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2022-01-06 ĮSAKYMO</w:t>
      </w:r>
      <w:r>
        <w:rPr>
          <w:b/>
          <w:noProof/>
          <w:color w:val="002060"/>
        </w:rPr>
        <w:cr/>
        <w:t>NR. A30-37/22 „DĖL LEIDIMO KOREGUOTI KERNAVĖS GATVĖS TRASOS IR GRETIMŲ TERITORIJŲ DETALIOJO PLANO SPRENDINIUS TERITORIJOS DALYJE INICIJAVIMO PAGRINDU“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FC83298" w14:textId="77777777" w:rsidR="00866D00" w:rsidRDefault="00866D00" w:rsidP="00866D00">
      <w:pPr>
        <w:spacing w:line="276" w:lineRule="auto"/>
        <w:ind w:firstLine="851"/>
        <w:jc w:val="both"/>
        <w:rPr>
          <w:lang w:val="lt-LT"/>
        </w:rPr>
      </w:pPr>
      <w:r w:rsidRPr="000F6C6D">
        <w:rPr>
          <w:lang w:val="lt-LT"/>
        </w:rPr>
        <w:t xml:space="preserve">K e i č i u  </w:t>
      </w:r>
      <w:bookmarkStart w:id="7" w:name="_Hlk98234158"/>
      <w:r w:rsidRPr="000F6C6D">
        <w:rPr>
          <w:lang w:val="lt-LT"/>
        </w:rPr>
        <w:t xml:space="preserve">Vilniaus miesto savivaldybės administracijos direktoriaus pavaduotojo 2022 m. </w:t>
      </w:r>
      <w:r>
        <w:rPr>
          <w:lang w:val="lt-LT"/>
        </w:rPr>
        <w:t>sausio</w:t>
      </w:r>
      <w:r w:rsidRPr="000F6C6D">
        <w:rPr>
          <w:lang w:val="lt-LT"/>
        </w:rPr>
        <w:t xml:space="preserve"> </w:t>
      </w:r>
      <w:r>
        <w:rPr>
          <w:lang w:val="lt-LT"/>
        </w:rPr>
        <w:t>6</w:t>
      </w:r>
      <w:r w:rsidRPr="000F6C6D">
        <w:rPr>
          <w:lang w:val="lt-LT"/>
        </w:rPr>
        <w:t xml:space="preserve"> d. įsakymą Nr. </w:t>
      </w:r>
      <w:r w:rsidRPr="00EE0090">
        <w:rPr>
          <w:lang w:val="lt-LT"/>
        </w:rPr>
        <w:t>A30-37/22</w:t>
      </w:r>
      <w:r w:rsidRPr="000F6C6D">
        <w:rPr>
          <w:lang w:val="lt-LT"/>
        </w:rPr>
        <w:t xml:space="preserve"> „Dėl leidimo </w:t>
      </w:r>
      <w:r>
        <w:rPr>
          <w:lang w:val="lt-LT"/>
        </w:rPr>
        <w:t>koreguoti Kernavės gatvės trasos ir gretimų teritorijų detaliojo plano sprendinius teritorijos dalyje inicijavimo pagrindu“</w:t>
      </w:r>
      <w:bookmarkEnd w:id="7"/>
      <w:r>
        <w:rPr>
          <w:lang w:val="lt-LT"/>
        </w:rPr>
        <w:t xml:space="preserve"> ir papildau </w:t>
      </w:r>
      <w:r w:rsidRPr="000F6C6D">
        <w:rPr>
          <w:lang w:val="lt-LT"/>
        </w:rPr>
        <w:t xml:space="preserve"> </w:t>
      </w:r>
      <w:r>
        <w:rPr>
          <w:lang w:val="lt-LT"/>
        </w:rPr>
        <w:t>2 punktu patvirtintą planavimo darbų programą 20 punktu:</w:t>
      </w:r>
      <w:r w:rsidRPr="000F6C6D">
        <w:rPr>
          <w:lang w:val="lt-LT"/>
        </w:rPr>
        <w:t xml:space="preserve"> </w:t>
      </w:r>
    </w:p>
    <w:p w14:paraId="237B9D66" w14:textId="3BD1C653" w:rsidR="00641705" w:rsidRDefault="00866D00" w:rsidP="00866D00">
      <w:pPr>
        <w:ind w:firstLine="720"/>
        <w:jc w:val="both"/>
      </w:pPr>
      <w:r w:rsidRPr="000F6C6D">
        <w:rPr>
          <w:lang w:val="lt-LT"/>
        </w:rPr>
        <w:t>„</w:t>
      </w:r>
      <w:r>
        <w:rPr>
          <w:b/>
          <w:lang w:val="lt-LT"/>
        </w:rPr>
        <w:t>20</w:t>
      </w:r>
      <w:r w:rsidRPr="000F6C6D">
        <w:rPr>
          <w:b/>
          <w:lang w:val="lt-LT"/>
        </w:rPr>
        <w:t xml:space="preserve">. </w:t>
      </w:r>
      <w:r>
        <w:rPr>
          <w:b/>
          <w:lang w:val="lt-LT"/>
        </w:rPr>
        <w:t>Nagrinėjama teritorija</w:t>
      </w:r>
      <w:r w:rsidRPr="000F6C6D">
        <w:rPr>
          <w:b/>
          <w:lang w:val="lt-LT"/>
        </w:rPr>
        <w:t xml:space="preserve">: </w:t>
      </w:r>
      <w:r>
        <w:rPr>
          <w:lang w:val="lt-LT"/>
        </w:rPr>
        <w:t>apie 1,4 ha teritorija, apribota Veprių, Krokuvos ir Kernavės gatvėmis, atitinkanti kvartalo apibrėžimą (pagal pridedamą miesto plano ištrauką)</w:t>
      </w:r>
      <w:r w:rsidRPr="000F6C6D">
        <w:rPr>
          <w:lang w:val="lt-LT"/>
        </w:rPr>
        <w:t>.</w:t>
      </w:r>
      <w:r>
        <w:rPr>
          <w:lang w:val="lt-LT"/>
        </w:rPr>
        <w:t>“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ADEEB3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4027A2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32AEE6F4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58F8" w14:textId="77777777" w:rsidR="00735EAB" w:rsidRDefault="00735EAB">
      <w:r>
        <w:separator/>
      </w:r>
    </w:p>
  </w:endnote>
  <w:endnote w:type="continuationSeparator" w:id="0">
    <w:p w14:paraId="4AD3A3CE" w14:textId="77777777" w:rsidR="00735EAB" w:rsidRDefault="0073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3817" w14:textId="77777777" w:rsidR="00735EAB" w:rsidRDefault="00735EAB">
      <w:r>
        <w:separator/>
      </w:r>
    </w:p>
  </w:footnote>
  <w:footnote w:type="continuationSeparator" w:id="0">
    <w:p w14:paraId="6B6D6766" w14:textId="77777777" w:rsidR="00735EAB" w:rsidRDefault="0073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9C19647" w:rsidR="00641705" w:rsidRPr="004027A2" w:rsidRDefault="004027A2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4027A2">
      <w:rPr>
        <w:i/>
        <w:iCs/>
      </w:rPr>
      <w:t>Projektas</w:t>
    </w:r>
    <w:proofErr w:type="spellEnd"/>
    <w:r w:rsidR="009E2D13" w:rsidRPr="004027A2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027A2"/>
    <w:rsid w:val="00527289"/>
    <w:rsid w:val="005720C1"/>
    <w:rsid w:val="005F7BBD"/>
    <w:rsid w:val="00641705"/>
    <w:rsid w:val="006815B3"/>
    <w:rsid w:val="006C2D4E"/>
    <w:rsid w:val="006F5EC7"/>
    <w:rsid w:val="00735EAB"/>
    <w:rsid w:val="007362CF"/>
    <w:rsid w:val="00742F1D"/>
    <w:rsid w:val="00815382"/>
    <w:rsid w:val="00866D00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2022-06-14T07:33:00Z</dcterms:created>
  <dcterms:modified xsi:type="dcterms:W3CDTF">2022-06-14T07:33:00Z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