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81F6" w14:textId="77777777" w:rsidR="00BE317C" w:rsidRDefault="00BE317C" w:rsidP="00BE317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F3C11" w:rsidRPr="00014813">
        <w:rPr>
          <w:sz w:val="24"/>
          <w:szCs w:val="24"/>
        </w:rPr>
        <w:t xml:space="preserve">Kaziuko mugės organizatoriaus parinkimo </w:t>
      </w:r>
    </w:p>
    <w:p w14:paraId="0BF982A6" w14:textId="6649D088" w:rsidR="00BF3C11" w:rsidRPr="00014813" w:rsidRDefault="00BE317C" w:rsidP="00BE317C">
      <w:pPr>
        <w:ind w:left="1296" w:firstLine="12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BF3C11" w:rsidRPr="00014813">
        <w:rPr>
          <w:sz w:val="24"/>
          <w:szCs w:val="24"/>
        </w:rPr>
        <w:t>konkurso nuostatų</w:t>
      </w:r>
      <w:r>
        <w:rPr>
          <w:sz w:val="24"/>
          <w:szCs w:val="24"/>
        </w:rPr>
        <w:t xml:space="preserve"> </w:t>
      </w:r>
      <w:r w:rsidR="00C03B5A" w:rsidRPr="00014813">
        <w:rPr>
          <w:sz w:val="24"/>
          <w:szCs w:val="24"/>
        </w:rPr>
        <w:t>1</w:t>
      </w:r>
      <w:r w:rsidR="00BF3C11" w:rsidRPr="00014813">
        <w:rPr>
          <w:sz w:val="24"/>
          <w:szCs w:val="24"/>
        </w:rPr>
        <w:t xml:space="preserve"> priedas</w:t>
      </w:r>
    </w:p>
    <w:p w14:paraId="7E15D306" w14:textId="77777777" w:rsidR="00DB517B" w:rsidRPr="00014813" w:rsidRDefault="00DB517B" w:rsidP="00C7344C">
      <w:pPr>
        <w:jc w:val="both"/>
        <w:rPr>
          <w:sz w:val="24"/>
          <w:szCs w:val="24"/>
        </w:rPr>
      </w:pPr>
    </w:p>
    <w:p w14:paraId="264D7A47" w14:textId="77777777" w:rsidR="00DB517B" w:rsidRPr="00014813" w:rsidRDefault="00DB517B" w:rsidP="00C7344C">
      <w:pPr>
        <w:jc w:val="both"/>
        <w:rPr>
          <w:sz w:val="24"/>
          <w:szCs w:val="24"/>
        </w:rPr>
      </w:pPr>
    </w:p>
    <w:p w14:paraId="0DBFA2D9" w14:textId="071601DF" w:rsidR="0031199D" w:rsidRPr="00014813" w:rsidRDefault="0031199D" w:rsidP="00C7344C">
      <w:pPr>
        <w:pStyle w:val="Pagrindinistekstas"/>
        <w:jc w:val="center"/>
        <w:rPr>
          <w:b/>
          <w:szCs w:val="24"/>
        </w:rPr>
      </w:pPr>
      <w:r w:rsidRPr="00014813">
        <w:rPr>
          <w:b/>
          <w:szCs w:val="24"/>
        </w:rPr>
        <w:t>(Konkursinio pasiūlymo forma)</w:t>
      </w:r>
    </w:p>
    <w:p w14:paraId="3FEDF425" w14:textId="77777777" w:rsidR="0031199D" w:rsidRPr="00014813" w:rsidRDefault="0031199D" w:rsidP="00C7344C">
      <w:pPr>
        <w:pStyle w:val="Pagrindinistekstas"/>
        <w:jc w:val="center"/>
        <w:rPr>
          <w:b/>
          <w:szCs w:val="24"/>
        </w:rPr>
      </w:pPr>
    </w:p>
    <w:p w14:paraId="0558BB41" w14:textId="26CA74C2" w:rsidR="0079411C" w:rsidRPr="00014813" w:rsidRDefault="006852A6" w:rsidP="00C7344C">
      <w:pPr>
        <w:pStyle w:val="Pagrindinistekstas"/>
        <w:jc w:val="center"/>
        <w:rPr>
          <w:b/>
          <w:szCs w:val="24"/>
        </w:rPr>
      </w:pPr>
      <w:r w:rsidRPr="00014813">
        <w:rPr>
          <w:b/>
          <w:szCs w:val="24"/>
        </w:rPr>
        <w:t xml:space="preserve">KONKURSINIS </w:t>
      </w:r>
      <w:r w:rsidR="00FD3F35" w:rsidRPr="00014813">
        <w:rPr>
          <w:b/>
          <w:szCs w:val="24"/>
        </w:rPr>
        <w:t xml:space="preserve">PASIŪLYMAS DĖL </w:t>
      </w:r>
      <w:r w:rsidR="00BF3C11" w:rsidRPr="00014813">
        <w:rPr>
          <w:b/>
          <w:bCs/>
          <w:color w:val="000000"/>
          <w:szCs w:val="24"/>
        </w:rPr>
        <w:t>KAZIUKO</w:t>
      </w:r>
      <w:r w:rsidR="00BF4888" w:rsidRPr="00014813">
        <w:rPr>
          <w:b/>
          <w:bCs/>
          <w:color w:val="000000"/>
          <w:szCs w:val="24"/>
        </w:rPr>
        <w:t xml:space="preserve"> M</w:t>
      </w:r>
      <w:r w:rsidR="00BF3C11" w:rsidRPr="00014813">
        <w:rPr>
          <w:b/>
          <w:bCs/>
          <w:color w:val="000000"/>
          <w:szCs w:val="24"/>
        </w:rPr>
        <w:t>UGĖS ORGANI</w:t>
      </w:r>
      <w:r w:rsidR="00BF4888" w:rsidRPr="00014813">
        <w:rPr>
          <w:b/>
          <w:bCs/>
          <w:color w:val="000000"/>
          <w:szCs w:val="24"/>
        </w:rPr>
        <w:t>Z</w:t>
      </w:r>
      <w:r w:rsidR="00BF3C11" w:rsidRPr="00014813">
        <w:rPr>
          <w:b/>
          <w:bCs/>
          <w:color w:val="000000"/>
          <w:szCs w:val="24"/>
        </w:rPr>
        <w:t>AVIMO</w:t>
      </w:r>
      <w:r w:rsidR="00316D76" w:rsidRPr="00014813">
        <w:rPr>
          <w:b/>
          <w:bCs/>
          <w:color w:val="000000"/>
          <w:szCs w:val="24"/>
        </w:rPr>
        <w:t xml:space="preserve"> </w:t>
      </w:r>
      <w:r w:rsidR="00FD3F35" w:rsidRPr="00014813">
        <w:rPr>
          <w:b/>
          <w:szCs w:val="24"/>
        </w:rPr>
        <w:t xml:space="preserve"> </w:t>
      </w:r>
    </w:p>
    <w:p w14:paraId="38146EB3" w14:textId="77777777" w:rsidR="00DB517B" w:rsidRPr="00014813" w:rsidRDefault="00DB517B" w:rsidP="00C7344C">
      <w:pPr>
        <w:jc w:val="center"/>
        <w:rPr>
          <w:sz w:val="24"/>
          <w:szCs w:val="24"/>
        </w:rPr>
      </w:pPr>
    </w:p>
    <w:p w14:paraId="02E7AAD0" w14:textId="14AED762" w:rsidR="004426DB" w:rsidRPr="00014813" w:rsidRDefault="004426DB" w:rsidP="00C7344C">
      <w:pPr>
        <w:jc w:val="center"/>
        <w:rPr>
          <w:sz w:val="24"/>
          <w:szCs w:val="24"/>
        </w:rPr>
      </w:pPr>
      <w:r w:rsidRPr="00014813">
        <w:rPr>
          <w:sz w:val="24"/>
          <w:szCs w:val="24"/>
        </w:rPr>
        <w:t>20</w:t>
      </w:r>
      <w:r w:rsidR="00440A55" w:rsidRPr="00014813">
        <w:rPr>
          <w:sz w:val="24"/>
          <w:szCs w:val="24"/>
        </w:rPr>
        <w:t>__</w:t>
      </w:r>
      <w:r w:rsidR="00BF3C11" w:rsidRPr="00014813">
        <w:rPr>
          <w:sz w:val="24"/>
          <w:szCs w:val="24"/>
        </w:rPr>
        <w:t xml:space="preserve">_ </w:t>
      </w:r>
      <w:r w:rsidRPr="00014813">
        <w:rPr>
          <w:sz w:val="24"/>
          <w:szCs w:val="24"/>
        </w:rPr>
        <w:t xml:space="preserve"> m. ..............d.</w:t>
      </w:r>
    </w:p>
    <w:p w14:paraId="0C90A29D" w14:textId="77777777" w:rsidR="0079411C" w:rsidRPr="00014813" w:rsidRDefault="0079411C" w:rsidP="00C7344C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8"/>
        <w:gridCol w:w="5940"/>
      </w:tblGrid>
      <w:tr w:rsidR="00475461" w:rsidRPr="00014813" w14:paraId="654D03D4" w14:textId="77777777" w:rsidTr="00364119">
        <w:tc>
          <w:tcPr>
            <w:tcW w:w="3751" w:type="dxa"/>
          </w:tcPr>
          <w:p w14:paraId="23BB2B98" w14:textId="77777777" w:rsidR="00475461" w:rsidRPr="00014813" w:rsidRDefault="00793C06" w:rsidP="00C7344C">
            <w:pPr>
              <w:pStyle w:val="Pagrindiniotekstotrauka2"/>
              <w:ind w:firstLine="0"/>
              <w:jc w:val="left"/>
              <w:rPr>
                <w:szCs w:val="24"/>
              </w:rPr>
            </w:pPr>
            <w:r w:rsidRPr="00014813">
              <w:rPr>
                <w:szCs w:val="24"/>
              </w:rPr>
              <w:t>Juridinio</w:t>
            </w:r>
            <w:r w:rsidR="003D3F0A" w:rsidRPr="00014813">
              <w:rPr>
                <w:szCs w:val="24"/>
              </w:rPr>
              <w:t xml:space="preserve"> (</w:t>
            </w:r>
            <w:r w:rsidR="003A4124" w:rsidRPr="00014813">
              <w:rPr>
                <w:szCs w:val="24"/>
              </w:rPr>
              <w:t>-</w:t>
            </w:r>
            <w:r w:rsidR="003D3F0A" w:rsidRPr="00014813">
              <w:rPr>
                <w:szCs w:val="24"/>
              </w:rPr>
              <w:t>ių)</w:t>
            </w:r>
            <w:r w:rsidRPr="00014813">
              <w:rPr>
                <w:szCs w:val="24"/>
              </w:rPr>
              <w:t xml:space="preserve"> asmens</w:t>
            </w:r>
            <w:r w:rsidR="003D3F0A" w:rsidRPr="00014813">
              <w:rPr>
                <w:szCs w:val="24"/>
              </w:rPr>
              <w:t xml:space="preserve"> (</w:t>
            </w:r>
            <w:r w:rsidR="003A4124" w:rsidRPr="00014813">
              <w:rPr>
                <w:szCs w:val="24"/>
              </w:rPr>
              <w:t>-</w:t>
            </w:r>
            <w:r w:rsidR="003D3F0A" w:rsidRPr="00014813">
              <w:rPr>
                <w:szCs w:val="24"/>
              </w:rPr>
              <w:t>ų)</w:t>
            </w:r>
            <w:r w:rsidR="008722C9" w:rsidRPr="00014813">
              <w:rPr>
                <w:szCs w:val="24"/>
              </w:rPr>
              <w:t xml:space="preserve"> </w:t>
            </w:r>
            <w:r w:rsidR="00475461" w:rsidRPr="00014813">
              <w:rPr>
                <w:szCs w:val="24"/>
              </w:rPr>
              <w:t xml:space="preserve"> pavadinimas</w:t>
            </w:r>
            <w:r w:rsidR="001E02C0" w:rsidRPr="00014813">
              <w:rPr>
                <w:szCs w:val="24"/>
              </w:rPr>
              <w:t xml:space="preserve">, </w:t>
            </w:r>
            <w:r w:rsidR="00475461" w:rsidRPr="00014813">
              <w:rPr>
                <w:szCs w:val="24"/>
              </w:rPr>
              <w:t>kodas</w:t>
            </w:r>
            <w:r w:rsidR="001E02C0" w:rsidRPr="00014813">
              <w:rPr>
                <w:szCs w:val="24"/>
              </w:rPr>
              <w:t xml:space="preserve"> </w:t>
            </w:r>
          </w:p>
        </w:tc>
        <w:tc>
          <w:tcPr>
            <w:tcW w:w="6103" w:type="dxa"/>
          </w:tcPr>
          <w:p w14:paraId="5E84266C" w14:textId="77777777" w:rsidR="00475461" w:rsidRPr="00014813" w:rsidRDefault="00475461" w:rsidP="00C7344C">
            <w:pPr>
              <w:pStyle w:val="Pagrindiniotekstotrauka2"/>
              <w:ind w:firstLine="0"/>
              <w:rPr>
                <w:szCs w:val="24"/>
              </w:rPr>
            </w:pPr>
          </w:p>
          <w:p w14:paraId="0EC2E161" w14:textId="77777777" w:rsidR="001855FF" w:rsidRPr="00014813" w:rsidRDefault="001855FF" w:rsidP="00C7344C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475461" w:rsidRPr="00014813" w14:paraId="05D660EB" w14:textId="77777777" w:rsidTr="00364119">
        <w:tc>
          <w:tcPr>
            <w:tcW w:w="3751" w:type="dxa"/>
          </w:tcPr>
          <w:p w14:paraId="5698C1B1" w14:textId="77777777" w:rsidR="00475461" w:rsidRPr="00014813" w:rsidRDefault="0079411C" w:rsidP="00C7344C">
            <w:pPr>
              <w:pStyle w:val="Pagrindiniotekstotrauka2"/>
              <w:ind w:firstLine="0"/>
              <w:rPr>
                <w:szCs w:val="24"/>
              </w:rPr>
            </w:pPr>
            <w:r w:rsidRPr="00014813">
              <w:rPr>
                <w:szCs w:val="24"/>
              </w:rPr>
              <w:t>A</w:t>
            </w:r>
            <w:r w:rsidR="00475461" w:rsidRPr="00014813">
              <w:rPr>
                <w:szCs w:val="24"/>
              </w:rPr>
              <w:t>dresas</w:t>
            </w:r>
          </w:p>
        </w:tc>
        <w:tc>
          <w:tcPr>
            <w:tcW w:w="6103" w:type="dxa"/>
          </w:tcPr>
          <w:p w14:paraId="3D4B8FCC" w14:textId="77777777" w:rsidR="00475461" w:rsidRPr="00014813" w:rsidRDefault="00475461" w:rsidP="00C7344C">
            <w:pPr>
              <w:pStyle w:val="Pagrindiniotekstotrauka2"/>
              <w:ind w:firstLine="0"/>
              <w:rPr>
                <w:szCs w:val="24"/>
              </w:rPr>
            </w:pPr>
          </w:p>
          <w:p w14:paraId="16D85F8D" w14:textId="77777777" w:rsidR="001855FF" w:rsidRPr="00014813" w:rsidRDefault="001855FF" w:rsidP="00C7344C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475461" w:rsidRPr="00014813" w14:paraId="68C26738" w14:textId="77777777" w:rsidTr="00364119">
        <w:tc>
          <w:tcPr>
            <w:tcW w:w="3751" w:type="dxa"/>
          </w:tcPr>
          <w:p w14:paraId="0C50CFCC" w14:textId="77777777" w:rsidR="00475461" w:rsidRPr="00014813" w:rsidRDefault="00557D6A" w:rsidP="00C7344C">
            <w:pPr>
              <w:pStyle w:val="Pagrindiniotekstotrauka2"/>
              <w:ind w:firstLine="0"/>
              <w:rPr>
                <w:szCs w:val="24"/>
              </w:rPr>
            </w:pPr>
            <w:r w:rsidRPr="00014813">
              <w:rPr>
                <w:szCs w:val="24"/>
              </w:rPr>
              <w:t>Juridinio</w:t>
            </w:r>
            <w:r w:rsidR="003D3F0A" w:rsidRPr="00014813">
              <w:rPr>
                <w:szCs w:val="24"/>
              </w:rPr>
              <w:t xml:space="preserve"> (</w:t>
            </w:r>
            <w:r w:rsidR="003A4124" w:rsidRPr="00014813">
              <w:rPr>
                <w:szCs w:val="24"/>
              </w:rPr>
              <w:t>-</w:t>
            </w:r>
            <w:r w:rsidR="003D3F0A" w:rsidRPr="00014813">
              <w:rPr>
                <w:szCs w:val="24"/>
              </w:rPr>
              <w:t>ių)</w:t>
            </w:r>
            <w:r w:rsidRPr="00014813">
              <w:rPr>
                <w:szCs w:val="24"/>
              </w:rPr>
              <w:t xml:space="preserve"> asmens</w:t>
            </w:r>
            <w:r w:rsidR="003D3F0A" w:rsidRPr="00014813">
              <w:rPr>
                <w:szCs w:val="24"/>
              </w:rPr>
              <w:t xml:space="preserve"> (</w:t>
            </w:r>
            <w:r w:rsidR="003A4124" w:rsidRPr="00014813">
              <w:rPr>
                <w:szCs w:val="24"/>
              </w:rPr>
              <w:t>-</w:t>
            </w:r>
            <w:r w:rsidR="003D3F0A" w:rsidRPr="00014813">
              <w:rPr>
                <w:szCs w:val="24"/>
              </w:rPr>
              <w:t>ų)</w:t>
            </w:r>
            <w:r w:rsidRPr="00014813">
              <w:rPr>
                <w:szCs w:val="24"/>
              </w:rPr>
              <w:t xml:space="preserve"> </w:t>
            </w:r>
            <w:r w:rsidR="003A4124" w:rsidRPr="00014813">
              <w:rPr>
                <w:szCs w:val="24"/>
              </w:rPr>
              <w:br/>
            </w:r>
            <w:r w:rsidRPr="00014813">
              <w:rPr>
                <w:szCs w:val="24"/>
              </w:rPr>
              <w:t>vadovo</w:t>
            </w:r>
            <w:r w:rsidR="00AB53D7" w:rsidRPr="00014813">
              <w:rPr>
                <w:szCs w:val="24"/>
              </w:rPr>
              <w:t xml:space="preserve"> (</w:t>
            </w:r>
            <w:r w:rsidR="003A4124" w:rsidRPr="00014813">
              <w:rPr>
                <w:szCs w:val="24"/>
              </w:rPr>
              <w:t>-</w:t>
            </w:r>
            <w:r w:rsidR="00AB53D7" w:rsidRPr="00014813">
              <w:rPr>
                <w:szCs w:val="24"/>
              </w:rPr>
              <w:t>ų)</w:t>
            </w:r>
            <w:r w:rsidRPr="00014813">
              <w:rPr>
                <w:szCs w:val="24"/>
              </w:rPr>
              <w:t xml:space="preserve"> ir a</w:t>
            </w:r>
            <w:r w:rsidR="00475461" w:rsidRPr="00014813">
              <w:rPr>
                <w:szCs w:val="24"/>
              </w:rPr>
              <w:t>tsakingo asmens varda</w:t>
            </w:r>
            <w:r w:rsidRPr="00014813">
              <w:rPr>
                <w:szCs w:val="24"/>
              </w:rPr>
              <w:t>i,</w:t>
            </w:r>
            <w:r w:rsidR="00475461" w:rsidRPr="00014813">
              <w:rPr>
                <w:szCs w:val="24"/>
              </w:rPr>
              <w:t xml:space="preserve"> pavardė</w:t>
            </w:r>
            <w:r w:rsidRPr="00014813">
              <w:rPr>
                <w:szCs w:val="24"/>
              </w:rPr>
              <w:t>s</w:t>
            </w:r>
          </w:p>
        </w:tc>
        <w:tc>
          <w:tcPr>
            <w:tcW w:w="6103" w:type="dxa"/>
          </w:tcPr>
          <w:p w14:paraId="13406FF9" w14:textId="77777777" w:rsidR="00475461" w:rsidRPr="00014813" w:rsidRDefault="00475461" w:rsidP="00C7344C">
            <w:pPr>
              <w:pStyle w:val="Pagrindiniotekstotrauka2"/>
              <w:ind w:firstLine="0"/>
              <w:rPr>
                <w:szCs w:val="24"/>
              </w:rPr>
            </w:pPr>
          </w:p>
          <w:p w14:paraId="2A14530A" w14:textId="77777777" w:rsidR="001855FF" w:rsidRPr="00014813" w:rsidRDefault="001855FF" w:rsidP="00C7344C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475461" w:rsidRPr="00014813" w14:paraId="52B45D21" w14:textId="77777777" w:rsidTr="00364119">
        <w:tc>
          <w:tcPr>
            <w:tcW w:w="3751" w:type="dxa"/>
          </w:tcPr>
          <w:p w14:paraId="04FEBF37" w14:textId="77777777" w:rsidR="00475461" w:rsidRPr="00014813" w:rsidRDefault="00475461" w:rsidP="00C7344C">
            <w:pPr>
              <w:pStyle w:val="Pagrindiniotekstotrauka2"/>
              <w:ind w:firstLine="0"/>
              <w:rPr>
                <w:szCs w:val="24"/>
              </w:rPr>
            </w:pPr>
            <w:r w:rsidRPr="00014813">
              <w:rPr>
                <w:szCs w:val="24"/>
              </w:rPr>
              <w:t>Telefono numeri</w:t>
            </w:r>
            <w:r w:rsidR="00557D6A" w:rsidRPr="00014813">
              <w:rPr>
                <w:szCs w:val="24"/>
              </w:rPr>
              <w:t>ai</w:t>
            </w:r>
          </w:p>
        </w:tc>
        <w:tc>
          <w:tcPr>
            <w:tcW w:w="6103" w:type="dxa"/>
          </w:tcPr>
          <w:p w14:paraId="3BFA5BBA" w14:textId="77777777" w:rsidR="00475461" w:rsidRPr="00014813" w:rsidRDefault="00475461" w:rsidP="00C7344C">
            <w:pPr>
              <w:pStyle w:val="Pagrindiniotekstotrauka2"/>
              <w:ind w:firstLine="0"/>
              <w:rPr>
                <w:szCs w:val="24"/>
              </w:rPr>
            </w:pPr>
          </w:p>
          <w:p w14:paraId="0E9DB1A2" w14:textId="77777777" w:rsidR="001855FF" w:rsidRPr="00014813" w:rsidRDefault="001855FF" w:rsidP="00C7344C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475461" w:rsidRPr="00014813" w14:paraId="2B8A26A8" w14:textId="77777777" w:rsidTr="00364119">
        <w:tc>
          <w:tcPr>
            <w:tcW w:w="3751" w:type="dxa"/>
          </w:tcPr>
          <w:p w14:paraId="6C65AD8D" w14:textId="77777777" w:rsidR="00475461" w:rsidRPr="00014813" w:rsidRDefault="00475461" w:rsidP="00C7344C">
            <w:pPr>
              <w:pStyle w:val="Pagrindiniotekstotrauka2"/>
              <w:ind w:firstLine="0"/>
              <w:rPr>
                <w:szCs w:val="24"/>
              </w:rPr>
            </w:pPr>
            <w:r w:rsidRPr="00014813">
              <w:rPr>
                <w:szCs w:val="24"/>
              </w:rPr>
              <w:t>E</w:t>
            </w:r>
            <w:r w:rsidR="0045308D" w:rsidRPr="00014813">
              <w:rPr>
                <w:szCs w:val="24"/>
              </w:rPr>
              <w:t>lektronini</w:t>
            </w:r>
            <w:r w:rsidR="004426DB" w:rsidRPr="00014813">
              <w:rPr>
                <w:szCs w:val="24"/>
              </w:rPr>
              <w:t>o</w:t>
            </w:r>
            <w:r w:rsidRPr="00014813">
              <w:rPr>
                <w:szCs w:val="24"/>
              </w:rPr>
              <w:t xml:space="preserve"> pašto adresa</w:t>
            </w:r>
            <w:r w:rsidR="00557D6A" w:rsidRPr="00014813">
              <w:rPr>
                <w:szCs w:val="24"/>
              </w:rPr>
              <w:t>i</w:t>
            </w:r>
          </w:p>
        </w:tc>
        <w:tc>
          <w:tcPr>
            <w:tcW w:w="6103" w:type="dxa"/>
          </w:tcPr>
          <w:p w14:paraId="13BFF003" w14:textId="77777777" w:rsidR="00475461" w:rsidRPr="00014813" w:rsidRDefault="00475461" w:rsidP="00C7344C">
            <w:pPr>
              <w:pStyle w:val="Pagrindiniotekstotrauka2"/>
              <w:ind w:firstLine="0"/>
              <w:rPr>
                <w:szCs w:val="24"/>
              </w:rPr>
            </w:pPr>
          </w:p>
          <w:p w14:paraId="45676B3F" w14:textId="77777777" w:rsidR="001855FF" w:rsidRPr="00014813" w:rsidRDefault="001855FF" w:rsidP="00C7344C">
            <w:pPr>
              <w:pStyle w:val="Pagrindiniotekstotrauka2"/>
              <w:ind w:firstLine="0"/>
              <w:rPr>
                <w:szCs w:val="24"/>
              </w:rPr>
            </w:pPr>
          </w:p>
        </w:tc>
      </w:tr>
    </w:tbl>
    <w:p w14:paraId="6DF9BB8B" w14:textId="77777777" w:rsidR="00DB517B" w:rsidRPr="00014813" w:rsidRDefault="00DB517B" w:rsidP="00C7344C">
      <w:pPr>
        <w:jc w:val="both"/>
        <w:rPr>
          <w:sz w:val="24"/>
          <w:szCs w:val="24"/>
        </w:rPr>
      </w:pPr>
    </w:p>
    <w:p w14:paraId="0C0A420E" w14:textId="0C42DE7A" w:rsidR="00E02B98" w:rsidRPr="00014813" w:rsidRDefault="003A4124" w:rsidP="00C7344C">
      <w:pPr>
        <w:ind w:firstLine="426"/>
        <w:jc w:val="both"/>
        <w:rPr>
          <w:sz w:val="24"/>
          <w:szCs w:val="24"/>
        </w:rPr>
      </w:pPr>
      <w:r w:rsidRPr="00014813">
        <w:rPr>
          <w:sz w:val="24"/>
          <w:szCs w:val="24"/>
        </w:rPr>
        <w:t xml:space="preserve">1. </w:t>
      </w:r>
      <w:r w:rsidR="00580B66" w:rsidRPr="00014813">
        <w:rPr>
          <w:sz w:val="24"/>
          <w:szCs w:val="24"/>
        </w:rPr>
        <w:t>Pageidaujame organizuoti Kaziuko mugę Vilniaus mieste</w:t>
      </w:r>
      <w:r w:rsidR="0084721A" w:rsidRPr="00014813">
        <w:rPr>
          <w:sz w:val="24"/>
          <w:szCs w:val="24"/>
        </w:rPr>
        <w:t>. Pateikiame šiuos pasiūlymus ir informaciją</w:t>
      </w:r>
      <w:r w:rsidR="003A1534" w:rsidRPr="00014813">
        <w:rPr>
          <w:sz w:val="24"/>
          <w:szCs w:val="24"/>
        </w:rPr>
        <w:t xml:space="preserve"> (pagal Kaziuko mugės organizatoriaus parinkimo konkurso nuostatų </w:t>
      </w:r>
      <w:r w:rsidR="00A52391">
        <w:rPr>
          <w:sz w:val="24"/>
          <w:szCs w:val="24"/>
        </w:rPr>
        <w:t xml:space="preserve">(toliau – Nuostatai) </w:t>
      </w:r>
      <w:r w:rsidR="003A1534" w:rsidRPr="00014813">
        <w:rPr>
          <w:sz w:val="24"/>
          <w:szCs w:val="24"/>
        </w:rPr>
        <w:t>27 p</w:t>
      </w:r>
      <w:r w:rsidR="00A52391">
        <w:rPr>
          <w:sz w:val="24"/>
          <w:szCs w:val="24"/>
        </w:rPr>
        <w:t>unkte</w:t>
      </w:r>
      <w:r w:rsidR="003A1534" w:rsidRPr="00014813">
        <w:rPr>
          <w:sz w:val="24"/>
          <w:szCs w:val="24"/>
        </w:rPr>
        <w:t xml:space="preserve"> išdėstytus kriterijus)</w:t>
      </w:r>
      <w:r w:rsidR="00BF4888" w:rsidRPr="00014813">
        <w:rPr>
          <w:sz w:val="24"/>
          <w:szCs w:val="24"/>
        </w:rPr>
        <w:t>:</w:t>
      </w:r>
      <w:r w:rsidR="00580B66" w:rsidRPr="00014813">
        <w:rPr>
          <w:sz w:val="24"/>
          <w:szCs w:val="24"/>
        </w:rPr>
        <w:t xml:space="preserve"> </w:t>
      </w:r>
    </w:p>
    <w:p w14:paraId="358E83EC" w14:textId="41534E7E" w:rsidR="00515BF3" w:rsidRPr="00014813" w:rsidRDefault="00580B66" w:rsidP="00C7344C">
      <w:pPr>
        <w:ind w:firstLine="426"/>
        <w:jc w:val="both"/>
        <w:rPr>
          <w:sz w:val="24"/>
          <w:szCs w:val="24"/>
        </w:rPr>
      </w:pPr>
      <w:r w:rsidRPr="00014813">
        <w:rPr>
          <w:b/>
          <w:bCs/>
          <w:sz w:val="24"/>
          <w:szCs w:val="24"/>
        </w:rPr>
        <w:t xml:space="preserve">1.1. </w:t>
      </w:r>
      <w:r w:rsidR="00DB517B" w:rsidRPr="00014813">
        <w:rPr>
          <w:b/>
          <w:bCs/>
          <w:sz w:val="24"/>
          <w:szCs w:val="24"/>
        </w:rPr>
        <w:t>k</w:t>
      </w:r>
      <w:r w:rsidR="00515BF3" w:rsidRPr="00014813">
        <w:rPr>
          <w:b/>
          <w:bCs/>
          <w:sz w:val="24"/>
          <w:szCs w:val="24"/>
        </w:rPr>
        <w:t>valifikacij</w:t>
      </w:r>
      <w:r w:rsidR="00C1463B" w:rsidRPr="00014813">
        <w:rPr>
          <w:b/>
          <w:bCs/>
          <w:sz w:val="24"/>
          <w:szCs w:val="24"/>
        </w:rPr>
        <w:t>a</w:t>
      </w:r>
      <w:r w:rsidR="00515BF3" w:rsidRPr="00014813">
        <w:rPr>
          <w:b/>
          <w:bCs/>
          <w:sz w:val="24"/>
          <w:szCs w:val="24"/>
        </w:rPr>
        <w:t>, patirti</w:t>
      </w:r>
      <w:r w:rsidR="00BF3C11" w:rsidRPr="00014813">
        <w:rPr>
          <w:b/>
          <w:bCs/>
          <w:sz w:val="24"/>
          <w:szCs w:val="24"/>
        </w:rPr>
        <w:t>s</w:t>
      </w:r>
      <w:r w:rsidR="003A1534" w:rsidRPr="00014813">
        <w:rPr>
          <w:b/>
          <w:bCs/>
          <w:sz w:val="24"/>
          <w:szCs w:val="24"/>
        </w:rPr>
        <w:t xml:space="preserve"> ir kompetencija</w:t>
      </w:r>
      <w:r w:rsidR="00BF3C11" w:rsidRPr="00014813">
        <w:rPr>
          <w:sz w:val="24"/>
          <w:szCs w:val="24"/>
        </w:rPr>
        <w:t xml:space="preserve"> </w:t>
      </w:r>
      <w:r w:rsidR="003A1534" w:rsidRPr="00014813">
        <w:rPr>
          <w:sz w:val="24"/>
          <w:szCs w:val="24"/>
        </w:rPr>
        <w:t>etninės kultūros</w:t>
      </w:r>
      <w:r w:rsidR="00C1463B" w:rsidRPr="00014813">
        <w:rPr>
          <w:sz w:val="24"/>
          <w:szCs w:val="24"/>
        </w:rPr>
        <w:t xml:space="preserve"> </w:t>
      </w:r>
      <w:r w:rsidR="00BF3C11" w:rsidRPr="00014813">
        <w:rPr>
          <w:sz w:val="24"/>
          <w:szCs w:val="24"/>
        </w:rPr>
        <w:t>renginių,</w:t>
      </w:r>
      <w:r w:rsidR="003A1534" w:rsidRPr="00014813">
        <w:rPr>
          <w:sz w:val="24"/>
          <w:szCs w:val="24"/>
        </w:rPr>
        <w:t xml:space="preserve"> prekybos</w:t>
      </w:r>
      <w:r w:rsidR="00BF3C11" w:rsidRPr="00014813">
        <w:rPr>
          <w:sz w:val="24"/>
          <w:szCs w:val="24"/>
        </w:rPr>
        <w:t xml:space="preserve"> mugių organizavimo srityje</w:t>
      </w:r>
      <w:r w:rsidR="003A1534" w:rsidRPr="00014813">
        <w:rPr>
          <w:sz w:val="24"/>
          <w:szCs w:val="24"/>
        </w:rPr>
        <w:t xml:space="preserve">: </w:t>
      </w:r>
      <w:r w:rsidR="00ED6BFF" w:rsidRPr="00014813">
        <w:rPr>
          <w:sz w:val="24"/>
          <w:szCs w:val="24"/>
        </w:rPr>
        <w:t xml:space="preserve"> </w:t>
      </w:r>
    </w:p>
    <w:p w14:paraId="2FBE0903" w14:textId="2EB0454F" w:rsidR="003A1534" w:rsidRPr="00014813" w:rsidRDefault="003A1534" w:rsidP="00C7344C">
      <w:pPr>
        <w:pStyle w:val="Pagrindinistekstas2"/>
        <w:spacing w:after="0" w:line="240" w:lineRule="auto"/>
        <w:ind w:firstLine="426"/>
        <w:jc w:val="both"/>
        <w:rPr>
          <w:sz w:val="24"/>
          <w:szCs w:val="24"/>
        </w:rPr>
      </w:pPr>
      <w:r w:rsidRPr="00014813">
        <w:rPr>
          <w:sz w:val="24"/>
          <w:szCs w:val="24"/>
        </w:rPr>
        <w:t xml:space="preserve">1.1.1. </w:t>
      </w:r>
      <w:r w:rsidR="00356762" w:rsidRPr="00014813">
        <w:rPr>
          <w:sz w:val="24"/>
          <w:szCs w:val="24"/>
        </w:rPr>
        <w:t>informacija apie įmonės patirtį, nurodant patirties trukmę (metais, mėn</w:t>
      </w:r>
      <w:r w:rsidR="00A52391">
        <w:rPr>
          <w:sz w:val="24"/>
          <w:szCs w:val="24"/>
        </w:rPr>
        <w:t>esiais</w:t>
      </w:r>
      <w:r w:rsidR="00356762" w:rsidRPr="00014813">
        <w:rPr>
          <w:sz w:val="24"/>
          <w:szCs w:val="24"/>
        </w:rPr>
        <w:t>), informacija apie suorganizuotus etninės kultūros renginius, prekybos muges, pateikiant organizuotų renginių, mugių sąrašą, nurodant datas, vietas, prekybos mugės dalyvių (prekiautojų) skaičių</w:t>
      </w:r>
      <w:r w:rsidR="000F4F39" w:rsidRPr="00014813">
        <w:rPr>
          <w:sz w:val="24"/>
          <w:szCs w:val="24"/>
        </w:rPr>
        <w:t>:</w:t>
      </w:r>
    </w:p>
    <w:p w14:paraId="02380813" w14:textId="1AD8E642" w:rsidR="003A1534" w:rsidRPr="00014813" w:rsidRDefault="003A1534" w:rsidP="00C7344C">
      <w:pPr>
        <w:pStyle w:val="Pagrindinistekstas2"/>
        <w:spacing w:after="0" w:line="240" w:lineRule="auto"/>
        <w:rPr>
          <w:sz w:val="24"/>
          <w:szCs w:val="24"/>
        </w:rPr>
      </w:pPr>
      <w:r w:rsidRPr="00014813">
        <w:rPr>
          <w:sz w:val="24"/>
          <w:szCs w:val="24"/>
        </w:rPr>
        <w:t>________________________________________________________________________________</w:t>
      </w:r>
    </w:p>
    <w:p w14:paraId="2C8F97F7" w14:textId="271FCCB1" w:rsidR="003A1534" w:rsidRPr="00014813" w:rsidRDefault="003A1534" w:rsidP="00C7344C">
      <w:pPr>
        <w:pStyle w:val="Pagrindinistekstas2"/>
        <w:spacing w:after="0" w:line="240" w:lineRule="auto"/>
        <w:rPr>
          <w:b/>
          <w:sz w:val="24"/>
          <w:szCs w:val="24"/>
        </w:rPr>
      </w:pPr>
      <w:r w:rsidRPr="00014813">
        <w:rPr>
          <w:b/>
          <w:sz w:val="24"/>
          <w:szCs w:val="24"/>
        </w:rPr>
        <w:t>______________________________________________________________________________</w:t>
      </w:r>
      <w:r w:rsidRPr="00014813">
        <w:rPr>
          <w:bCs/>
          <w:sz w:val="24"/>
          <w:szCs w:val="24"/>
        </w:rPr>
        <w:t>_</w:t>
      </w:r>
      <w:r w:rsidR="00416F42" w:rsidRPr="00014813">
        <w:rPr>
          <w:bCs/>
          <w:sz w:val="24"/>
          <w:szCs w:val="24"/>
        </w:rPr>
        <w:t>;</w:t>
      </w:r>
    </w:p>
    <w:p w14:paraId="5CF9C18C" w14:textId="77777777" w:rsidR="00C7344C" w:rsidRDefault="00C7344C" w:rsidP="00C7344C">
      <w:pPr>
        <w:pStyle w:val="Pagrindinistekstas2"/>
        <w:spacing w:after="0" w:line="240" w:lineRule="auto"/>
        <w:ind w:firstLine="426"/>
        <w:jc w:val="both"/>
        <w:rPr>
          <w:sz w:val="24"/>
          <w:szCs w:val="24"/>
        </w:rPr>
      </w:pPr>
    </w:p>
    <w:p w14:paraId="286C953B" w14:textId="4BF3A47A" w:rsidR="003A1534" w:rsidRPr="00014813" w:rsidRDefault="003A1534" w:rsidP="00C7344C">
      <w:pPr>
        <w:pStyle w:val="Pagrindinistekstas2"/>
        <w:spacing w:after="0" w:line="240" w:lineRule="auto"/>
        <w:ind w:firstLine="426"/>
        <w:jc w:val="both"/>
        <w:rPr>
          <w:sz w:val="24"/>
          <w:szCs w:val="24"/>
        </w:rPr>
      </w:pPr>
      <w:r w:rsidRPr="00014813">
        <w:rPr>
          <w:sz w:val="24"/>
          <w:szCs w:val="24"/>
        </w:rPr>
        <w:t xml:space="preserve">1.1.2. </w:t>
      </w:r>
      <w:r w:rsidR="00356762" w:rsidRPr="00014813">
        <w:rPr>
          <w:sz w:val="24"/>
          <w:szCs w:val="24"/>
        </w:rPr>
        <w:t>informacija apie organizatoriaus darbuotojų skaičių bei jų kvalifikaciją, pridedant už renginį atsakingų darbuotojų kvalifikaciją patvirtinančius dokumentus ir suorganizuotų (ar padedant suorganizuoti renginius, muges) sąrašą</w:t>
      </w:r>
      <w:r w:rsidR="000F4F39" w:rsidRPr="00014813">
        <w:rPr>
          <w:sz w:val="24"/>
          <w:szCs w:val="24"/>
        </w:rPr>
        <w:t>:</w:t>
      </w:r>
    </w:p>
    <w:p w14:paraId="28C75066" w14:textId="63402224" w:rsidR="003A1534" w:rsidRPr="00014813" w:rsidRDefault="003A1534" w:rsidP="00C7344C">
      <w:pPr>
        <w:pStyle w:val="Pagrindinistekstas2"/>
        <w:spacing w:after="0" w:line="240" w:lineRule="auto"/>
        <w:jc w:val="both"/>
        <w:rPr>
          <w:b/>
          <w:sz w:val="24"/>
          <w:szCs w:val="24"/>
        </w:rPr>
      </w:pPr>
      <w:r w:rsidRPr="00014813">
        <w:rPr>
          <w:sz w:val="24"/>
          <w:szCs w:val="24"/>
        </w:rPr>
        <w:t>_______________________________________________________________________________</w:t>
      </w:r>
      <w:r w:rsidR="00C7344C">
        <w:rPr>
          <w:sz w:val="24"/>
          <w:szCs w:val="24"/>
        </w:rPr>
        <w:t>;</w:t>
      </w:r>
      <w:r w:rsidRPr="00014813">
        <w:rPr>
          <w:sz w:val="24"/>
          <w:szCs w:val="24"/>
        </w:rPr>
        <w:t>_____________________________________________________________________________</w:t>
      </w:r>
    </w:p>
    <w:p w14:paraId="3767B76C" w14:textId="760ED279" w:rsidR="00515BF3" w:rsidRPr="00014813" w:rsidRDefault="003A1534" w:rsidP="00492820">
      <w:pPr>
        <w:ind w:firstLine="426"/>
        <w:jc w:val="both"/>
        <w:rPr>
          <w:bCs/>
          <w:sz w:val="24"/>
          <w:szCs w:val="24"/>
        </w:rPr>
      </w:pPr>
      <w:r w:rsidRPr="00014813">
        <w:rPr>
          <w:sz w:val="24"/>
          <w:szCs w:val="24"/>
        </w:rPr>
        <w:t xml:space="preserve">1.1.3. </w:t>
      </w:r>
      <w:r w:rsidR="00356762" w:rsidRPr="00014813">
        <w:rPr>
          <w:sz w:val="24"/>
          <w:szCs w:val="24"/>
        </w:rPr>
        <w:t>atsiliepimai apie suorganizuotus renginius (gautos padėkos, atsiliepimai, informacija visuomenės informavimo priemonėse</w:t>
      </w:r>
      <w:r w:rsidR="001A2B3A">
        <w:rPr>
          <w:sz w:val="24"/>
          <w:szCs w:val="24"/>
        </w:rPr>
        <w:t>:</w:t>
      </w:r>
    </w:p>
    <w:p w14:paraId="20F4770A" w14:textId="77777777" w:rsidR="00DB517B" w:rsidRPr="00014813" w:rsidRDefault="00DB517B" w:rsidP="00C7344C">
      <w:pPr>
        <w:jc w:val="both"/>
        <w:rPr>
          <w:bCs/>
          <w:sz w:val="24"/>
          <w:szCs w:val="24"/>
        </w:rPr>
      </w:pPr>
      <w:r w:rsidRPr="00014813">
        <w:rPr>
          <w:bCs/>
          <w:sz w:val="24"/>
          <w:szCs w:val="24"/>
        </w:rPr>
        <w:t>_______________________________________________________________________________;</w:t>
      </w:r>
    </w:p>
    <w:p w14:paraId="47124999" w14:textId="77777777" w:rsidR="00C7344C" w:rsidRDefault="00C7344C" w:rsidP="00C7344C">
      <w:pPr>
        <w:ind w:firstLine="360"/>
        <w:jc w:val="both"/>
        <w:rPr>
          <w:b/>
          <w:bCs/>
          <w:sz w:val="24"/>
          <w:szCs w:val="24"/>
        </w:rPr>
      </w:pPr>
    </w:p>
    <w:p w14:paraId="5D877513" w14:textId="0B2289EF" w:rsidR="00BF3C11" w:rsidRPr="00014813" w:rsidRDefault="00580B66" w:rsidP="00C7344C">
      <w:pPr>
        <w:ind w:firstLine="360"/>
        <w:jc w:val="both"/>
        <w:rPr>
          <w:b/>
          <w:bCs/>
          <w:sz w:val="24"/>
          <w:szCs w:val="24"/>
        </w:rPr>
      </w:pPr>
      <w:r w:rsidRPr="00014813">
        <w:rPr>
          <w:b/>
          <w:bCs/>
          <w:sz w:val="24"/>
          <w:szCs w:val="24"/>
        </w:rPr>
        <w:t>1.2.</w:t>
      </w:r>
      <w:r w:rsidR="00025C13" w:rsidRPr="00014813">
        <w:rPr>
          <w:b/>
          <w:bCs/>
          <w:sz w:val="24"/>
          <w:szCs w:val="24"/>
        </w:rPr>
        <w:t xml:space="preserve"> </w:t>
      </w:r>
      <w:r w:rsidR="00DB517B" w:rsidRPr="00014813">
        <w:rPr>
          <w:b/>
          <w:bCs/>
          <w:sz w:val="24"/>
          <w:szCs w:val="24"/>
        </w:rPr>
        <w:t>m</w:t>
      </w:r>
      <w:r w:rsidR="00BF3C11" w:rsidRPr="00014813">
        <w:rPr>
          <w:b/>
          <w:bCs/>
          <w:sz w:val="24"/>
          <w:szCs w:val="24"/>
        </w:rPr>
        <w:t>ugės</w:t>
      </w:r>
      <w:r w:rsidR="003A1534" w:rsidRPr="00014813">
        <w:rPr>
          <w:b/>
          <w:bCs/>
          <w:sz w:val="24"/>
          <w:szCs w:val="24"/>
        </w:rPr>
        <w:t xml:space="preserve"> komunikacijos planas</w:t>
      </w:r>
      <w:r w:rsidR="00BF3C11" w:rsidRPr="00014813">
        <w:rPr>
          <w:b/>
          <w:bCs/>
          <w:sz w:val="24"/>
          <w:szCs w:val="24"/>
        </w:rPr>
        <w:t>:</w:t>
      </w:r>
    </w:p>
    <w:p w14:paraId="68D79091" w14:textId="5D888482" w:rsidR="00492820" w:rsidRPr="00A52391" w:rsidRDefault="00037FD4" w:rsidP="00C7344C">
      <w:pPr>
        <w:pStyle w:val="Pagrindinistekstas2"/>
        <w:tabs>
          <w:tab w:val="left" w:pos="14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4452" w:rsidRPr="00014813">
        <w:rPr>
          <w:sz w:val="24"/>
          <w:szCs w:val="24"/>
        </w:rPr>
        <w:t>1.2.1.</w:t>
      </w:r>
      <w:r w:rsidR="00356762" w:rsidRPr="00014813">
        <w:rPr>
          <w:sz w:val="24"/>
          <w:szCs w:val="24"/>
        </w:rPr>
        <w:t xml:space="preserve"> </w:t>
      </w:r>
      <w:r w:rsidR="00356762" w:rsidRPr="00A52391">
        <w:rPr>
          <w:sz w:val="24"/>
          <w:szCs w:val="24"/>
        </w:rPr>
        <w:t xml:space="preserve">priemonės, skirtos prekybinės dalies organizavimui ir mugės dalyvių (prekiautojų), atitinkančių </w:t>
      </w:r>
      <w:r w:rsidR="00A52391" w:rsidRPr="00A52391">
        <w:rPr>
          <w:sz w:val="24"/>
          <w:szCs w:val="24"/>
        </w:rPr>
        <w:t>N</w:t>
      </w:r>
      <w:r w:rsidR="00356762" w:rsidRPr="00A52391">
        <w:rPr>
          <w:sz w:val="24"/>
          <w:szCs w:val="24"/>
        </w:rPr>
        <w:t xml:space="preserve">uostatų 17.1 </w:t>
      </w:r>
      <w:r w:rsidR="00A52391" w:rsidRPr="00A52391">
        <w:rPr>
          <w:sz w:val="24"/>
          <w:szCs w:val="24"/>
        </w:rPr>
        <w:t xml:space="preserve">papunkčio </w:t>
      </w:r>
      <w:r w:rsidR="00356762" w:rsidRPr="00A52391">
        <w:rPr>
          <w:sz w:val="24"/>
          <w:szCs w:val="24"/>
        </w:rPr>
        <w:t>reikalavimus pritraukimui</w:t>
      </w:r>
      <w:r w:rsidR="0007117F" w:rsidRPr="00A52391">
        <w:rPr>
          <w:sz w:val="24"/>
          <w:szCs w:val="24"/>
        </w:rPr>
        <w:t xml:space="preserve"> </w:t>
      </w:r>
      <w:r w:rsidR="0007117F" w:rsidRPr="00C7344C">
        <w:rPr>
          <w:sz w:val="24"/>
          <w:szCs w:val="24"/>
        </w:rPr>
        <w:t>bei galimybė įvertinti pateiktą prekiautojų produkciją (asortimentą)</w:t>
      </w:r>
      <w:r w:rsidR="000F4F39" w:rsidRPr="00A52391">
        <w:rPr>
          <w:sz w:val="24"/>
          <w:szCs w:val="24"/>
        </w:rPr>
        <w:t>:</w:t>
      </w:r>
    </w:p>
    <w:p w14:paraId="7D10E6F4" w14:textId="0CE47EDC" w:rsidR="00044452" w:rsidRDefault="00044452" w:rsidP="00492820">
      <w:pPr>
        <w:pStyle w:val="Pagrindinistekstas2"/>
        <w:tabs>
          <w:tab w:val="left" w:pos="1440"/>
        </w:tabs>
        <w:spacing w:after="0" w:line="240" w:lineRule="auto"/>
        <w:jc w:val="both"/>
        <w:rPr>
          <w:sz w:val="24"/>
          <w:szCs w:val="24"/>
        </w:rPr>
      </w:pPr>
      <w:r w:rsidRPr="00A52391">
        <w:rPr>
          <w:sz w:val="24"/>
          <w:szCs w:val="24"/>
        </w:rPr>
        <w:t>____________________________________________________________________</w:t>
      </w:r>
      <w:r w:rsidR="00492820">
        <w:rPr>
          <w:sz w:val="24"/>
          <w:szCs w:val="24"/>
        </w:rPr>
        <w:t>___________;</w:t>
      </w:r>
    </w:p>
    <w:p w14:paraId="2DCE66BF" w14:textId="77777777" w:rsidR="00492820" w:rsidRPr="00C7344C" w:rsidRDefault="00492820" w:rsidP="00492820">
      <w:pPr>
        <w:pStyle w:val="Pagrindinistekstas2"/>
        <w:tabs>
          <w:tab w:val="left" w:pos="1440"/>
        </w:tabs>
        <w:spacing w:after="0" w:line="240" w:lineRule="auto"/>
        <w:jc w:val="both"/>
        <w:rPr>
          <w:sz w:val="24"/>
          <w:szCs w:val="24"/>
        </w:rPr>
      </w:pPr>
    </w:p>
    <w:p w14:paraId="25CF1231" w14:textId="702335C6" w:rsidR="007D7880" w:rsidRPr="00014813" w:rsidRDefault="00356762" w:rsidP="00C7344C">
      <w:pPr>
        <w:pStyle w:val="Pagrindinistekstas2"/>
        <w:tabs>
          <w:tab w:val="left" w:pos="1440"/>
        </w:tabs>
        <w:spacing w:after="0" w:line="240" w:lineRule="auto"/>
        <w:jc w:val="both"/>
        <w:rPr>
          <w:b/>
          <w:sz w:val="24"/>
          <w:szCs w:val="24"/>
        </w:rPr>
      </w:pPr>
      <w:r w:rsidRPr="00A52391">
        <w:rPr>
          <w:sz w:val="24"/>
          <w:szCs w:val="24"/>
        </w:rPr>
        <w:t xml:space="preserve">       </w:t>
      </w:r>
      <w:r w:rsidR="00580B66" w:rsidRPr="00A52391">
        <w:rPr>
          <w:sz w:val="24"/>
          <w:szCs w:val="24"/>
        </w:rPr>
        <w:t>1.</w:t>
      </w:r>
      <w:r w:rsidR="00CB7379" w:rsidRPr="00A52391">
        <w:rPr>
          <w:sz w:val="24"/>
          <w:szCs w:val="24"/>
        </w:rPr>
        <w:t>2.</w:t>
      </w:r>
      <w:r w:rsidR="00044452" w:rsidRPr="00A52391">
        <w:rPr>
          <w:sz w:val="24"/>
          <w:szCs w:val="24"/>
        </w:rPr>
        <w:t>2</w:t>
      </w:r>
      <w:r w:rsidR="00CB7379" w:rsidRPr="00A52391">
        <w:rPr>
          <w:sz w:val="24"/>
          <w:szCs w:val="24"/>
        </w:rPr>
        <w:t>.</w:t>
      </w:r>
      <w:r w:rsidR="00311BC5" w:rsidRPr="00A52391">
        <w:rPr>
          <w:sz w:val="24"/>
          <w:szCs w:val="24"/>
        </w:rPr>
        <w:t xml:space="preserve"> </w:t>
      </w:r>
      <w:r w:rsidR="00014813" w:rsidRPr="00C7344C">
        <w:rPr>
          <w:sz w:val="24"/>
          <w:szCs w:val="24"/>
        </w:rPr>
        <w:t>informacija apie įdiegtą mugės prekiautojų išankstinės registracijos internetu ir elektroninės prekybos vietų rezervacijos ir bilietų pardavimo sistemą (interneto svetainę),</w:t>
      </w:r>
      <w:r w:rsidR="00014813" w:rsidRPr="00A52391">
        <w:rPr>
          <w:sz w:val="24"/>
          <w:szCs w:val="24"/>
        </w:rPr>
        <w:t xml:space="preserve"> </w:t>
      </w:r>
      <w:r w:rsidRPr="00A52391">
        <w:rPr>
          <w:sz w:val="24"/>
          <w:szCs w:val="24"/>
        </w:rPr>
        <w:t>informacija apie interneto svetainės</w:t>
      </w:r>
      <w:r w:rsidRPr="00014813">
        <w:rPr>
          <w:sz w:val="24"/>
          <w:szCs w:val="24"/>
        </w:rPr>
        <w:t xml:space="preserve"> turinį (aiškios pagrindinės informacijos pateikimas, atitiktis renginio </w:t>
      </w:r>
      <w:r w:rsidRPr="00014813">
        <w:rPr>
          <w:sz w:val="24"/>
          <w:szCs w:val="24"/>
        </w:rPr>
        <w:lastRenderedPageBreak/>
        <w:t>tikslams, informacijos atnaujinimas ir pan.), jos pasiekiamumas (skirtingoms auditorijoms, nuorodų platinimas, svetainės paieška ir pan.), estetinis pateikimas, veikimas skirtinguose įrenginiuose ir kt.</w:t>
      </w:r>
      <w:r w:rsidR="00C21213" w:rsidRPr="00014813">
        <w:rPr>
          <w:sz w:val="24"/>
          <w:szCs w:val="24"/>
        </w:rPr>
        <w:t>:</w:t>
      </w:r>
    </w:p>
    <w:p w14:paraId="03ED24B2" w14:textId="54B70657" w:rsidR="00DB517B" w:rsidRPr="00014813" w:rsidRDefault="00DB517B" w:rsidP="00C7344C">
      <w:pPr>
        <w:jc w:val="both"/>
        <w:rPr>
          <w:sz w:val="24"/>
          <w:szCs w:val="24"/>
        </w:rPr>
      </w:pPr>
      <w:r w:rsidRPr="00014813">
        <w:rPr>
          <w:sz w:val="24"/>
          <w:szCs w:val="24"/>
        </w:rPr>
        <w:t>_______________________________________________________________________________</w:t>
      </w:r>
      <w:r w:rsidR="00C7344C">
        <w:rPr>
          <w:sz w:val="24"/>
          <w:szCs w:val="24"/>
        </w:rPr>
        <w:t>;</w:t>
      </w:r>
    </w:p>
    <w:p w14:paraId="7ACDA769" w14:textId="77777777" w:rsidR="00C7344C" w:rsidRDefault="00C7344C" w:rsidP="00C7344C">
      <w:pPr>
        <w:ind w:firstLine="360"/>
        <w:jc w:val="both"/>
        <w:rPr>
          <w:sz w:val="24"/>
          <w:szCs w:val="24"/>
        </w:rPr>
      </w:pPr>
    </w:p>
    <w:p w14:paraId="3BA56501" w14:textId="557EC162" w:rsidR="00BF3C11" w:rsidRPr="00014813" w:rsidRDefault="00580B66" w:rsidP="00C7344C">
      <w:pPr>
        <w:ind w:firstLine="360"/>
        <w:jc w:val="both"/>
        <w:rPr>
          <w:sz w:val="24"/>
          <w:szCs w:val="24"/>
        </w:rPr>
      </w:pPr>
      <w:r w:rsidRPr="00014813">
        <w:rPr>
          <w:sz w:val="24"/>
          <w:szCs w:val="24"/>
        </w:rPr>
        <w:t>1.</w:t>
      </w:r>
      <w:r w:rsidR="00025C13" w:rsidRPr="00014813">
        <w:rPr>
          <w:sz w:val="24"/>
          <w:szCs w:val="24"/>
        </w:rPr>
        <w:t>2.</w:t>
      </w:r>
      <w:r w:rsidR="00044452" w:rsidRPr="00014813">
        <w:rPr>
          <w:sz w:val="24"/>
          <w:szCs w:val="24"/>
        </w:rPr>
        <w:t>3</w:t>
      </w:r>
      <w:r w:rsidR="00025C13" w:rsidRPr="00014813">
        <w:rPr>
          <w:sz w:val="24"/>
          <w:szCs w:val="24"/>
        </w:rPr>
        <w:t>.</w:t>
      </w:r>
      <w:r w:rsidR="00BF3C11" w:rsidRPr="00014813">
        <w:rPr>
          <w:sz w:val="24"/>
          <w:szCs w:val="24"/>
        </w:rPr>
        <w:t xml:space="preserve"> </w:t>
      </w:r>
      <w:r w:rsidR="00356762" w:rsidRPr="00014813">
        <w:rPr>
          <w:sz w:val="24"/>
          <w:szCs w:val="24"/>
        </w:rPr>
        <w:t>mugės (prekybos ir kultūrinės programos) viešinimo plano aiškumas, nuoseklumas, tikslinių grupių indentifikavimas, viešinimo kanalų įvairovė, priemonių originalumas, kūrybiškumas ir kt.</w:t>
      </w:r>
      <w:r w:rsidR="00C21213" w:rsidRPr="00014813">
        <w:rPr>
          <w:sz w:val="24"/>
          <w:szCs w:val="24"/>
        </w:rPr>
        <w:t>:</w:t>
      </w:r>
    </w:p>
    <w:p w14:paraId="28C7C33A" w14:textId="7F23162A" w:rsidR="00DB517B" w:rsidRDefault="00CB7379" w:rsidP="00C7344C">
      <w:pPr>
        <w:jc w:val="both"/>
        <w:rPr>
          <w:bCs/>
          <w:sz w:val="24"/>
          <w:szCs w:val="24"/>
        </w:rPr>
      </w:pPr>
      <w:r w:rsidRPr="00014813">
        <w:rPr>
          <w:sz w:val="24"/>
          <w:szCs w:val="24"/>
        </w:rPr>
        <w:t>_______________________________________________________________________________</w:t>
      </w:r>
      <w:r w:rsidR="00DB517B" w:rsidRPr="00014813">
        <w:rPr>
          <w:bCs/>
          <w:sz w:val="24"/>
          <w:szCs w:val="24"/>
        </w:rPr>
        <w:t>;</w:t>
      </w:r>
    </w:p>
    <w:p w14:paraId="72913FAA" w14:textId="77777777" w:rsidR="007D7880" w:rsidRPr="00014813" w:rsidRDefault="007D7880" w:rsidP="00C7344C">
      <w:pPr>
        <w:jc w:val="both"/>
        <w:rPr>
          <w:bCs/>
          <w:sz w:val="24"/>
          <w:szCs w:val="24"/>
        </w:rPr>
      </w:pPr>
    </w:p>
    <w:p w14:paraId="2F121B35" w14:textId="0CEDD848" w:rsidR="000F4F39" w:rsidRPr="00014813" w:rsidRDefault="00580B66" w:rsidP="00C7344C">
      <w:pPr>
        <w:ind w:firstLine="360"/>
        <w:jc w:val="both"/>
        <w:rPr>
          <w:sz w:val="24"/>
          <w:szCs w:val="24"/>
        </w:rPr>
      </w:pPr>
      <w:r w:rsidRPr="00014813">
        <w:rPr>
          <w:b/>
          <w:sz w:val="24"/>
          <w:szCs w:val="24"/>
        </w:rPr>
        <w:t>1.3.</w:t>
      </w:r>
      <w:r w:rsidR="009A6D8F" w:rsidRPr="00014813">
        <w:rPr>
          <w:b/>
          <w:sz w:val="24"/>
          <w:szCs w:val="24"/>
        </w:rPr>
        <w:t xml:space="preserve"> </w:t>
      </w:r>
      <w:r w:rsidR="00367277" w:rsidRPr="00014813">
        <w:rPr>
          <w:b/>
          <w:sz w:val="24"/>
          <w:szCs w:val="24"/>
        </w:rPr>
        <w:t>s</w:t>
      </w:r>
      <w:r w:rsidR="00E62488" w:rsidRPr="00014813">
        <w:rPr>
          <w:b/>
          <w:sz w:val="24"/>
          <w:szCs w:val="24"/>
        </w:rPr>
        <w:t>iūlom</w:t>
      </w:r>
      <w:r w:rsidR="004426DB" w:rsidRPr="00014813">
        <w:rPr>
          <w:b/>
          <w:sz w:val="24"/>
          <w:szCs w:val="24"/>
        </w:rPr>
        <w:t>a</w:t>
      </w:r>
      <w:r w:rsidR="00BF3C11" w:rsidRPr="00014813">
        <w:rPr>
          <w:b/>
          <w:sz w:val="24"/>
          <w:szCs w:val="24"/>
        </w:rPr>
        <w:t xml:space="preserve">s </w:t>
      </w:r>
      <w:r w:rsidR="00367277" w:rsidRPr="00014813">
        <w:rPr>
          <w:b/>
          <w:sz w:val="24"/>
          <w:szCs w:val="24"/>
        </w:rPr>
        <w:t xml:space="preserve">mažiausias </w:t>
      </w:r>
      <w:r w:rsidR="00BF3C11" w:rsidRPr="00014813">
        <w:rPr>
          <w:b/>
          <w:sz w:val="24"/>
          <w:szCs w:val="24"/>
        </w:rPr>
        <w:t>mokestis</w:t>
      </w:r>
      <w:r w:rsidR="00BF3C11" w:rsidRPr="00014813">
        <w:rPr>
          <w:bCs/>
          <w:sz w:val="24"/>
          <w:szCs w:val="24"/>
        </w:rPr>
        <w:t xml:space="preserve"> </w:t>
      </w:r>
      <w:r w:rsidR="00C21213" w:rsidRPr="00014813">
        <w:rPr>
          <w:sz w:val="24"/>
          <w:szCs w:val="24"/>
        </w:rPr>
        <w:t>už 1 kv. m prekybos plotą (už leidim</w:t>
      </w:r>
      <w:r w:rsidR="00FB1354" w:rsidRPr="00014813">
        <w:rPr>
          <w:sz w:val="24"/>
          <w:szCs w:val="24"/>
        </w:rPr>
        <w:t>o</w:t>
      </w:r>
      <w:r w:rsidR="00C21213" w:rsidRPr="00014813">
        <w:rPr>
          <w:sz w:val="24"/>
          <w:szCs w:val="24"/>
        </w:rPr>
        <w:t xml:space="preserve"> prekiauti (teikti paslaugas) </w:t>
      </w:r>
      <w:r w:rsidR="00FB1354" w:rsidRPr="00014813">
        <w:rPr>
          <w:sz w:val="24"/>
          <w:szCs w:val="24"/>
        </w:rPr>
        <w:t xml:space="preserve">viešosiose vietose </w:t>
      </w:r>
      <w:r w:rsidR="00C21213" w:rsidRPr="00014813">
        <w:rPr>
          <w:sz w:val="24"/>
          <w:szCs w:val="24"/>
        </w:rPr>
        <w:t>renginio metu išdavimą</w:t>
      </w:r>
      <w:r w:rsidR="00FB1354" w:rsidRPr="00014813">
        <w:rPr>
          <w:sz w:val="24"/>
          <w:szCs w:val="24"/>
        </w:rPr>
        <w:t xml:space="preserve"> ir organizatoriaus teikiamas paslaugas</w:t>
      </w:r>
      <w:r w:rsidR="00C21213" w:rsidRPr="00014813">
        <w:rPr>
          <w:sz w:val="24"/>
          <w:szCs w:val="24"/>
        </w:rPr>
        <w:t>) mugės prekiautojams už visą mugės laikotarpį (tris dienas), kuris gali būti vienodas visoje mugės teritorijoje ar skirtingas atskirose mugės zonose (negali būti daugiau nei 3 (trys) zonos, jų dydis turi būti proporcingas (vienodas) – vertinant išvedamas vidurkis:</w:t>
      </w:r>
    </w:p>
    <w:p w14:paraId="55AD008F" w14:textId="5DA26E50" w:rsidR="00DB517B" w:rsidRPr="00014813" w:rsidRDefault="00DB517B" w:rsidP="00C7344C">
      <w:pPr>
        <w:jc w:val="both"/>
        <w:rPr>
          <w:bCs/>
          <w:sz w:val="24"/>
          <w:szCs w:val="24"/>
        </w:rPr>
      </w:pPr>
      <w:r w:rsidRPr="00014813">
        <w:rPr>
          <w:bCs/>
          <w:sz w:val="24"/>
          <w:szCs w:val="24"/>
        </w:rPr>
        <w:t>___________________________</w:t>
      </w:r>
      <w:r w:rsidR="00367277" w:rsidRPr="00014813">
        <w:rPr>
          <w:bCs/>
          <w:sz w:val="24"/>
          <w:szCs w:val="24"/>
        </w:rPr>
        <w:t>_______________________________</w:t>
      </w:r>
      <w:r w:rsidR="00FD7A9E" w:rsidRPr="00014813">
        <w:rPr>
          <w:bCs/>
          <w:sz w:val="24"/>
          <w:szCs w:val="24"/>
        </w:rPr>
        <w:t>______________</w:t>
      </w:r>
      <w:r w:rsidR="00C21213" w:rsidRPr="00014813">
        <w:rPr>
          <w:bCs/>
          <w:sz w:val="24"/>
          <w:szCs w:val="24"/>
        </w:rPr>
        <w:t>_____</w:t>
      </w:r>
      <w:r w:rsidR="00843102">
        <w:rPr>
          <w:bCs/>
          <w:sz w:val="24"/>
          <w:szCs w:val="24"/>
        </w:rPr>
        <w:t>_</w:t>
      </w:r>
      <w:r w:rsidR="00C21213" w:rsidRPr="00014813">
        <w:rPr>
          <w:bCs/>
          <w:sz w:val="24"/>
          <w:szCs w:val="24"/>
        </w:rPr>
        <w:t>_</w:t>
      </w:r>
      <w:r w:rsidR="00843102">
        <w:rPr>
          <w:bCs/>
          <w:sz w:val="24"/>
          <w:szCs w:val="24"/>
        </w:rPr>
        <w:t>;</w:t>
      </w:r>
      <w:r w:rsidR="00C21213" w:rsidRPr="00014813">
        <w:rPr>
          <w:bCs/>
          <w:sz w:val="24"/>
          <w:szCs w:val="24"/>
        </w:rPr>
        <w:t>______________________________________________________</w:t>
      </w:r>
    </w:p>
    <w:p w14:paraId="68FB5DE4" w14:textId="0C87B2AA" w:rsidR="0069511F" w:rsidRPr="00014813" w:rsidRDefault="009A6D8F" w:rsidP="00C7344C">
      <w:pPr>
        <w:ind w:firstLine="360"/>
        <w:jc w:val="both"/>
        <w:rPr>
          <w:b/>
          <w:color w:val="000000"/>
          <w:sz w:val="24"/>
          <w:szCs w:val="24"/>
        </w:rPr>
      </w:pPr>
      <w:r w:rsidRPr="00014813">
        <w:rPr>
          <w:b/>
          <w:sz w:val="24"/>
          <w:szCs w:val="24"/>
        </w:rPr>
        <w:t xml:space="preserve">1.4. </w:t>
      </w:r>
      <w:r w:rsidR="00367277" w:rsidRPr="00014813">
        <w:rPr>
          <w:b/>
          <w:sz w:val="24"/>
          <w:szCs w:val="24"/>
        </w:rPr>
        <w:t>m</w:t>
      </w:r>
      <w:r w:rsidR="00E147D3" w:rsidRPr="00014813">
        <w:rPr>
          <w:b/>
          <w:sz w:val="24"/>
          <w:szCs w:val="24"/>
        </w:rPr>
        <w:t>ugės prekybos organizavimo aprašymas</w:t>
      </w:r>
      <w:r w:rsidR="00315F22" w:rsidRPr="00014813">
        <w:rPr>
          <w:b/>
          <w:sz w:val="24"/>
          <w:szCs w:val="24"/>
        </w:rPr>
        <w:t>:</w:t>
      </w:r>
    </w:p>
    <w:p w14:paraId="2F570932" w14:textId="40A9DA4F" w:rsidR="00D16C82" w:rsidRDefault="00CA2510" w:rsidP="00C7344C">
      <w:pPr>
        <w:pStyle w:val="Pagrindinistekstas2"/>
        <w:tabs>
          <w:tab w:val="left" w:pos="1418"/>
        </w:tabs>
        <w:spacing w:after="0" w:line="240" w:lineRule="auto"/>
        <w:jc w:val="both"/>
        <w:rPr>
          <w:bCs/>
          <w:sz w:val="24"/>
          <w:szCs w:val="24"/>
        </w:rPr>
      </w:pPr>
      <w:r w:rsidRPr="00014813">
        <w:rPr>
          <w:bCs/>
          <w:sz w:val="24"/>
          <w:szCs w:val="24"/>
        </w:rPr>
        <w:t xml:space="preserve">      </w:t>
      </w:r>
      <w:r w:rsidR="009A6D8F" w:rsidRPr="00014813">
        <w:rPr>
          <w:bCs/>
          <w:sz w:val="24"/>
          <w:szCs w:val="24"/>
        </w:rPr>
        <w:t>1.</w:t>
      </w:r>
      <w:r w:rsidR="0069511F" w:rsidRPr="00014813">
        <w:rPr>
          <w:bCs/>
          <w:sz w:val="24"/>
          <w:szCs w:val="24"/>
        </w:rPr>
        <w:t>4.1.</w:t>
      </w:r>
      <w:r w:rsidR="00870E0A" w:rsidRPr="00014813">
        <w:rPr>
          <w:bCs/>
          <w:sz w:val="24"/>
          <w:szCs w:val="24"/>
        </w:rPr>
        <w:t xml:space="preserve"> </w:t>
      </w:r>
      <w:r w:rsidRPr="00014813">
        <w:rPr>
          <w:sz w:val="24"/>
          <w:szCs w:val="24"/>
        </w:rPr>
        <w:t>informacija, kaip bus organizuojama mugė, preliminarios mugės išdėstymo schemos aiškumas, preliminaraus mugės organizavimo darbų plano aiškumas, nuoseklumas, darbų ir atsakomybių paskirstymas, laiko planavimas, rizikų valdymas ir atsarginiai sprendimai ir pan.</w:t>
      </w:r>
      <w:r w:rsidR="000D711F" w:rsidRPr="00014813">
        <w:rPr>
          <w:bCs/>
          <w:sz w:val="24"/>
          <w:szCs w:val="24"/>
        </w:rPr>
        <w:t>_____________________________________________________________________</w:t>
      </w:r>
      <w:r w:rsidR="00D16C82" w:rsidRPr="00014813">
        <w:rPr>
          <w:bCs/>
          <w:sz w:val="24"/>
          <w:szCs w:val="24"/>
        </w:rPr>
        <w:t>_____</w:t>
      </w:r>
      <w:r w:rsidR="00416F42" w:rsidRPr="00014813">
        <w:rPr>
          <w:bCs/>
          <w:sz w:val="24"/>
          <w:szCs w:val="24"/>
        </w:rPr>
        <w:t>_</w:t>
      </w:r>
      <w:r w:rsidR="000D711F" w:rsidRPr="00014813">
        <w:rPr>
          <w:bCs/>
          <w:sz w:val="24"/>
          <w:szCs w:val="24"/>
        </w:rPr>
        <w:t>_</w:t>
      </w:r>
      <w:r w:rsidR="00416F42" w:rsidRPr="00014813">
        <w:rPr>
          <w:bCs/>
          <w:sz w:val="24"/>
          <w:szCs w:val="24"/>
        </w:rPr>
        <w:t xml:space="preserve">; </w:t>
      </w:r>
    </w:p>
    <w:p w14:paraId="6C235559" w14:textId="77777777" w:rsidR="00CE02AB" w:rsidRPr="00014813" w:rsidRDefault="00CE02AB" w:rsidP="00C7344C">
      <w:pPr>
        <w:pStyle w:val="Pagrindinistekstas2"/>
        <w:tabs>
          <w:tab w:val="left" w:pos="1418"/>
        </w:tabs>
        <w:spacing w:after="0" w:line="240" w:lineRule="auto"/>
        <w:jc w:val="both"/>
        <w:rPr>
          <w:bCs/>
          <w:sz w:val="24"/>
          <w:szCs w:val="24"/>
        </w:rPr>
      </w:pPr>
    </w:p>
    <w:p w14:paraId="781A6664" w14:textId="1FFA2C33" w:rsidR="00D16C82" w:rsidRPr="00014813" w:rsidRDefault="00416F42" w:rsidP="00C7344C">
      <w:pPr>
        <w:pStyle w:val="Pagrindinistekstas2"/>
        <w:tabs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014813">
        <w:rPr>
          <w:bCs/>
          <w:sz w:val="24"/>
          <w:szCs w:val="24"/>
        </w:rPr>
        <w:t xml:space="preserve"> </w:t>
      </w:r>
      <w:r w:rsidR="00D16C82" w:rsidRPr="00014813">
        <w:rPr>
          <w:bCs/>
          <w:sz w:val="24"/>
          <w:szCs w:val="24"/>
        </w:rPr>
        <w:t xml:space="preserve">    </w:t>
      </w:r>
      <w:r w:rsidR="000D711F" w:rsidRPr="00014813">
        <w:rPr>
          <w:bCs/>
          <w:sz w:val="24"/>
          <w:szCs w:val="24"/>
        </w:rPr>
        <w:t>1.4.2.</w:t>
      </w:r>
      <w:r w:rsidR="008F6E25" w:rsidRPr="00014813">
        <w:rPr>
          <w:bCs/>
          <w:sz w:val="24"/>
          <w:szCs w:val="24"/>
        </w:rPr>
        <w:t xml:space="preserve"> </w:t>
      </w:r>
      <w:r w:rsidR="00CA2510" w:rsidRPr="00014813">
        <w:rPr>
          <w:sz w:val="24"/>
          <w:szCs w:val="24"/>
        </w:rPr>
        <w:t>numatomos prekybos įrangos estetika, tematika, vienodumas</w:t>
      </w:r>
      <w:r w:rsidR="00014813" w:rsidRPr="00014813">
        <w:rPr>
          <w:sz w:val="24"/>
          <w:szCs w:val="24"/>
        </w:rPr>
        <w:t xml:space="preserve"> </w:t>
      </w:r>
      <w:r w:rsidR="00014813" w:rsidRPr="00C7344C">
        <w:rPr>
          <w:bCs/>
          <w:sz w:val="24"/>
          <w:szCs w:val="24"/>
        </w:rPr>
        <w:t>(mugės dalyvių prekybos įranga turi būti vienodos spalvos visoje mugėje arba atskirose prekybos zonose)</w:t>
      </w:r>
      <w:r w:rsidR="00014813" w:rsidRPr="00A52391">
        <w:rPr>
          <w:bCs/>
          <w:sz w:val="24"/>
          <w:szCs w:val="24"/>
        </w:rPr>
        <w:t>,</w:t>
      </w:r>
      <w:r w:rsidR="00CA2510" w:rsidRPr="00014813">
        <w:rPr>
          <w:sz w:val="24"/>
          <w:szCs w:val="24"/>
        </w:rPr>
        <w:t xml:space="preserve"> komfortas ir saugumas dalyviams</w:t>
      </w:r>
      <w:r w:rsidR="00D16C82" w:rsidRPr="00014813">
        <w:rPr>
          <w:sz w:val="24"/>
          <w:szCs w:val="24"/>
        </w:rPr>
        <w:t>:</w:t>
      </w:r>
    </w:p>
    <w:p w14:paraId="5BFA1238" w14:textId="2FC04DCC" w:rsidR="00DB517B" w:rsidRPr="00014813" w:rsidRDefault="00DB517B" w:rsidP="00C7344C">
      <w:pPr>
        <w:jc w:val="both"/>
        <w:rPr>
          <w:bCs/>
          <w:sz w:val="24"/>
          <w:szCs w:val="24"/>
        </w:rPr>
      </w:pPr>
      <w:r w:rsidRPr="00014813">
        <w:rPr>
          <w:bCs/>
          <w:sz w:val="24"/>
          <w:szCs w:val="24"/>
        </w:rPr>
        <w:t>_______________________________________________________________________________</w:t>
      </w:r>
      <w:r w:rsidR="00CE02AB">
        <w:rPr>
          <w:bCs/>
          <w:sz w:val="24"/>
          <w:szCs w:val="24"/>
        </w:rPr>
        <w:t>;</w:t>
      </w:r>
      <w:r w:rsidRPr="00014813">
        <w:rPr>
          <w:bCs/>
          <w:sz w:val="24"/>
          <w:szCs w:val="24"/>
        </w:rPr>
        <w:t>________________________________________________</w:t>
      </w:r>
      <w:r w:rsidR="00367277" w:rsidRPr="00014813">
        <w:rPr>
          <w:bCs/>
          <w:sz w:val="24"/>
          <w:szCs w:val="24"/>
        </w:rPr>
        <w:t>_______________________________</w:t>
      </w:r>
    </w:p>
    <w:p w14:paraId="2399DE5D" w14:textId="1553C30E" w:rsidR="008A47AA" w:rsidRPr="00014813" w:rsidRDefault="009A6D8F" w:rsidP="00C7344C">
      <w:pPr>
        <w:ind w:firstLine="360"/>
        <w:jc w:val="both"/>
        <w:rPr>
          <w:color w:val="000000"/>
          <w:sz w:val="24"/>
          <w:szCs w:val="24"/>
        </w:rPr>
      </w:pPr>
      <w:r w:rsidRPr="00014813">
        <w:rPr>
          <w:color w:val="000000"/>
          <w:sz w:val="24"/>
          <w:szCs w:val="24"/>
        </w:rPr>
        <w:t>1.</w:t>
      </w:r>
      <w:r w:rsidR="008A47AA" w:rsidRPr="00014813">
        <w:rPr>
          <w:color w:val="000000"/>
          <w:sz w:val="24"/>
          <w:szCs w:val="24"/>
        </w:rPr>
        <w:t>4.</w:t>
      </w:r>
      <w:r w:rsidR="000D711F" w:rsidRPr="00014813">
        <w:rPr>
          <w:color w:val="000000"/>
          <w:sz w:val="24"/>
          <w:szCs w:val="24"/>
        </w:rPr>
        <w:t>3</w:t>
      </w:r>
      <w:r w:rsidR="008A47AA" w:rsidRPr="00014813">
        <w:rPr>
          <w:color w:val="000000"/>
          <w:sz w:val="24"/>
          <w:szCs w:val="24"/>
        </w:rPr>
        <w:t xml:space="preserve">. </w:t>
      </w:r>
      <w:r w:rsidR="00D16C82" w:rsidRPr="00014813">
        <w:rPr>
          <w:sz w:val="24"/>
          <w:szCs w:val="24"/>
        </w:rPr>
        <w:t>preliminarūs susitarimai su saugos tarnybomis ir įmonėmis dėl viešosios tvarkos palaikymo ir teritorijos tvarkymo mugės metu ir jai pasibaigus</w:t>
      </w:r>
      <w:r w:rsidR="00DB517B" w:rsidRPr="00014813">
        <w:rPr>
          <w:color w:val="000000"/>
          <w:sz w:val="24"/>
          <w:szCs w:val="24"/>
        </w:rPr>
        <w:t>:</w:t>
      </w:r>
    </w:p>
    <w:p w14:paraId="29D0102A" w14:textId="39DBCE53" w:rsidR="00D16C82" w:rsidRDefault="00DB517B" w:rsidP="00C7344C">
      <w:pPr>
        <w:jc w:val="both"/>
        <w:rPr>
          <w:color w:val="000000"/>
          <w:sz w:val="24"/>
          <w:szCs w:val="24"/>
        </w:rPr>
      </w:pPr>
      <w:r w:rsidRPr="00014813">
        <w:rPr>
          <w:color w:val="000000"/>
          <w:sz w:val="24"/>
          <w:szCs w:val="24"/>
        </w:rPr>
        <w:t>____</w:t>
      </w:r>
      <w:r w:rsidR="00843102">
        <w:rPr>
          <w:color w:val="000000"/>
          <w:sz w:val="24"/>
          <w:szCs w:val="24"/>
        </w:rPr>
        <w:t>___</w:t>
      </w:r>
      <w:r w:rsidR="003B3488" w:rsidRPr="00014813">
        <w:rPr>
          <w:color w:val="000000"/>
          <w:sz w:val="24"/>
          <w:szCs w:val="24"/>
        </w:rPr>
        <w:t>___________________________________________________________________</w:t>
      </w:r>
      <w:r w:rsidR="007D3475" w:rsidRPr="00014813">
        <w:rPr>
          <w:color w:val="000000"/>
          <w:sz w:val="24"/>
          <w:szCs w:val="24"/>
        </w:rPr>
        <w:t>____;</w:t>
      </w:r>
    </w:p>
    <w:p w14:paraId="50F74644" w14:textId="77777777" w:rsidR="00CE02AB" w:rsidRPr="00014813" w:rsidRDefault="00CE02AB" w:rsidP="00C7344C">
      <w:pPr>
        <w:jc w:val="both"/>
        <w:rPr>
          <w:color w:val="000000"/>
          <w:sz w:val="24"/>
          <w:szCs w:val="24"/>
        </w:rPr>
      </w:pPr>
    </w:p>
    <w:p w14:paraId="468F3035" w14:textId="4DF6D261" w:rsidR="00D16C82" w:rsidRDefault="00D16C82" w:rsidP="00C7344C">
      <w:pPr>
        <w:jc w:val="both"/>
        <w:rPr>
          <w:sz w:val="24"/>
          <w:szCs w:val="24"/>
        </w:rPr>
      </w:pPr>
      <w:r w:rsidRPr="00014813">
        <w:rPr>
          <w:color w:val="000000"/>
          <w:sz w:val="24"/>
          <w:szCs w:val="24"/>
        </w:rPr>
        <w:t xml:space="preserve">      1.4.4. </w:t>
      </w:r>
      <w:r w:rsidRPr="00014813">
        <w:rPr>
          <w:sz w:val="24"/>
          <w:szCs w:val="24"/>
        </w:rPr>
        <w:t>preliminarus eismo reguliavimo plano ir schemų aiškumas, srautų valdymo privažiavimo sprendiniai, saugumas, mugės dalyvių informavimas ir pan., atsižvelgiant į mugės prekybos vietų išdėstymo</w:t>
      </w:r>
      <w:r w:rsidR="007D3475" w:rsidRPr="00014813">
        <w:rPr>
          <w:sz w:val="24"/>
          <w:szCs w:val="24"/>
        </w:rPr>
        <w:t xml:space="preserve"> </w:t>
      </w:r>
      <w:r w:rsidRPr="00014813">
        <w:rPr>
          <w:sz w:val="24"/>
          <w:szCs w:val="24"/>
        </w:rPr>
        <w:t>planą:___________________________________________________</w:t>
      </w:r>
      <w:r w:rsidR="007D3475" w:rsidRPr="00014813">
        <w:rPr>
          <w:sz w:val="24"/>
          <w:szCs w:val="24"/>
        </w:rPr>
        <w:t>_______________;</w:t>
      </w:r>
    </w:p>
    <w:p w14:paraId="611BC587" w14:textId="77777777" w:rsidR="00C7344C" w:rsidRPr="00014813" w:rsidRDefault="00C7344C" w:rsidP="00C7344C">
      <w:pPr>
        <w:jc w:val="both"/>
        <w:rPr>
          <w:sz w:val="24"/>
          <w:szCs w:val="24"/>
        </w:rPr>
      </w:pPr>
    </w:p>
    <w:p w14:paraId="7627C766" w14:textId="7BF69F2C" w:rsidR="00D16C82" w:rsidRPr="00014813" w:rsidRDefault="00D16C82" w:rsidP="00C7344C">
      <w:pPr>
        <w:pStyle w:val="Pagrindinistekstas2"/>
        <w:tabs>
          <w:tab w:val="left" w:pos="1418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014813">
        <w:rPr>
          <w:sz w:val="24"/>
          <w:szCs w:val="24"/>
        </w:rPr>
        <w:t xml:space="preserve">       </w:t>
      </w:r>
      <w:r w:rsidRPr="00014813">
        <w:rPr>
          <w:b/>
          <w:bCs/>
          <w:sz w:val="24"/>
          <w:szCs w:val="24"/>
        </w:rPr>
        <w:t>1.5. mugės kultūrinė programa:</w:t>
      </w:r>
    </w:p>
    <w:p w14:paraId="127B7073" w14:textId="17679704" w:rsidR="00D16C82" w:rsidRPr="00014813" w:rsidRDefault="00D16C82" w:rsidP="00C7344C">
      <w:pPr>
        <w:pStyle w:val="Pagrindinistekstas2"/>
        <w:tabs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014813">
        <w:rPr>
          <w:sz w:val="24"/>
          <w:szCs w:val="24"/>
        </w:rPr>
        <w:t xml:space="preserve">       1.5.1. Kaziuko mugės eisenos ir mugės atidarymo ir uždarymo ceremonijų aprašymas (atitikimas tematikai, vertybinis turinys, originalumas, scenarijaus aiškumas, struktūra/eiga, dalyvių įtraukimas, laiko ir rizikų valdymas ir kt.):</w:t>
      </w:r>
    </w:p>
    <w:p w14:paraId="6C06A82A" w14:textId="3A0B1CE8" w:rsidR="00D16C82" w:rsidRDefault="00D16C82" w:rsidP="00C7344C">
      <w:pPr>
        <w:pStyle w:val="Pagrindinistekstas2"/>
        <w:tabs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014813">
        <w:rPr>
          <w:sz w:val="24"/>
          <w:szCs w:val="24"/>
        </w:rPr>
        <w:t>_____________________________________________________________________________</w:t>
      </w:r>
      <w:r w:rsidR="00CE02AB">
        <w:rPr>
          <w:sz w:val="24"/>
          <w:szCs w:val="24"/>
        </w:rPr>
        <w:t>__;</w:t>
      </w:r>
    </w:p>
    <w:p w14:paraId="77B2DF4B" w14:textId="77777777" w:rsidR="00CE02AB" w:rsidRPr="00014813" w:rsidRDefault="00CE02AB" w:rsidP="00C7344C">
      <w:pPr>
        <w:pStyle w:val="Pagrindinistekstas2"/>
        <w:tabs>
          <w:tab w:val="left" w:pos="1418"/>
        </w:tabs>
        <w:spacing w:after="0" w:line="240" w:lineRule="auto"/>
        <w:jc w:val="both"/>
        <w:rPr>
          <w:b/>
          <w:sz w:val="24"/>
          <w:szCs w:val="24"/>
        </w:rPr>
      </w:pPr>
    </w:p>
    <w:p w14:paraId="2F8C988A" w14:textId="5CE51744" w:rsidR="0032339A" w:rsidRPr="00014813" w:rsidRDefault="000D711F" w:rsidP="00C7344C">
      <w:pPr>
        <w:jc w:val="both"/>
        <w:rPr>
          <w:bCs/>
          <w:sz w:val="24"/>
          <w:szCs w:val="24"/>
        </w:rPr>
      </w:pPr>
      <w:r w:rsidRPr="00014813">
        <w:rPr>
          <w:bCs/>
          <w:sz w:val="24"/>
          <w:szCs w:val="24"/>
        </w:rPr>
        <w:t xml:space="preserve">       </w:t>
      </w:r>
      <w:r w:rsidR="00D16C82" w:rsidRPr="00014813">
        <w:rPr>
          <w:bCs/>
          <w:sz w:val="24"/>
          <w:szCs w:val="24"/>
        </w:rPr>
        <w:t>1</w:t>
      </w:r>
      <w:r w:rsidRPr="00014813">
        <w:rPr>
          <w:bCs/>
          <w:sz w:val="24"/>
          <w:szCs w:val="24"/>
        </w:rPr>
        <w:t>.5.2.</w:t>
      </w:r>
      <w:r w:rsidR="00113731" w:rsidRPr="00014813">
        <w:rPr>
          <w:bCs/>
          <w:sz w:val="24"/>
          <w:szCs w:val="24"/>
        </w:rPr>
        <w:t xml:space="preserve"> </w:t>
      </w:r>
      <w:r w:rsidR="00D16C82" w:rsidRPr="00014813">
        <w:rPr>
          <w:sz w:val="24"/>
          <w:szCs w:val="24"/>
        </w:rPr>
        <w:t>kolektyvų ir pavienių atlikėjų, dalyvausiančių mugėje, koncertinės veiklos ir siūlomų papildomų kultūrinių, edukacinių veiklų ir iniciatyvų aprašymas, nurodant preliminarias vietas, kuriose planuojami renginiai, koncertai ir veiklos (originalumas, tradicijų laikymasis, novatoriškumas)</w:t>
      </w:r>
      <w:r w:rsidRPr="00014813">
        <w:rPr>
          <w:bCs/>
          <w:sz w:val="24"/>
          <w:szCs w:val="24"/>
        </w:rPr>
        <w:t>:</w:t>
      </w:r>
      <w:r w:rsidR="008A2783" w:rsidRPr="00014813">
        <w:rPr>
          <w:bCs/>
          <w:sz w:val="24"/>
          <w:szCs w:val="24"/>
        </w:rPr>
        <w:t xml:space="preserve"> </w:t>
      </w:r>
    </w:p>
    <w:p w14:paraId="6A169A64" w14:textId="36A73B07" w:rsidR="00D16C82" w:rsidRDefault="00870E0A" w:rsidP="00C7344C">
      <w:pPr>
        <w:jc w:val="both"/>
        <w:rPr>
          <w:sz w:val="24"/>
          <w:szCs w:val="24"/>
        </w:rPr>
      </w:pPr>
      <w:r w:rsidRPr="00014813">
        <w:rPr>
          <w:sz w:val="24"/>
          <w:szCs w:val="24"/>
        </w:rPr>
        <w:t>_______________________________________________________________________________</w:t>
      </w:r>
      <w:r w:rsidR="00CE02AB">
        <w:rPr>
          <w:sz w:val="24"/>
          <w:szCs w:val="24"/>
        </w:rPr>
        <w:t>;</w:t>
      </w:r>
    </w:p>
    <w:p w14:paraId="3A6E6848" w14:textId="77777777" w:rsidR="00CE02AB" w:rsidRPr="00014813" w:rsidRDefault="00CE02AB" w:rsidP="00C7344C">
      <w:pPr>
        <w:jc w:val="both"/>
        <w:rPr>
          <w:sz w:val="24"/>
          <w:szCs w:val="24"/>
        </w:rPr>
      </w:pPr>
    </w:p>
    <w:p w14:paraId="183770F5" w14:textId="1A90C840" w:rsidR="00D16C82" w:rsidRPr="00014813" w:rsidRDefault="00D16C82" w:rsidP="00C7344C">
      <w:pPr>
        <w:jc w:val="both"/>
        <w:rPr>
          <w:sz w:val="24"/>
          <w:szCs w:val="24"/>
        </w:rPr>
      </w:pPr>
      <w:r w:rsidRPr="00014813">
        <w:rPr>
          <w:sz w:val="24"/>
          <w:szCs w:val="24"/>
        </w:rPr>
        <w:t xml:space="preserve">       1</w:t>
      </w:r>
      <w:r w:rsidR="000D711F" w:rsidRPr="00014813">
        <w:rPr>
          <w:sz w:val="24"/>
          <w:szCs w:val="24"/>
        </w:rPr>
        <w:t xml:space="preserve">.5.3. </w:t>
      </w:r>
      <w:r w:rsidRPr="00014813">
        <w:rPr>
          <w:sz w:val="24"/>
          <w:szCs w:val="24"/>
        </w:rPr>
        <w:t>siūlomos kasmetinės Kaziuko mugės idėjos (temos) aprašymas, vizualizacijos (vertybinis turinys, originalumas, dalyvių įtraukimas, struktūra/eiga, estetika, laiko ir rizikų valdymas ir kt.):____________________________________________________________________________________________________________________________________________________________.</w:t>
      </w:r>
    </w:p>
    <w:p w14:paraId="5CE6F28E" w14:textId="7B7CFBC2" w:rsidR="00870E0A" w:rsidRPr="00014813" w:rsidRDefault="00D16C82" w:rsidP="00C7344C">
      <w:pPr>
        <w:jc w:val="both"/>
        <w:rPr>
          <w:sz w:val="24"/>
          <w:szCs w:val="24"/>
        </w:rPr>
      </w:pPr>
      <w:r w:rsidRPr="00014813">
        <w:rPr>
          <w:sz w:val="24"/>
          <w:szCs w:val="24"/>
        </w:rPr>
        <w:lastRenderedPageBreak/>
        <w:t xml:space="preserve">        </w:t>
      </w:r>
      <w:r w:rsidR="00367277" w:rsidRPr="00014813">
        <w:rPr>
          <w:sz w:val="24"/>
          <w:szCs w:val="24"/>
        </w:rPr>
        <w:t xml:space="preserve">2. </w:t>
      </w:r>
      <w:r w:rsidR="00D67DE9" w:rsidRPr="00014813">
        <w:rPr>
          <w:sz w:val="24"/>
          <w:szCs w:val="24"/>
        </w:rPr>
        <w:t>Laimėję konkursą, įsipareigojame pasirašyti Kaziuko mugės organizavimo sutartį</w:t>
      </w:r>
      <w:r w:rsidR="00B51EDB" w:rsidRPr="00014813">
        <w:rPr>
          <w:sz w:val="24"/>
          <w:szCs w:val="24"/>
        </w:rPr>
        <w:t xml:space="preserve"> ir vykdyti šiame pasiūlyme prisiimtus įsipareigojimus</w:t>
      </w:r>
      <w:r w:rsidR="00282E3B" w:rsidRPr="00014813">
        <w:rPr>
          <w:sz w:val="24"/>
          <w:szCs w:val="24"/>
        </w:rPr>
        <w:t>.</w:t>
      </w:r>
    </w:p>
    <w:p w14:paraId="076CE604" w14:textId="363D077C" w:rsidR="00367277" w:rsidRPr="00014813" w:rsidRDefault="00F27DDD" w:rsidP="00C7344C">
      <w:pPr>
        <w:jc w:val="both"/>
        <w:rPr>
          <w:sz w:val="24"/>
          <w:szCs w:val="24"/>
        </w:rPr>
      </w:pPr>
      <w:r w:rsidRPr="00014813">
        <w:rPr>
          <w:sz w:val="24"/>
          <w:szCs w:val="24"/>
        </w:rPr>
        <w:t xml:space="preserve">       PRIDEDAMA:</w:t>
      </w:r>
    </w:p>
    <w:p w14:paraId="5E54EE32" w14:textId="423DB1E8" w:rsidR="00F27DDD" w:rsidRPr="00014813" w:rsidRDefault="00F27DDD" w:rsidP="00C7344C">
      <w:pPr>
        <w:jc w:val="both"/>
        <w:rPr>
          <w:sz w:val="24"/>
          <w:szCs w:val="24"/>
        </w:rPr>
      </w:pPr>
      <w:r w:rsidRPr="00014813">
        <w:rPr>
          <w:sz w:val="24"/>
          <w:szCs w:val="24"/>
        </w:rPr>
        <w:t xml:space="preserve">       1.</w:t>
      </w:r>
    </w:p>
    <w:p w14:paraId="53DEF276" w14:textId="086662D3" w:rsidR="00F27DDD" w:rsidRPr="00014813" w:rsidRDefault="00F27DDD" w:rsidP="00C7344C">
      <w:pPr>
        <w:jc w:val="both"/>
        <w:rPr>
          <w:sz w:val="24"/>
          <w:szCs w:val="24"/>
        </w:rPr>
      </w:pPr>
      <w:r w:rsidRPr="00014813">
        <w:rPr>
          <w:sz w:val="24"/>
          <w:szCs w:val="24"/>
        </w:rPr>
        <w:t xml:space="preserve">       2.</w:t>
      </w:r>
    </w:p>
    <w:p w14:paraId="5AE9F425" w14:textId="7C7F59F8" w:rsidR="00F27DDD" w:rsidRPr="00014813" w:rsidRDefault="00F27DDD" w:rsidP="00C7344C">
      <w:pPr>
        <w:jc w:val="both"/>
        <w:rPr>
          <w:sz w:val="24"/>
          <w:szCs w:val="24"/>
        </w:rPr>
      </w:pPr>
      <w:r w:rsidRPr="00014813">
        <w:rPr>
          <w:sz w:val="24"/>
          <w:szCs w:val="24"/>
        </w:rPr>
        <w:t xml:space="preserve">       3.</w:t>
      </w:r>
    </w:p>
    <w:p w14:paraId="68CA4931" w14:textId="23BFE6C8" w:rsidR="00F27DDD" w:rsidRPr="00014813" w:rsidRDefault="00F27DDD" w:rsidP="00C7344C">
      <w:pPr>
        <w:jc w:val="both"/>
        <w:rPr>
          <w:sz w:val="24"/>
          <w:szCs w:val="24"/>
        </w:rPr>
      </w:pPr>
    </w:p>
    <w:p w14:paraId="14055A6E" w14:textId="77777777" w:rsidR="007540EE" w:rsidRPr="00014813" w:rsidRDefault="007540EE" w:rsidP="00C7344C">
      <w:pPr>
        <w:jc w:val="both"/>
        <w:rPr>
          <w:sz w:val="24"/>
          <w:szCs w:val="24"/>
        </w:rPr>
      </w:pPr>
    </w:p>
    <w:p w14:paraId="77C0D23C" w14:textId="7BE9A968" w:rsidR="00475461" w:rsidRPr="00014813" w:rsidRDefault="00475461" w:rsidP="00C7344C">
      <w:pPr>
        <w:jc w:val="both"/>
        <w:rPr>
          <w:sz w:val="24"/>
          <w:szCs w:val="24"/>
        </w:rPr>
      </w:pPr>
      <w:r w:rsidRPr="00014813">
        <w:rPr>
          <w:sz w:val="24"/>
          <w:szCs w:val="24"/>
        </w:rPr>
        <w:t>_________________________</w:t>
      </w:r>
      <w:r w:rsidR="001E02C0" w:rsidRPr="00014813">
        <w:rPr>
          <w:sz w:val="24"/>
          <w:szCs w:val="24"/>
        </w:rPr>
        <w:t xml:space="preserve">   </w:t>
      </w:r>
      <w:r w:rsidR="004124BB" w:rsidRPr="00014813">
        <w:rPr>
          <w:sz w:val="24"/>
          <w:szCs w:val="24"/>
        </w:rPr>
        <w:t xml:space="preserve">       </w:t>
      </w:r>
      <w:r w:rsidR="0026247B" w:rsidRPr="00014813">
        <w:rPr>
          <w:sz w:val="24"/>
          <w:szCs w:val="24"/>
        </w:rPr>
        <w:t xml:space="preserve">         </w:t>
      </w:r>
      <w:r w:rsidR="004124BB" w:rsidRPr="00014813">
        <w:rPr>
          <w:sz w:val="24"/>
          <w:szCs w:val="24"/>
        </w:rPr>
        <w:t xml:space="preserve"> </w:t>
      </w:r>
      <w:r w:rsidRPr="00014813">
        <w:rPr>
          <w:sz w:val="24"/>
          <w:szCs w:val="24"/>
        </w:rPr>
        <w:t>________</w:t>
      </w:r>
      <w:r w:rsidR="00AF04C9" w:rsidRPr="00014813">
        <w:rPr>
          <w:sz w:val="24"/>
          <w:szCs w:val="24"/>
        </w:rPr>
        <w:t>________</w:t>
      </w:r>
      <w:r w:rsidR="0026247B" w:rsidRPr="00014813">
        <w:rPr>
          <w:sz w:val="24"/>
          <w:szCs w:val="24"/>
        </w:rPr>
        <w:t xml:space="preserve">           </w:t>
      </w:r>
      <w:r w:rsidRPr="00014813">
        <w:rPr>
          <w:sz w:val="24"/>
          <w:szCs w:val="24"/>
        </w:rPr>
        <w:t>___________________</w:t>
      </w:r>
      <w:r w:rsidR="00AF04C9" w:rsidRPr="00014813">
        <w:rPr>
          <w:sz w:val="24"/>
          <w:szCs w:val="24"/>
        </w:rPr>
        <w:t>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3"/>
        <w:gridCol w:w="2158"/>
        <w:gridCol w:w="2877"/>
      </w:tblGrid>
      <w:tr w:rsidR="00DE210F" w:rsidRPr="00014813" w14:paraId="7D4809FA" w14:textId="77777777" w:rsidTr="00DE396F">
        <w:tc>
          <w:tcPr>
            <w:tcW w:w="4608" w:type="dxa"/>
            <w:shd w:val="clear" w:color="auto" w:fill="auto"/>
          </w:tcPr>
          <w:p w14:paraId="3B4E3D23" w14:textId="4E14E242" w:rsidR="00DE210F" w:rsidRPr="00014813" w:rsidRDefault="00F86151" w:rsidP="00C7344C">
            <w:pPr>
              <w:jc w:val="both"/>
              <w:rPr>
                <w:sz w:val="24"/>
                <w:szCs w:val="24"/>
              </w:rPr>
            </w:pPr>
            <w:r w:rsidRPr="00014813">
              <w:rPr>
                <w:sz w:val="24"/>
                <w:szCs w:val="24"/>
              </w:rPr>
              <w:t xml:space="preserve"> </w:t>
            </w:r>
            <w:r w:rsidR="003A4124" w:rsidRPr="00014813">
              <w:rPr>
                <w:sz w:val="24"/>
                <w:szCs w:val="24"/>
              </w:rPr>
              <w:t>j</w:t>
            </w:r>
            <w:r w:rsidR="00A02DBF" w:rsidRPr="00014813">
              <w:rPr>
                <w:sz w:val="24"/>
                <w:szCs w:val="24"/>
              </w:rPr>
              <w:t>uridinio asmens vadovas</w:t>
            </w:r>
            <w:r w:rsidR="00DE210F" w:rsidRPr="00014813">
              <w:rPr>
                <w:sz w:val="24"/>
                <w:szCs w:val="24"/>
              </w:rPr>
              <w:tab/>
            </w:r>
          </w:p>
        </w:tc>
        <w:tc>
          <w:tcPr>
            <w:tcW w:w="2160" w:type="dxa"/>
            <w:shd w:val="clear" w:color="auto" w:fill="auto"/>
          </w:tcPr>
          <w:p w14:paraId="438C2C93" w14:textId="1238D1F9" w:rsidR="00DE210F" w:rsidRPr="00014813" w:rsidRDefault="00DE210F" w:rsidP="00C7344C">
            <w:pPr>
              <w:rPr>
                <w:sz w:val="24"/>
                <w:szCs w:val="24"/>
              </w:rPr>
            </w:pPr>
            <w:r w:rsidRPr="00014813">
              <w:rPr>
                <w:sz w:val="24"/>
                <w:szCs w:val="24"/>
              </w:rPr>
              <w:t>parašas</w:t>
            </w:r>
          </w:p>
        </w:tc>
        <w:tc>
          <w:tcPr>
            <w:tcW w:w="2880" w:type="dxa"/>
            <w:shd w:val="clear" w:color="auto" w:fill="auto"/>
          </w:tcPr>
          <w:p w14:paraId="7396DA77" w14:textId="35B23ACC" w:rsidR="00DE210F" w:rsidRPr="00014813" w:rsidRDefault="004124BB" w:rsidP="00C7344C">
            <w:pPr>
              <w:rPr>
                <w:sz w:val="24"/>
                <w:szCs w:val="24"/>
              </w:rPr>
            </w:pPr>
            <w:r w:rsidRPr="00014813">
              <w:rPr>
                <w:sz w:val="24"/>
                <w:szCs w:val="24"/>
              </w:rPr>
              <w:t xml:space="preserve">       </w:t>
            </w:r>
            <w:r w:rsidR="00DE210F" w:rsidRPr="00014813">
              <w:rPr>
                <w:sz w:val="24"/>
                <w:szCs w:val="24"/>
              </w:rPr>
              <w:t>vardas ir pavardė</w:t>
            </w:r>
          </w:p>
        </w:tc>
      </w:tr>
    </w:tbl>
    <w:p w14:paraId="4FB3BAAC" w14:textId="77777777" w:rsidR="00475461" w:rsidRPr="00014813" w:rsidRDefault="00475461" w:rsidP="00C7344C">
      <w:pPr>
        <w:rPr>
          <w:sz w:val="24"/>
          <w:szCs w:val="24"/>
        </w:rPr>
      </w:pPr>
    </w:p>
    <w:p w14:paraId="3D0D4641" w14:textId="77777777" w:rsidR="00475461" w:rsidRPr="00014813" w:rsidRDefault="00475461" w:rsidP="00C7344C">
      <w:pPr>
        <w:rPr>
          <w:sz w:val="24"/>
          <w:szCs w:val="24"/>
        </w:rPr>
      </w:pPr>
    </w:p>
    <w:p w14:paraId="22AEB3E4" w14:textId="77777777" w:rsidR="00440A55" w:rsidRPr="00014813" w:rsidRDefault="008A47AA" w:rsidP="00C7344C">
      <w:pPr>
        <w:jc w:val="both"/>
        <w:outlineLvl w:val="0"/>
        <w:rPr>
          <w:sz w:val="24"/>
          <w:szCs w:val="24"/>
        </w:rPr>
      </w:pPr>
      <w:r w:rsidRPr="00014813">
        <w:rPr>
          <w:sz w:val="24"/>
          <w:szCs w:val="24"/>
        </w:rPr>
        <w:t xml:space="preserve"> </w:t>
      </w:r>
      <w:r w:rsidR="00440A55" w:rsidRPr="00014813">
        <w:rPr>
          <w:sz w:val="24"/>
          <w:szCs w:val="24"/>
        </w:rPr>
        <w:t>Esu informuotas apie tai, kad:</w:t>
      </w:r>
    </w:p>
    <w:p w14:paraId="2337FB09" w14:textId="24D5B958" w:rsidR="00440A55" w:rsidRPr="00014813" w:rsidRDefault="00440A55" w:rsidP="00C7344C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</w:rPr>
      </w:pPr>
      <w:r w:rsidRPr="00014813">
        <w:rPr>
          <w:rStyle w:val="Grietas"/>
          <w:color w:val="212529"/>
        </w:rPr>
        <w:t>- mano asmens duomenų valdytoja yra</w:t>
      </w:r>
      <w:r w:rsidRPr="00014813">
        <w:rPr>
          <w:color w:val="212529"/>
        </w:rPr>
        <w:t xml:space="preserve"> Vilniaus miesto savivaldybės administracija (juridinio asmens kodas 188710061, adresas: Konstitucijos pr. 3, 09601 Vilnius, tel. (</w:t>
      </w:r>
      <w:r w:rsidR="00A52391">
        <w:rPr>
          <w:color w:val="212529"/>
        </w:rPr>
        <w:t>0</w:t>
      </w:r>
      <w:r w:rsidR="00A52391" w:rsidRPr="00014813">
        <w:rPr>
          <w:color w:val="212529"/>
        </w:rPr>
        <w:t xml:space="preserve"> </w:t>
      </w:r>
      <w:r w:rsidRPr="00014813">
        <w:rPr>
          <w:color w:val="212529"/>
        </w:rPr>
        <w:t>5) 211 2000, el. p. </w:t>
      </w:r>
      <w:hyperlink r:id="rId11" w:history="1">
        <w:r w:rsidRPr="00014813">
          <w:rPr>
            <w:rStyle w:val="Hipersaitas"/>
          </w:rPr>
          <w:t>savivaldybe@vilnius.lt</w:t>
        </w:r>
      </w:hyperlink>
      <w:r w:rsidRPr="00014813">
        <w:rPr>
          <w:color w:val="212529"/>
        </w:rPr>
        <w:t>);</w:t>
      </w:r>
    </w:p>
    <w:p w14:paraId="35A64D81" w14:textId="45E74ADE" w:rsidR="00440A55" w:rsidRPr="00014813" w:rsidRDefault="00440A55" w:rsidP="00C7344C">
      <w:pPr>
        <w:jc w:val="both"/>
        <w:rPr>
          <w:color w:val="212529"/>
          <w:sz w:val="24"/>
          <w:szCs w:val="24"/>
        </w:rPr>
      </w:pPr>
      <w:r w:rsidRPr="00014813">
        <w:rPr>
          <w:rStyle w:val="Grietas"/>
          <w:color w:val="212529"/>
          <w:sz w:val="24"/>
          <w:szCs w:val="24"/>
        </w:rPr>
        <w:t xml:space="preserve">          - asmens duomenys tvarkomi </w:t>
      </w:r>
      <w:r w:rsidR="0026247B" w:rsidRPr="00014813">
        <w:rPr>
          <w:color w:val="212529"/>
          <w:sz w:val="24"/>
          <w:szCs w:val="24"/>
        </w:rPr>
        <w:t xml:space="preserve">konkursinio pasiūlymo </w:t>
      </w:r>
      <w:r w:rsidRPr="00014813">
        <w:rPr>
          <w:sz w:val="24"/>
          <w:szCs w:val="24"/>
        </w:rPr>
        <w:t>nagrinėjimo tikslais</w:t>
      </w:r>
      <w:r w:rsidRPr="00014813">
        <w:rPr>
          <w:color w:val="212529"/>
          <w:sz w:val="24"/>
          <w:szCs w:val="24"/>
        </w:rPr>
        <w:t xml:space="preserve"> dalyvaujant</w:t>
      </w:r>
      <w:r w:rsidR="0026247B" w:rsidRPr="00014813">
        <w:rPr>
          <w:color w:val="212529"/>
          <w:sz w:val="24"/>
          <w:szCs w:val="24"/>
        </w:rPr>
        <w:t xml:space="preserve"> Kaziuko mugės organizatoriaus parinkimo</w:t>
      </w:r>
      <w:r w:rsidRPr="00014813">
        <w:rPr>
          <w:color w:val="212529"/>
          <w:sz w:val="24"/>
          <w:szCs w:val="24"/>
        </w:rPr>
        <w:t xml:space="preserve"> konkurse</w:t>
      </w:r>
      <w:r w:rsidRPr="00014813">
        <w:rPr>
          <w:sz w:val="24"/>
          <w:szCs w:val="24"/>
        </w:rPr>
        <w:t>;</w:t>
      </w:r>
    </w:p>
    <w:p w14:paraId="47F82168" w14:textId="277A8CAD" w:rsidR="00440A55" w:rsidRPr="00014813" w:rsidRDefault="00440A55" w:rsidP="00C7344C">
      <w:pPr>
        <w:ind w:firstLine="567"/>
        <w:jc w:val="both"/>
        <w:rPr>
          <w:sz w:val="24"/>
          <w:szCs w:val="24"/>
        </w:rPr>
      </w:pPr>
      <w:r w:rsidRPr="00014813">
        <w:rPr>
          <w:iCs/>
          <w:sz w:val="24"/>
          <w:szCs w:val="24"/>
        </w:rPr>
        <w:t xml:space="preserve">- asmens duomenys tvarkomi vadovaujantis Bendrojo duomenų apsaugos reglamento </w:t>
      </w:r>
      <w:r w:rsidR="0026247B" w:rsidRPr="00014813">
        <w:rPr>
          <w:iCs/>
          <w:sz w:val="24"/>
          <w:szCs w:val="24"/>
        </w:rPr>
        <w:br/>
      </w:r>
      <w:r w:rsidRPr="00014813">
        <w:rPr>
          <w:iCs/>
          <w:sz w:val="24"/>
          <w:szCs w:val="24"/>
        </w:rPr>
        <w:t>6 straipsnio 1 dalies e punktu,</w:t>
      </w:r>
      <w:r w:rsidRPr="00014813">
        <w:rPr>
          <w:sz w:val="24"/>
          <w:szCs w:val="24"/>
        </w:rPr>
        <w:t xml:space="preserve"> t. y. vykdant užduotį dėl viešojo intereso</w:t>
      </w:r>
      <w:r w:rsidRPr="00014813">
        <w:rPr>
          <w:color w:val="212529"/>
          <w:sz w:val="24"/>
          <w:szCs w:val="24"/>
        </w:rPr>
        <w:t>;</w:t>
      </w:r>
    </w:p>
    <w:p w14:paraId="152680EE" w14:textId="77777777" w:rsidR="00440A55" w:rsidRPr="00014813" w:rsidRDefault="00440A55" w:rsidP="00C7344C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</w:rPr>
      </w:pPr>
      <w:r w:rsidRPr="00014813">
        <w:rPr>
          <w:color w:val="212529"/>
        </w:rPr>
        <w:t>- asmens duomenys Vilniaus miesto savivaldybės administracijoje bus saugomi Savivaldybės administracijos nustatyta tvarka ir terminais;</w:t>
      </w:r>
    </w:p>
    <w:p w14:paraId="012CDE64" w14:textId="77777777" w:rsidR="00440A55" w:rsidRPr="00014813" w:rsidRDefault="00440A55" w:rsidP="00C7344C">
      <w:pPr>
        <w:pStyle w:val="prastasiniatinklio"/>
        <w:shd w:val="clear" w:color="auto" w:fill="FFFFFF"/>
        <w:spacing w:after="0" w:afterAutospacing="0"/>
        <w:ind w:firstLine="567"/>
        <w:jc w:val="both"/>
      </w:pPr>
      <w:r w:rsidRPr="00014813">
        <w:rPr>
          <w:color w:val="212529"/>
        </w:rPr>
        <w:t xml:space="preserve">- </w:t>
      </w:r>
      <w:r w:rsidRPr="00014813">
        <w:t>asmens duomenys gali būti pateikti institucijoms ar įstaigoms, kai tokių duomenų pateikimas yra privalomas teisės aktų nustatyta tvarka.</w:t>
      </w:r>
    </w:p>
    <w:p w14:paraId="315C5116" w14:textId="77777777" w:rsidR="00440A55" w:rsidRPr="00014813" w:rsidRDefault="00440A55" w:rsidP="00C7344C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</w:rPr>
      </w:pPr>
      <w:r w:rsidRPr="00014813">
        <w:rPr>
          <w:color w:val="212529"/>
        </w:rPr>
        <w:t>Kreipdamasis raštu, turiu teisę prašyti:</w:t>
      </w:r>
    </w:p>
    <w:p w14:paraId="3D9F79A8" w14:textId="77777777" w:rsidR="00440A55" w:rsidRPr="00014813" w:rsidRDefault="00440A55" w:rsidP="00C7344C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014813">
        <w:rPr>
          <w:sz w:val="24"/>
          <w:szCs w:val="24"/>
        </w:rPr>
        <w:t>leisti susipažinti su savo asmens duomenimis;</w:t>
      </w:r>
    </w:p>
    <w:p w14:paraId="2A0AFE02" w14:textId="77777777" w:rsidR="00440A55" w:rsidRPr="00014813" w:rsidRDefault="00440A55" w:rsidP="00C7344C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014813">
        <w:rPr>
          <w:sz w:val="24"/>
          <w:szCs w:val="24"/>
        </w:rPr>
        <w:t>juos ištaisyti arba ištrinti, arba apriboti jų tvarkymą;</w:t>
      </w:r>
    </w:p>
    <w:p w14:paraId="02BF57F7" w14:textId="77777777" w:rsidR="00440A55" w:rsidRPr="00014813" w:rsidRDefault="00440A55" w:rsidP="00C7344C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014813">
        <w:rPr>
          <w:sz w:val="24"/>
          <w:szCs w:val="24"/>
        </w:rPr>
        <w:t xml:space="preserve">pateikti skundą Valstybinei duomenų apsaugos inspekcijai (L. Sapiegos g. 17, 10312 Vilnius, el. p. </w:t>
      </w:r>
      <w:hyperlink r:id="rId12" w:history="1">
        <w:r w:rsidRPr="00014813">
          <w:rPr>
            <w:rStyle w:val="Hipersaitas"/>
            <w:color w:val="0563C1" w:themeColor="hyperlink"/>
            <w:sz w:val="24"/>
            <w:szCs w:val="24"/>
          </w:rPr>
          <w:t>ada@ada.lt</w:t>
        </w:r>
      </w:hyperlink>
      <w:r w:rsidRPr="00014813">
        <w:rPr>
          <w:sz w:val="24"/>
          <w:szCs w:val="24"/>
        </w:rPr>
        <w:t>).</w:t>
      </w:r>
    </w:p>
    <w:p w14:paraId="019E4BEB" w14:textId="77777777" w:rsidR="00440A55" w:rsidRPr="00014813" w:rsidRDefault="00440A55" w:rsidP="00C7344C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</w:rPr>
      </w:pPr>
      <w:r w:rsidRPr="00014813">
        <w:rPr>
          <w:color w:val="212529"/>
        </w:rPr>
        <w:t xml:space="preserve">Vilniaus miesto savivaldybės administracijos asmens </w:t>
      </w:r>
      <w:r w:rsidRPr="00014813">
        <w:t xml:space="preserve">duomenų apsaugos pareigūno </w:t>
      </w:r>
      <w:r w:rsidRPr="00014813">
        <w:rPr>
          <w:color w:val="212529"/>
        </w:rPr>
        <w:t>el. p. </w:t>
      </w:r>
      <w:hyperlink r:id="rId13" w:history="1">
        <w:r w:rsidRPr="00014813">
          <w:rPr>
            <w:rStyle w:val="Hipersaitas"/>
          </w:rPr>
          <w:t>duomenuapsauga@vilnius.lt</w:t>
        </w:r>
      </w:hyperlink>
      <w:r w:rsidRPr="00014813">
        <w:rPr>
          <w:rStyle w:val="Hipersaitas"/>
          <w:u w:val="none"/>
        </w:rPr>
        <w:t>.</w:t>
      </w:r>
    </w:p>
    <w:p w14:paraId="30D317CB" w14:textId="77777777" w:rsidR="00440A55" w:rsidRPr="00014813" w:rsidRDefault="00440A55" w:rsidP="00C7344C">
      <w:pPr>
        <w:jc w:val="both"/>
        <w:rPr>
          <w:sz w:val="24"/>
          <w:szCs w:val="24"/>
        </w:rPr>
      </w:pPr>
    </w:p>
    <w:p w14:paraId="2D4491AC" w14:textId="77777777" w:rsidR="00440A55" w:rsidRPr="00014813" w:rsidRDefault="00440A55" w:rsidP="00C7344C">
      <w:pPr>
        <w:jc w:val="both"/>
        <w:rPr>
          <w:sz w:val="24"/>
          <w:szCs w:val="24"/>
        </w:rPr>
      </w:pPr>
    </w:p>
    <w:p w14:paraId="3A952C65" w14:textId="77777777" w:rsidR="00440A55" w:rsidRPr="00014813" w:rsidRDefault="00440A55" w:rsidP="00C7344C">
      <w:pPr>
        <w:jc w:val="center"/>
        <w:rPr>
          <w:sz w:val="24"/>
          <w:szCs w:val="24"/>
        </w:rPr>
      </w:pPr>
      <w:r w:rsidRPr="00014813">
        <w:rPr>
          <w:sz w:val="24"/>
          <w:szCs w:val="24"/>
        </w:rPr>
        <w:t>______________________</w:t>
      </w:r>
    </w:p>
    <w:p w14:paraId="07D4E3AB" w14:textId="77777777" w:rsidR="00440A55" w:rsidRPr="00014813" w:rsidRDefault="00440A55" w:rsidP="00C7344C">
      <w:pPr>
        <w:rPr>
          <w:sz w:val="24"/>
          <w:szCs w:val="24"/>
        </w:rPr>
      </w:pPr>
    </w:p>
    <w:p w14:paraId="0D2EBF23" w14:textId="77777777" w:rsidR="00440A55" w:rsidRPr="00014813" w:rsidRDefault="00440A55" w:rsidP="00C7344C">
      <w:pPr>
        <w:rPr>
          <w:sz w:val="24"/>
          <w:szCs w:val="24"/>
        </w:rPr>
      </w:pPr>
    </w:p>
    <w:p w14:paraId="414D096C" w14:textId="5567550A" w:rsidR="003D1174" w:rsidRPr="00014813" w:rsidRDefault="003D1174" w:rsidP="00C7344C">
      <w:pPr>
        <w:jc w:val="both"/>
        <w:rPr>
          <w:sz w:val="24"/>
          <w:szCs w:val="24"/>
        </w:rPr>
      </w:pPr>
    </w:p>
    <w:sectPr w:rsidR="003D1174" w:rsidRPr="00014813" w:rsidSect="00C7344C">
      <w:headerReference w:type="even" r:id="rId14"/>
      <w:headerReference w:type="defaul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4572" w14:textId="77777777" w:rsidR="008C7812" w:rsidRPr="00014813" w:rsidRDefault="008C7812">
      <w:r w:rsidRPr="00014813">
        <w:separator/>
      </w:r>
    </w:p>
  </w:endnote>
  <w:endnote w:type="continuationSeparator" w:id="0">
    <w:p w14:paraId="7B201F51" w14:textId="77777777" w:rsidR="008C7812" w:rsidRPr="00014813" w:rsidRDefault="008C7812">
      <w:r w:rsidRPr="000148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8B6B" w14:textId="77777777" w:rsidR="008C7812" w:rsidRPr="00014813" w:rsidRDefault="008C7812">
      <w:r w:rsidRPr="00014813">
        <w:separator/>
      </w:r>
    </w:p>
  </w:footnote>
  <w:footnote w:type="continuationSeparator" w:id="0">
    <w:p w14:paraId="1E48DB67" w14:textId="77777777" w:rsidR="008C7812" w:rsidRPr="00014813" w:rsidRDefault="008C7812">
      <w:r w:rsidRPr="000148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7548" w14:textId="77777777" w:rsidR="00F76B9B" w:rsidRPr="00014813" w:rsidRDefault="00F76B9B" w:rsidP="00955690">
    <w:pPr>
      <w:pStyle w:val="Antrats"/>
      <w:framePr w:wrap="around" w:vAnchor="text" w:hAnchor="margin" w:xAlign="center" w:y="1"/>
      <w:rPr>
        <w:rStyle w:val="Puslapionumeris"/>
      </w:rPr>
    </w:pPr>
    <w:r w:rsidRPr="00014813">
      <w:rPr>
        <w:rStyle w:val="Puslapionumeris"/>
      </w:rPr>
      <w:fldChar w:fldCharType="begin"/>
    </w:r>
    <w:r w:rsidRPr="00014813">
      <w:rPr>
        <w:rStyle w:val="Puslapionumeris"/>
      </w:rPr>
      <w:instrText xml:space="preserve">PAGE  </w:instrText>
    </w:r>
    <w:r w:rsidRPr="00014813">
      <w:rPr>
        <w:rStyle w:val="Puslapionumeris"/>
      </w:rPr>
      <w:fldChar w:fldCharType="end"/>
    </w:r>
  </w:p>
  <w:p w14:paraId="09DE33E9" w14:textId="77777777" w:rsidR="00F76B9B" w:rsidRPr="00014813" w:rsidRDefault="00F76B9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2C54" w14:textId="21ADC090" w:rsidR="00F76B9B" w:rsidRPr="00014813" w:rsidRDefault="00F76B9B" w:rsidP="00955690">
    <w:pPr>
      <w:pStyle w:val="Antrats"/>
      <w:framePr w:wrap="around" w:vAnchor="text" w:hAnchor="margin" w:xAlign="center" w:y="1"/>
      <w:rPr>
        <w:rStyle w:val="Puslapionumeris"/>
      </w:rPr>
    </w:pPr>
    <w:r w:rsidRPr="00014813">
      <w:rPr>
        <w:rStyle w:val="Puslapionumeris"/>
      </w:rPr>
      <w:fldChar w:fldCharType="begin"/>
    </w:r>
    <w:r w:rsidRPr="00014813">
      <w:rPr>
        <w:rStyle w:val="Puslapionumeris"/>
      </w:rPr>
      <w:instrText xml:space="preserve">PAGE  </w:instrText>
    </w:r>
    <w:r w:rsidRPr="00014813">
      <w:rPr>
        <w:rStyle w:val="Puslapionumeris"/>
      </w:rPr>
      <w:fldChar w:fldCharType="separate"/>
    </w:r>
    <w:r w:rsidR="003B4B6A" w:rsidRPr="00014813">
      <w:rPr>
        <w:rStyle w:val="Puslapionumeris"/>
      </w:rPr>
      <w:t>2</w:t>
    </w:r>
    <w:r w:rsidRPr="00014813">
      <w:rPr>
        <w:rStyle w:val="Puslapionumeris"/>
      </w:rPr>
      <w:fldChar w:fldCharType="end"/>
    </w:r>
  </w:p>
  <w:p w14:paraId="16EA84EF" w14:textId="77777777" w:rsidR="00F76B9B" w:rsidRPr="00014813" w:rsidRDefault="00F76B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710"/>
    <w:multiLevelType w:val="hybridMultilevel"/>
    <w:tmpl w:val="2D883ED4"/>
    <w:lvl w:ilvl="0" w:tplc="D99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EB204C"/>
    <w:multiLevelType w:val="multilevel"/>
    <w:tmpl w:val="75747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C30443D"/>
    <w:multiLevelType w:val="multilevel"/>
    <w:tmpl w:val="3DF2F0F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FE27875"/>
    <w:multiLevelType w:val="multilevel"/>
    <w:tmpl w:val="51E8C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8F33D5"/>
    <w:multiLevelType w:val="hybridMultilevel"/>
    <w:tmpl w:val="8580FF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4453D"/>
    <w:multiLevelType w:val="hybridMultilevel"/>
    <w:tmpl w:val="8E247B2E"/>
    <w:lvl w:ilvl="0" w:tplc="900CA6A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5F102DB"/>
    <w:multiLevelType w:val="multilevel"/>
    <w:tmpl w:val="91E8D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CA7A76"/>
    <w:multiLevelType w:val="hybridMultilevel"/>
    <w:tmpl w:val="9012A210"/>
    <w:lvl w:ilvl="0" w:tplc="DD68631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4445513">
    <w:abstractNumId w:val="0"/>
  </w:num>
  <w:num w:numId="2" w16cid:durableId="160046265">
    <w:abstractNumId w:val="5"/>
  </w:num>
  <w:num w:numId="3" w16cid:durableId="1684866169">
    <w:abstractNumId w:val="4"/>
  </w:num>
  <w:num w:numId="4" w16cid:durableId="1171332754">
    <w:abstractNumId w:val="3"/>
  </w:num>
  <w:num w:numId="5" w16cid:durableId="1499225458">
    <w:abstractNumId w:val="6"/>
  </w:num>
  <w:num w:numId="6" w16cid:durableId="1105542456">
    <w:abstractNumId w:val="1"/>
  </w:num>
  <w:num w:numId="7" w16cid:durableId="1055588968">
    <w:abstractNumId w:val="7"/>
  </w:num>
  <w:num w:numId="8" w16cid:durableId="15801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61"/>
    <w:rsid w:val="0000449C"/>
    <w:rsid w:val="00014813"/>
    <w:rsid w:val="00014E51"/>
    <w:rsid w:val="00025C13"/>
    <w:rsid w:val="000262F7"/>
    <w:rsid w:val="00030653"/>
    <w:rsid w:val="00037FD4"/>
    <w:rsid w:val="00044452"/>
    <w:rsid w:val="00060B2E"/>
    <w:rsid w:val="000703B3"/>
    <w:rsid w:val="0007117F"/>
    <w:rsid w:val="00071FD3"/>
    <w:rsid w:val="00074D9B"/>
    <w:rsid w:val="0008539A"/>
    <w:rsid w:val="00090F5A"/>
    <w:rsid w:val="0009132C"/>
    <w:rsid w:val="00093638"/>
    <w:rsid w:val="00095050"/>
    <w:rsid w:val="000965A2"/>
    <w:rsid w:val="000965BD"/>
    <w:rsid w:val="000A0C24"/>
    <w:rsid w:val="000A0D09"/>
    <w:rsid w:val="000A538C"/>
    <w:rsid w:val="000A6F55"/>
    <w:rsid w:val="000C192A"/>
    <w:rsid w:val="000C3197"/>
    <w:rsid w:val="000D476E"/>
    <w:rsid w:val="000D6C2A"/>
    <w:rsid w:val="000D711F"/>
    <w:rsid w:val="000E09C4"/>
    <w:rsid w:val="000E297E"/>
    <w:rsid w:val="000E375F"/>
    <w:rsid w:val="000F1B31"/>
    <w:rsid w:val="000F4F39"/>
    <w:rsid w:val="001038BF"/>
    <w:rsid w:val="00103F8A"/>
    <w:rsid w:val="00106480"/>
    <w:rsid w:val="00113731"/>
    <w:rsid w:val="00127D5D"/>
    <w:rsid w:val="00132AAD"/>
    <w:rsid w:val="0013350E"/>
    <w:rsid w:val="00146216"/>
    <w:rsid w:val="0015711A"/>
    <w:rsid w:val="00164D3E"/>
    <w:rsid w:val="00166359"/>
    <w:rsid w:val="00167930"/>
    <w:rsid w:val="001778BD"/>
    <w:rsid w:val="001855FF"/>
    <w:rsid w:val="0019660F"/>
    <w:rsid w:val="001978BF"/>
    <w:rsid w:val="001A2B3A"/>
    <w:rsid w:val="001A31B1"/>
    <w:rsid w:val="001C4B80"/>
    <w:rsid w:val="001C56C2"/>
    <w:rsid w:val="001C5C9C"/>
    <w:rsid w:val="001D0676"/>
    <w:rsid w:val="001D21CF"/>
    <w:rsid w:val="001D4080"/>
    <w:rsid w:val="001D70B2"/>
    <w:rsid w:val="001E02C0"/>
    <w:rsid w:val="001E181B"/>
    <w:rsid w:val="001E47D4"/>
    <w:rsid w:val="001E7F8E"/>
    <w:rsid w:val="001F74A6"/>
    <w:rsid w:val="002266E0"/>
    <w:rsid w:val="00230F94"/>
    <w:rsid w:val="002554A8"/>
    <w:rsid w:val="00257305"/>
    <w:rsid w:val="0026247B"/>
    <w:rsid w:val="002640F9"/>
    <w:rsid w:val="0027188A"/>
    <w:rsid w:val="00276E03"/>
    <w:rsid w:val="00282E3B"/>
    <w:rsid w:val="002873D3"/>
    <w:rsid w:val="00291849"/>
    <w:rsid w:val="0029220B"/>
    <w:rsid w:val="00292A04"/>
    <w:rsid w:val="00297149"/>
    <w:rsid w:val="002A15B5"/>
    <w:rsid w:val="002B1A83"/>
    <w:rsid w:val="002B39F7"/>
    <w:rsid w:val="0031199D"/>
    <w:rsid w:val="00311BC5"/>
    <w:rsid w:val="00315F22"/>
    <w:rsid w:val="00316D76"/>
    <w:rsid w:val="0032339A"/>
    <w:rsid w:val="003321B9"/>
    <w:rsid w:val="00333D3B"/>
    <w:rsid w:val="00340B36"/>
    <w:rsid w:val="0034534E"/>
    <w:rsid w:val="00356762"/>
    <w:rsid w:val="00364119"/>
    <w:rsid w:val="0036525C"/>
    <w:rsid w:val="00367277"/>
    <w:rsid w:val="00373D20"/>
    <w:rsid w:val="00386566"/>
    <w:rsid w:val="003A1534"/>
    <w:rsid w:val="003A39D8"/>
    <w:rsid w:val="003A4124"/>
    <w:rsid w:val="003A4DCD"/>
    <w:rsid w:val="003B22A1"/>
    <w:rsid w:val="003B2EEF"/>
    <w:rsid w:val="003B3488"/>
    <w:rsid w:val="003B4B6A"/>
    <w:rsid w:val="003C603E"/>
    <w:rsid w:val="003D0819"/>
    <w:rsid w:val="003D1174"/>
    <w:rsid w:val="003D3993"/>
    <w:rsid w:val="003D3F0A"/>
    <w:rsid w:val="003D62E1"/>
    <w:rsid w:val="003D7F6D"/>
    <w:rsid w:val="003E3BCA"/>
    <w:rsid w:val="003E42C8"/>
    <w:rsid w:val="003E6E1B"/>
    <w:rsid w:val="003F36FF"/>
    <w:rsid w:val="003F5430"/>
    <w:rsid w:val="0040342A"/>
    <w:rsid w:val="00403936"/>
    <w:rsid w:val="0041127A"/>
    <w:rsid w:val="004124BB"/>
    <w:rsid w:val="00416F42"/>
    <w:rsid w:val="00436B9B"/>
    <w:rsid w:val="00436F34"/>
    <w:rsid w:val="00440A55"/>
    <w:rsid w:val="004426DB"/>
    <w:rsid w:val="00446F78"/>
    <w:rsid w:val="0045308D"/>
    <w:rsid w:val="00457E35"/>
    <w:rsid w:val="00473B5C"/>
    <w:rsid w:val="00475461"/>
    <w:rsid w:val="00482FB0"/>
    <w:rsid w:val="00492820"/>
    <w:rsid w:val="004B19D2"/>
    <w:rsid w:val="004B7541"/>
    <w:rsid w:val="004C1519"/>
    <w:rsid w:val="004C3766"/>
    <w:rsid w:val="004C4BD4"/>
    <w:rsid w:val="004C71AF"/>
    <w:rsid w:val="004D03F0"/>
    <w:rsid w:val="004D17C2"/>
    <w:rsid w:val="004D190B"/>
    <w:rsid w:val="004D483D"/>
    <w:rsid w:val="0050704E"/>
    <w:rsid w:val="00510810"/>
    <w:rsid w:val="00511C98"/>
    <w:rsid w:val="00515BF3"/>
    <w:rsid w:val="00525F38"/>
    <w:rsid w:val="00532C5A"/>
    <w:rsid w:val="00557D6A"/>
    <w:rsid w:val="00562E74"/>
    <w:rsid w:val="00570BDD"/>
    <w:rsid w:val="00577C55"/>
    <w:rsid w:val="00580B66"/>
    <w:rsid w:val="00581429"/>
    <w:rsid w:val="00594544"/>
    <w:rsid w:val="005B44C7"/>
    <w:rsid w:val="005B6394"/>
    <w:rsid w:val="005C41F4"/>
    <w:rsid w:val="005D0D1A"/>
    <w:rsid w:val="005F1748"/>
    <w:rsid w:val="00603B81"/>
    <w:rsid w:val="00613A1F"/>
    <w:rsid w:val="00620C52"/>
    <w:rsid w:val="00621304"/>
    <w:rsid w:val="006410C8"/>
    <w:rsid w:val="00662D08"/>
    <w:rsid w:val="006733B7"/>
    <w:rsid w:val="00680E0C"/>
    <w:rsid w:val="0068160E"/>
    <w:rsid w:val="006852A6"/>
    <w:rsid w:val="00685E7E"/>
    <w:rsid w:val="0069511F"/>
    <w:rsid w:val="006A68EC"/>
    <w:rsid w:val="006B2369"/>
    <w:rsid w:val="006B255A"/>
    <w:rsid w:val="006B2D24"/>
    <w:rsid w:val="006F19A2"/>
    <w:rsid w:val="006F2A14"/>
    <w:rsid w:val="006F6812"/>
    <w:rsid w:val="00704F69"/>
    <w:rsid w:val="007270A7"/>
    <w:rsid w:val="00731E04"/>
    <w:rsid w:val="00732A27"/>
    <w:rsid w:val="00734914"/>
    <w:rsid w:val="007430A3"/>
    <w:rsid w:val="007540EE"/>
    <w:rsid w:val="00775B4E"/>
    <w:rsid w:val="007804CA"/>
    <w:rsid w:val="00793683"/>
    <w:rsid w:val="00793ABB"/>
    <w:rsid w:val="00793C06"/>
    <w:rsid w:val="0079411C"/>
    <w:rsid w:val="00794C8F"/>
    <w:rsid w:val="00797EA9"/>
    <w:rsid w:val="007A3152"/>
    <w:rsid w:val="007A71A4"/>
    <w:rsid w:val="007D3475"/>
    <w:rsid w:val="007D7880"/>
    <w:rsid w:val="007E6856"/>
    <w:rsid w:val="00805A98"/>
    <w:rsid w:val="00826C73"/>
    <w:rsid w:val="0083111C"/>
    <w:rsid w:val="00834D6D"/>
    <w:rsid w:val="00840591"/>
    <w:rsid w:val="00840ADA"/>
    <w:rsid w:val="008417EF"/>
    <w:rsid w:val="00843102"/>
    <w:rsid w:val="0084721A"/>
    <w:rsid w:val="00847B20"/>
    <w:rsid w:val="008525F3"/>
    <w:rsid w:val="008574C5"/>
    <w:rsid w:val="00860485"/>
    <w:rsid w:val="00862790"/>
    <w:rsid w:val="008631F6"/>
    <w:rsid w:val="00870E0A"/>
    <w:rsid w:val="008722C9"/>
    <w:rsid w:val="00876E9B"/>
    <w:rsid w:val="00885CDA"/>
    <w:rsid w:val="00886B58"/>
    <w:rsid w:val="00895549"/>
    <w:rsid w:val="008A2783"/>
    <w:rsid w:val="008A47AA"/>
    <w:rsid w:val="008B2170"/>
    <w:rsid w:val="008B4232"/>
    <w:rsid w:val="008B46AF"/>
    <w:rsid w:val="008C0306"/>
    <w:rsid w:val="008C7812"/>
    <w:rsid w:val="008D3D4B"/>
    <w:rsid w:val="008D521C"/>
    <w:rsid w:val="008E0228"/>
    <w:rsid w:val="008E7351"/>
    <w:rsid w:val="008F03BD"/>
    <w:rsid w:val="008F2F26"/>
    <w:rsid w:val="008F55E3"/>
    <w:rsid w:val="008F5F15"/>
    <w:rsid w:val="008F6E25"/>
    <w:rsid w:val="00901914"/>
    <w:rsid w:val="00906628"/>
    <w:rsid w:val="00911D29"/>
    <w:rsid w:val="00917721"/>
    <w:rsid w:val="00921101"/>
    <w:rsid w:val="00921E3B"/>
    <w:rsid w:val="009245D1"/>
    <w:rsid w:val="00925851"/>
    <w:rsid w:val="00950B9D"/>
    <w:rsid w:val="009514BB"/>
    <w:rsid w:val="00955690"/>
    <w:rsid w:val="009638BF"/>
    <w:rsid w:val="009639B2"/>
    <w:rsid w:val="00973573"/>
    <w:rsid w:val="00973755"/>
    <w:rsid w:val="009844FC"/>
    <w:rsid w:val="009975F8"/>
    <w:rsid w:val="009A16FC"/>
    <w:rsid w:val="009A55CF"/>
    <w:rsid w:val="009A58D7"/>
    <w:rsid w:val="009A5C94"/>
    <w:rsid w:val="009A6D8F"/>
    <w:rsid w:val="009C5027"/>
    <w:rsid w:val="009C5888"/>
    <w:rsid w:val="009C6E22"/>
    <w:rsid w:val="00A02DBF"/>
    <w:rsid w:val="00A107CE"/>
    <w:rsid w:val="00A126AB"/>
    <w:rsid w:val="00A3352C"/>
    <w:rsid w:val="00A373D7"/>
    <w:rsid w:val="00A52391"/>
    <w:rsid w:val="00A53C6D"/>
    <w:rsid w:val="00A561EA"/>
    <w:rsid w:val="00A7657E"/>
    <w:rsid w:val="00A77F3F"/>
    <w:rsid w:val="00A87EA5"/>
    <w:rsid w:val="00A96EDE"/>
    <w:rsid w:val="00AA1E40"/>
    <w:rsid w:val="00AB0C84"/>
    <w:rsid w:val="00AB53D7"/>
    <w:rsid w:val="00AB5DF4"/>
    <w:rsid w:val="00AE369F"/>
    <w:rsid w:val="00AE5EAE"/>
    <w:rsid w:val="00AF04C9"/>
    <w:rsid w:val="00AF6FB3"/>
    <w:rsid w:val="00B11113"/>
    <w:rsid w:val="00B11AA4"/>
    <w:rsid w:val="00B25945"/>
    <w:rsid w:val="00B3696C"/>
    <w:rsid w:val="00B51EDB"/>
    <w:rsid w:val="00B52AA7"/>
    <w:rsid w:val="00B62F55"/>
    <w:rsid w:val="00B73C06"/>
    <w:rsid w:val="00B8558D"/>
    <w:rsid w:val="00B93AF8"/>
    <w:rsid w:val="00B94808"/>
    <w:rsid w:val="00BB6181"/>
    <w:rsid w:val="00BC2A29"/>
    <w:rsid w:val="00BC5AA4"/>
    <w:rsid w:val="00BD1D6E"/>
    <w:rsid w:val="00BD2C0B"/>
    <w:rsid w:val="00BE317C"/>
    <w:rsid w:val="00BF16AE"/>
    <w:rsid w:val="00BF3C11"/>
    <w:rsid w:val="00BF4888"/>
    <w:rsid w:val="00C031F3"/>
    <w:rsid w:val="00C03B5A"/>
    <w:rsid w:val="00C11C6C"/>
    <w:rsid w:val="00C1463B"/>
    <w:rsid w:val="00C201EC"/>
    <w:rsid w:val="00C21213"/>
    <w:rsid w:val="00C218B3"/>
    <w:rsid w:val="00C21D4C"/>
    <w:rsid w:val="00C30594"/>
    <w:rsid w:val="00C34828"/>
    <w:rsid w:val="00C35319"/>
    <w:rsid w:val="00C44B80"/>
    <w:rsid w:val="00C44C3D"/>
    <w:rsid w:val="00C47D0D"/>
    <w:rsid w:val="00C52687"/>
    <w:rsid w:val="00C55265"/>
    <w:rsid w:val="00C56C86"/>
    <w:rsid w:val="00C57EE8"/>
    <w:rsid w:val="00C7344C"/>
    <w:rsid w:val="00C738DC"/>
    <w:rsid w:val="00C9005C"/>
    <w:rsid w:val="00C91D39"/>
    <w:rsid w:val="00CA2510"/>
    <w:rsid w:val="00CB7379"/>
    <w:rsid w:val="00CC1DE5"/>
    <w:rsid w:val="00CC3FB1"/>
    <w:rsid w:val="00CC4EA0"/>
    <w:rsid w:val="00CC77AA"/>
    <w:rsid w:val="00CD2653"/>
    <w:rsid w:val="00CD53A8"/>
    <w:rsid w:val="00CE02AB"/>
    <w:rsid w:val="00CE680E"/>
    <w:rsid w:val="00CF02C7"/>
    <w:rsid w:val="00CF4C76"/>
    <w:rsid w:val="00D01B58"/>
    <w:rsid w:val="00D04438"/>
    <w:rsid w:val="00D12765"/>
    <w:rsid w:val="00D15CA4"/>
    <w:rsid w:val="00D16C82"/>
    <w:rsid w:val="00D1781B"/>
    <w:rsid w:val="00D17EF6"/>
    <w:rsid w:val="00D239B2"/>
    <w:rsid w:val="00D2476A"/>
    <w:rsid w:val="00D4668C"/>
    <w:rsid w:val="00D46D88"/>
    <w:rsid w:val="00D521F4"/>
    <w:rsid w:val="00D530F6"/>
    <w:rsid w:val="00D54261"/>
    <w:rsid w:val="00D553F9"/>
    <w:rsid w:val="00D64356"/>
    <w:rsid w:val="00D67A28"/>
    <w:rsid w:val="00D67DE9"/>
    <w:rsid w:val="00D73054"/>
    <w:rsid w:val="00D7778E"/>
    <w:rsid w:val="00D87223"/>
    <w:rsid w:val="00D9156F"/>
    <w:rsid w:val="00D97A9F"/>
    <w:rsid w:val="00DA005A"/>
    <w:rsid w:val="00DA51F4"/>
    <w:rsid w:val="00DB04D2"/>
    <w:rsid w:val="00DB517B"/>
    <w:rsid w:val="00DC0B08"/>
    <w:rsid w:val="00DE210F"/>
    <w:rsid w:val="00DE396F"/>
    <w:rsid w:val="00DF3573"/>
    <w:rsid w:val="00DF7052"/>
    <w:rsid w:val="00E02B98"/>
    <w:rsid w:val="00E147D3"/>
    <w:rsid w:val="00E2272B"/>
    <w:rsid w:val="00E24834"/>
    <w:rsid w:val="00E30EF0"/>
    <w:rsid w:val="00E31817"/>
    <w:rsid w:val="00E31F27"/>
    <w:rsid w:val="00E37FA7"/>
    <w:rsid w:val="00E507B6"/>
    <w:rsid w:val="00E526F7"/>
    <w:rsid w:val="00E5274C"/>
    <w:rsid w:val="00E53D90"/>
    <w:rsid w:val="00E62488"/>
    <w:rsid w:val="00E67AD5"/>
    <w:rsid w:val="00E7705E"/>
    <w:rsid w:val="00E83841"/>
    <w:rsid w:val="00E927BE"/>
    <w:rsid w:val="00EA66DB"/>
    <w:rsid w:val="00EA6E15"/>
    <w:rsid w:val="00EA6FCE"/>
    <w:rsid w:val="00EB0F2A"/>
    <w:rsid w:val="00EC4AFC"/>
    <w:rsid w:val="00EC71CA"/>
    <w:rsid w:val="00ED1411"/>
    <w:rsid w:val="00ED3689"/>
    <w:rsid w:val="00ED6BFF"/>
    <w:rsid w:val="00EE0FE6"/>
    <w:rsid w:val="00F013CB"/>
    <w:rsid w:val="00F05783"/>
    <w:rsid w:val="00F27DDD"/>
    <w:rsid w:val="00F31E1B"/>
    <w:rsid w:val="00F34C5A"/>
    <w:rsid w:val="00F400E8"/>
    <w:rsid w:val="00F43CA5"/>
    <w:rsid w:val="00F4442C"/>
    <w:rsid w:val="00F471F4"/>
    <w:rsid w:val="00F50FB7"/>
    <w:rsid w:val="00F524B3"/>
    <w:rsid w:val="00F53CB1"/>
    <w:rsid w:val="00F64A77"/>
    <w:rsid w:val="00F76B9B"/>
    <w:rsid w:val="00F772B6"/>
    <w:rsid w:val="00F80FDC"/>
    <w:rsid w:val="00F81729"/>
    <w:rsid w:val="00F82114"/>
    <w:rsid w:val="00F86151"/>
    <w:rsid w:val="00F91737"/>
    <w:rsid w:val="00FA361A"/>
    <w:rsid w:val="00FA5C37"/>
    <w:rsid w:val="00FB1354"/>
    <w:rsid w:val="00FC2AC2"/>
    <w:rsid w:val="00FC2E98"/>
    <w:rsid w:val="00FC3CB4"/>
    <w:rsid w:val="00FC571A"/>
    <w:rsid w:val="00FD3F35"/>
    <w:rsid w:val="00FD4D2A"/>
    <w:rsid w:val="00FD7A9E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EBFCB"/>
  <w15:docId w15:val="{DDB52495-6098-4588-8FB2-A37B4AA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75461"/>
    <w:rPr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475461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rsid w:val="00475461"/>
    <w:rPr>
      <w:b/>
      <w:sz w:val="24"/>
      <w:lang w:val="lt-LT" w:eastAsia="en-US" w:bidi="ar-SA"/>
    </w:rPr>
  </w:style>
  <w:style w:type="paragraph" w:customStyle="1" w:styleId="1">
    <w:name w:val="Стиль1"/>
    <w:basedOn w:val="prastasis"/>
    <w:rsid w:val="00475461"/>
    <w:pPr>
      <w:jc w:val="center"/>
    </w:pPr>
    <w:rPr>
      <w:sz w:val="24"/>
    </w:rPr>
  </w:style>
  <w:style w:type="paragraph" w:styleId="Pagrindinistekstas">
    <w:name w:val="Body Text"/>
    <w:basedOn w:val="prastasis"/>
    <w:link w:val="PagrindinistekstasDiagrama"/>
    <w:rsid w:val="00475461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rsid w:val="0047546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475461"/>
    <w:pPr>
      <w:ind w:firstLine="720"/>
      <w:jc w:val="both"/>
    </w:pPr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75461"/>
    <w:rPr>
      <w:sz w:val="24"/>
      <w:lang w:val="lt-LT" w:eastAsia="en-US" w:bidi="ar-SA"/>
    </w:rPr>
  </w:style>
  <w:style w:type="character" w:styleId="Hipersaitas">
    <w:name w:val="Hyperlink"/>
    <w:rsid w:val="004D03F0"/>
    <w:rPr>
      <w:color w:val="0000FF"/>
      <w:u w:val="single"/>
    </w:rPr>
  </w:style>
  <w:style w:type="paragraph" w:styleId="Antrats">
    <w:name w:val="header"/>
    <w:basedOn w:val="prastasis"/>
    <w:rsid w:val="006A68E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A68EC"/>
  </w:style>
  <w:style w:type="table" w:styleId="Lentelstinklelis">
    <w:name w:val="Table Grid"/>
    <w:basedOn w:val="prastojilentel"/>
    <w:rsid w:val="00DE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15F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15F22"/>
    <w:rPr>
      <w:rFonts w:ascii="Tahoma" w:hAnsi="Tahoma" w:cs="Tahoma"/>
      <w:sz w:val="16"/>
      <w:szCs w:val="16"/>
      <w:lang w:val="ru-RU" w:eastAsia="en-US"/>
    </w:rPr>
  </w:style>
  <w:style w:type="paragraph" w:styleId="Pagrindiniotekstotrauka">
    <w:name w:val="Body Text Indent"/>
    <w:basedOn w:val="prastasis"/>
    <w:link w:val="PagrindiniotekstotraukaDiagrama"/>
    <w:rsid w:val="006410C8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410C8"/>
    <w:rPr>
      <w:lang w:val="ru-RU" w:eastAsia="en-US"/>
    </w:rPr>
  </w:style>
  <w:style w:type="character" w:styleId="Komentaronuoroda">
    <w:name w:val="annotation reference"/>
    <w:rsid w:val="003A41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A4124"/>
  </w:style>
  <w:style w:type="character" w:customStyle="1" w:styleId="KomentarotekstasDiagrama">
    <w:name w:val="Komentaro tekstas Diagrama"/>
    <w:link w:val="Komentarotekstas"/>
    <w:rsid w:val="003A4124"/>
    <w:rPr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A4124"/>
    <w:rPr>
      <w:b/>
      <w:bCs/>
    </w:rPr>
  </w:style>
  <w:style w:type="character" w:customStyle="1" w:styleId="KomentarotemaDiagrama">
    <w:name w:val="Komentaro tema Diagrama"/>
    <w:link w:val="Komentarotema"/>
    <w:rsid w:val="003A4124"/>
    <w:rPr>
      <w:b/>
      <w:bCs/>
      <w:lang w:val="ru-RU" w:eastAsia="en-US"/>
    </w:rPr>
  </w:style>
  <w:style w:type="paragraph" w:styleId="Pataisymai">
    <w:name w:val="Revision"/>
    <w:hidden/>
    <w:uiPriority w:val="99"/>
    <w:semiHidden/>
    <w:rsid w:val="00D2476A"/>
    <w:rPr>
      <w:lang w:val="ru-RU" w:eastAsia="en-US"/>
    </w:rPr>
  </w:style>
  <w:style w:type="paragraph" w:styleId="prastasiniatinklio">
    <w:name w:val="Normal (Web)"/>
    <w:basedOn w:val="prastasis"/>
    <w:uiPriority w:val="99"/>
    <w:semiHidden/>
    <w:unhideWhenUsed/>
    <w:rsid w:val="00440A55"/>
    <w:pPr>
      <w:spacing w:after="100" w:afterAutospacing="1"/>
    </w:pPr>
    <w:rPr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40A55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A153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A1534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uomenuapsauga@vilniu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a@ada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vivaldybe@vilniu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65b3a5a13c014b218ebab36e60c7a4a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1E39C-AD82-41BD-8016-E9DF06FDC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3E363-384E-4536-96FC-A0022FCA4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7D338-5ECB-4815-89F6-E38C462C5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B3C3B-2EC8-47E2-97EF-8588AFC94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65b3a5a13c014b218ebab36e60c7a4a8</Template>
  <TotalTime>2</TotalTime>
  <Pages>3</Pages>
  <Words>692</Words>
  <Characters>6959</Characters>
  <Application>Microsoft Office Word</Application>
  <DocSecurity>4</DocSecurity>
  <Lines>57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KAZIUKO MUGĖS ORGANIZATORIAUS PARINKIMO 
KONKURSO ORGANIZAVIMO</vt:lpstr>
    </vt:vector>
  </TitlesOfParts>
  <Manager>2018-08-06</Manager>
  <Company>Vilnius City Municipal Goverment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KAZIUKO MUGĖS ORGANIZATORIAUS PARINKIMO 
KONKURSO ORGANIZAVIMO</dc:title>
  <dc:subject>30-2636/18(2.1.1E-TD2)</dc:subject>
  <dc:creator>VILNIAUS MIESTO SAVIVALDYBĖS ADMINISTRACIJOS DIREKTORIUS</dc:creator>
  <cp:lastModifiedBy>Audronė Kernagienė</cp:lastModifiedBy>
  <cp:revision>2</cp:revision>
  <cp:lastPrinted>2025-07-02T13:47:00Z</cp:lastPrinted>
  <dcterms:created xsi:type="dcterms:W3CDTF">2025-07-17T10:35:00Z</dcterms:created>
  <dcterms:modified xsi:type="dcterms:W3CDTF">2025-07-17T10:35:00Z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