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344 HA TERITORIJOS KUPRIONIŠKĖSE PIRMOJO ĮGYVENDINIMO ETAPO 50 HA TERITORIJOS PRIE LIEPKALNIO G.  DETALIOJO PLANO SPRENDINIUS SKLYPE MINSKO PL. 27A (KADASTRO NR. 0101/0081:120)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803A81C" w14:textId="77777777" w:rsidR="00F21293" w:rsidRPr="00446AA1" w:rsidRDefault="00F21293" w:rsidP="00F21293">
      <w:pPr>
        <w:spacing w:line="360" w:lineRule="auto"/>
        <w:ind w:firstLine="709"/>
        <w:jc w:val="both"/>
        <w:rPr>
          <w:lang w:val="lt-LT"/>
        </w:rPr>
      </w:pPr>
      <w:r w:rsidRPr="00446AA1">
        <w:rPr>
          <w:spacing w:val="-8"/>
          <w:lang w:val="lt-LT"/>
        </w:rPr>
        <w:t xml:space="preserve">Vadovaudamasi Lietuvos Respublikos vietos savivaldos įstatymu, Lietuvos Respublikos teritorijų planavimo įstatymu, </w:t>
      </w:r>
      <w:r w:rsidRPr="00446AA1">
        <w:rPr>
          <w:lang w:val="lt-LT"/>
        </w:rPr>
        <w:t xml:space="preserve">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 w:rsidRPr="00446AA1">
        <w:rPr>
          <w:lang w:val="lt-LT"/>
        </w:rPr>
        <w:t>Danutos</w:t>
      </w:r>
      <w:proofErr w:type="spellEnd"/>
      <w:r w:rsidRPr="00446AA1">
        <w:rPr>
          <w:lang w:val="lt-LT"/>
        </w:rPr>
        <w:t xml:space="preserve"> Narbut įgaliojimų“ 1.1.3 papunkčiu:</w:t>
      </w:r>
    </w:p>
    <w:p w14:paraId="0F54E9C2" w14:textId="77777777" w:rsidR="00F21293" w:rsidRPr="0078267A" w:rsidRDefault="00F21293" w:rsidP="00F21293">
      <w:pPr>
        <w:spacing w:line="360" w:lineRule="auto"/>
        <w:ind w:firstLine="709"/>
        <w:jc w:val="both"/>
        <w:rPr>
          <w:lang w:val="lt-LT" w:eastAsia="lt-LT"/>
        </w:rPr>
      </w:pPr>
      <w:r w:rsidRPr="00446AA1">
        <w:rPr>
          <w:lang w:val="lt-LT"/>
        </w:rPr>
        <w:t xml:space="preserve">1. L e i d ž i </w:t>
      </w:r>
      <w:r w:rsidRPr="00370543">
        <w:rPr>
          <w:lang w:val="lt-LT"/>
        </w:rPr>
        <w:t xml:space="preserve">u  </w:t>
      </w:r>
      <w:bookmarkStart w:id="7" w:name="_Hlk75168983"/>
      <w:r>
        <w:rPr>
          <w:lang w:val="lt-LT"/>
        </w:rPr>
        <w:t xml:space="preserve"> </w:t>
      </w:r>
      <w:r w:rsidRPr="00370543">
        <w:rPr>
          <w:lang w:val="lt-LT"/>
        </w:rPr>
        <w:t xml:space="preserve">koreguoti </w:t>
      </w:r>
      <w:r w:rsidRPr="00E52F66">
        <w:rPr>
          <w:lang w:val="lt-LT"/>
        </w:rPr>
        <w:t xml:space="preserve">Vilniaus miesto savivaldybės tarybos 2003 m. gruodžio 17 d. sprendimu Nr. 01A-41-195 „Dėl pritarimo Vilniaus miesto bendrojo plano sprendinių tikslinimui ir 344 ha teritorijos </w:t>
      </w:r>
      <w:proofErr w:type="spellStart"/>
      <w:r w:rsidRPr="00E52F66">
        <w:rPr>
          <w:lang w:val="lt-LT"/>
        </w:rPr>
        <w:t>Kuprioniškėse</w:t>
      </w:r>
      <w:proofErr w:type="spellEnd"/>
      <w:r w:rsidRPr="00E52F66">
        <w:rPr>
          <w:lang w:val="lt-LT"/>
        </w:rPr>
        <w:t xml:space="preserve"> pirmojo įgyvendinimo etapo 50 ha teritorijos prie Liepkalnio g. detaliojo plano tvirtinimo“ patvirtinto detaliojo plano (TPD</w:t>
      </w:r>
      <w:r>
        <w:rPr>
          <w:lang w:val="lt-LT"/>
        </w:rPr>
        <w:t xml:space="preserve"> registro</w:t>
      </w:r>
      <w:r w:rsidRPr="00E52F66">
        <w:rPr>
          <w:lang w:val="lt-LT"/>
        </w:rPr>
        <w:t xml:space="preserve"> Nr. T00054596)</w:t>
      </w:r>
      <w:r>
        <w:rPr>
          <w:lang w:val="lt-LT"/>
        </w:rPr>
        <w:t xml:space="preserve">, pakoreguoto Vilniaus miesto savivaldybės administracijos direktoriaus pavaduotojo 2017 m. gruodžio 19 d. įsakymu Nr. A30-3081 „Dėl </w:t>
      </w:r>
      <w:r w:rsidRPr="00E10236">
        <w:rPr>
          <w:lang w:val="lt-LT"/>
        </w:rPr>
        <w:t xml:space="preserve">344 ha teritorijos </w:t>
      </w:r>
      <w:proofErr w:type="spellStart"/>
      <w:r w:rsidRPr="00E10236">
        <w:rPr>
          <w:lang w:val="lt-LT"/>
        </w:rPr>
        <w:t>Kuprioniškėse</w:t>
      </w:r>
      <w:proofErr w:type="spellEnd"/>
      <w:r w:rsidRPr="00E10236">
        <w:rPr>
          <w:lang w:val="lt-LT"/>
        </w:rPr>
        <w:t xml:space="preserve"> pirmojo įgyvendinimo etapo 50 ha teritorijos prie Liepkalnio g. detaliojo plano </w:t>
      </w:r>
      <w:r>
        <w:rPr>
          <w:lang w:val="lt-LT"/>
        </w:rPr>
        <w:t>sprendinių koregavimo</w:t>
      </w:r>
      <w:r w:rsidRPr="000E1050">
        <w:rPr>
          <w:lang w:val="lt-LT"/>
        </w:rPr>
        <w:t xml:space="preserve"> </w:t>
      </w:r>
      <w:r w:rsidRPr="00F7559F">
        <w:rPr>
          <w:lang w:val="lt-LT"/>
        </w:rPr>
        <w:t>sklype Minsko pl. 27</w:t>
      </w:r>
      <w:r>
        <w:rPr>
          <w:lang w:val="lt-LT"/>
        </w:rPr>
        <w:t xml:space="preserve"> taisant techninę klaidą tvirtinimo“, sprendinius sklype Minsko pl. 27A</w:t>
      </w:r>
      <w:r w:rsidRPr="000E1050">
        <w:rPr>
          <w:lang w:val="lt-LT" w:eastAsia="lt-LT"/>
        </w:rPr>
        <w:t xml:space="preserve"> (kadastro Nr. 0101/</w:t>
      </w:r>
      <w:r>
        <w:rPr>
          <w:lang w:val="lt-LT" w:eastAsia="lt-LT"/>
        </w:rPr>
        <w:t>0081:120</w:t>
      </w:r>
      <w:r w:rsidRPr="000E1050">
        <w:rPr>
          <w:lang w:val="lt-LT" w:eastAsia="lt-LT"/>
        </w:rPr>
        <w:t xml:space="preserve">) inicijavimo sutarties pagrindu: </w:t>
      </w:r>
      <w:r>
        <w:rPr>
          <w:lang w:val="lt-LT" w:eastAsia="lt-LT"/>
        </w:rPr>
        <w:t>nustatyti komercinį žemės naudojimo būdą ir teritorijos naudojimo reglamentus</w:t>
      </w:r>
      <w:r w:rsidRPr="00076175">
        <w:rPr>
          <w:lang w:val="lt-LT"/>
        </w:rPr>
        <w:t xml:space="preserve"> </w:t>
      </w:r>
      <w:r w:rsidRPr="00076175">
        <w:rPr>
          <w:lang w:val="lt-LT" w:eastAsia="lt-LT"/>
        </w:rPr>
        <w:t>vadovaujantis Vilniaus miesto savivaldybės teritorijos bendruoju planu (pagal pridedamą miesto plano ištrauką).</w:t>
      </w:r>
      <w:r w:rsidRPr="0078267A">
        <w:rPr>
          <w:lang w:val="lt-LT" w:eastAsia="lt-LT"/>
        </w:rPr>
        <w:t xml:space="preserve"> </w:t>
      </w:r>
    </w:p>
    <w:bookmarkEnd w:id="7"/>
    <w:p w14:paraId="237B9D67" w14:textId="479868B2" w:rsidR="00641705" w:rsidRDefault="00F21293" w:rsidP="00F21293">
      <w:pPr>
        <w:spacing w:line="360" w:lineRule="auto"/>
        <w:ind w:firstLine="720"/>
        <w:jc w:val="both"/>
      </w:pPr>
      <w:r w:rsidRPr="00446AA1">
        <w:rPr>
          <w:lang w:val="lt-LT"/>
        </w:rPr>
        <w:t xml:space="preserve">2. T v i r t i n u </w:t>
      </w:r>
      <w:r>
        <w:rPr>
          <w:lang w:val="lt-LT"/>
        </w:rPr>
        <w:t xml:space="preserve"> </w:t>
      </w:r>
      <w:r w:rsidRPr="00446AA1">
        <w:rPr>
          <w:lang w:val="lt-LT"/>
        </w:rPr>
        <w:t xml:space="preserve"> planavimo darbų programą detaliojo planavimo dokumentui </w:t>
      </w:r>
      <w:r>
        <w:rPr>
          <w:lang w:val="lt-LT"/>
        </w:rPr>
        <w:t>koreguoti</w:t>
      </w:r>
      <w:r w:rsidRPr="00446AA1">
        <w:rPr>
          <w:lang w:val="lt-LT"/>
        </w:rPr>
        <w:t xml:space="preserve"> (pridedama).</w:t>
      </w:r>
    </w:p>
    <w:p w14:paraId="237B9D69" w14:textId="77777777" w:rsidR="00641705" w:rsidRDefault="00641705" w:rsidP="00F21293"/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E2B8C"/>
    <w:rsid w:val="00E53E75"/>
    <w:rsid w:val="00E761F1"/>
    <w:rsid w:val="00F21293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1400</Words>
  <Characters>799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2022-05-10T06:11:00Z</dcterms:created>
  <dcterms:modified xsi:type="dcterms:W3CDTF">2022-05-10T06:11:00Z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