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8706" w14:textId="4092015F" w:rsidR="00B15E66" w:rsidRDefault="009D4FE9">
      <w:pPr>
        <w:jc w:val="center"/>
      </w:pPr>
      <w:r>
        <w:rPr>
          <w:noProof/>
          <w:lang w:val="lt-LT" w:eastAsia="lt-LT"/>
        </w:rPr>
        <w:drawing>
          <wp:inline distT="0" distB="0" distL="0" distR="0" wp14:anchorId="732C074E" wp14:editId="7B211E3D">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00B8707" w14:textId="77777777" w:rsidR="00B15E66" w:rsidRDefault="00B15E66">
      <w:pPr>
        <w:jc w:val="center"/>
      </w:pPr>
    </w:p>
    <w:p w14:paraId="200B8708" w14:textId="77777777" w:rsidR="00B15E66" w:rsidRDefault="008E3EE6">
      <w:pPr>
        <w:jc w:val="center"/>
        <w:rPr>
          <w:b/>
          <w:sz w:val="28"/>
          <w:szCs w:val="28"/>
        </w:rPr>
      </w:pPr>
      <w:r>
        <w:rPr>
          <w:b/>
          <w:sz w:val="28"/>
          <w:szCs w:val="28"/>
        </w:rPr>
        <w:t>VILNIAUS MIESTO SAVIVALDYBĖS</w:t>
      </w:r>
    </w:p>
    <w:p w14:paraId="200B8709" w14:textId="77777777" w:rsidR="00B15E66" w:rsidRDefault="008E3EE6">
      <w:pPr>
        <w:jc w:val="center"/>
      </w:pPr>
      <w:r>
        <w:rPr>
          <w:b/>
          <w:sz w:val="28"/>
          <w:szCs w:val="28"/>
        </w:rPr>
        <w:t>MERAS</w:t>
      </w:r>
    </w:p>
    <w:p w14:paraId="200B870A" w14:textId="77777777" w:rsidR="00B15E66" w:rsidRDefault="00B15E66">
      <w:pPr>
        <w:jc w:val="center"/>
      </w:pPr>
    </w:p>
    <w:p w14:paraId="200B870B" w14:textId="77777777" w:rsidR="00B15E66" w:rsidRDefault="00B15E66">
      <w:pPr>
        <w:jc w:val="center"/>
      </w:pPr>
    </w:p>
    <w:p w14:paraId="200B870C" w14:textId="77777777" w:rsidR="00B15E66" w:rsidRPr="006C4328" w:rsidRDefault="00C8610E">
      <w:pPr>
        <w:jc w:val="center"/>
        <w:rPr>
          <w:b/>
        </w:rPr>
      </w:pPr>
      <w:r w:rsidRPr="006C4328">
        <w:rPr>
          <w:b/>
        </w:rPr>
        <w:fldChar w:fldCharType="begin">
          <w:ffData>
            <w:name w:val="dokumentoRusis"/>
            <w:enabled/>
            <w:calcOnExit w:val="0"/>
            <w:textInput>
              <w:default w:val="POTVARKIS"/>
              <w:format w:val="Didžiosios raidės"/>
            </w:textInput>
          </w:ffData>
        </w:fldChar>
      </w:r>
      <w:bookmarkStart w:id="0" w:name="dokumentoRusis"/>
      <w:r w:rsidRPr="006C4328">
        <w:rPr>
          <w:b/>
        </w:rPr>
        <w:instrText xml:space="preserve"> FORMTEXT </w:instrText>
      </w:r>
      <w:r w:rsidRPr="006C4328">
        <w:rPr>
          <w:b/>
        </w:rPr>
      </w:r>
      <w:r w:rsidRPr="006C4328">
        <w:rPr>
          <w:b/>
        </w:rPr>
        <w:fldChar w:fldCharType="separate"/>
      </w:r>
      <w:r w:rsidRPr="006C4328">
        <w:rPr>
          <w:b/>
          <w:noProof/>
        </w:rPr>
        <w:t>POTVARKIS</w:t>
      </w:r>
      <w:r w:rsidRPr="006C4328">
        <w:rPr>
          <w:b/>
        </w:rPr>
        <w:fldChar w:fldCharType="end"/>
      </w:r>
      <w:bookmarkEnd w:id="0"/>
    </w:p>
    <w:p w14:paraId="200B870D" w14:textId="77777777" w:rsidR="00B15E66" w:rsidRPr="006C4328" w:rsidRDefault="00C8610E">
      <w:pPr>
        <w:jc w:val="center"/>
        <w:rPr>
          <w:b/>
        </w:rPr>
      </w:pPr>
      <w:r w:rsidRPr="006C4328">
        <w:rPr>
          <w:b/>
        </w:rPr>
        <w:fldChar w:fldCharType="begin">
          <w:ffData>
            <w:name w:val="tekstoAntraste"/>
            <w:enabled/>
            <w:calcOnExit w:val="0"/>
            <w:textInput>
              <w:format w:val="Didžiosios raidės"/>
            </w:textInput>
          </w:ffData>
        </w:fldChar>
      </w:r>
      <w:bookmarkStart w:id="1" w:name="tekstoAntraste"/>
      <w:r w:rsidRPr="006C4328">
        <w:rPr>
          <w:b/>
        </w:rPr>
        <w:instrText xml:space="preserve"> FORMTEXT </w:instrText>
      </w:r>
      <w:r w:rsidRPr="006C4328">
        <w:rPr>
          <w:b/>
        </w:rPr>
      </w:r>
      <w:r w:rsidRPr="006C4328">
        <w:rPr>
          <w:b/>
        </w:rPr>
        <w:fldChar w:fldCharType="separate"/>
      </w:r>
      <w:r w:rsidRPr="006C4328">
        <w:rPr>
          <w:b/>
          <w:noProof/>
        </w:rPr>
        <w:t>DĖL LEIDIMO RENGTI APIE 2,8 HA TERITORIJOS PRIE SAULĖTEKIO ALĖJOS DETALŲJĮ PLANĄ SKLYPUOSE (KADASTRO NR. 0101/0013:98, NR. 0101/0013:271,</w:t>
      </w:r>
      <w:r w:rsidRPr="006C4328">
        <w:rPr>
          <w:b/>
          <w:noProof/>
        </w:rPr>
        <w:cr/>
        <w:t>NR. 0101/0013:423,  NR. 0101/0013:428, NR. 0101/0013:378 IR NR. 0101/0013:270) IR GRETIMOJE TERITORIJOJE INICIJAVIMO SUTARTIES PAGRINDU</w:t>
      </w:r>
      <w:r w:rsidRPr="006C4328">
        <w:rPr>
          <w:b/>
        </w:rPr>
        <w:fldChar w:fldCharType="end"/>
      </w:r>
      <w:bookmarkEnd w:id="1"/>
    </w:p>
    <w:p w14:paraId="200B870E" w14:textId="77777777" w:rsidR="00C8610E" w:rsidRDefault="00C8610E">
      <w:pPr>
        <w:jc w:val="center"/>
        <w:rPr>
          <w:b/>
          <w:color w:val="000080"/>
        </w:rPr>
      </w:pPr>
    </w:p>
    <w:p w14:paraId="200B870F" w14:textId="2CDAA029" w:rsidR="00B15E66" w:rsidRDefault="00326825">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birželio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bookmarkEnd w:id="3"/>
      <w:r>
        <w:fldChar w:fldCharType="end"/>
      </w:r>
      <w:r w:rsidR="008E3EE6">
        <w:t xml:space="preserve"> Nr. </w:t>
      </w:r>
      <w:r w:rsidR="00C8610E">
        <w:fldChar w:fldCharType="begin">
          <w:ffData>
            <w:name w:val="ZrnNrProjekte"/>
            <w:enabled/>
            <w:calcOnExit w:val="0"/>
            <w:textInput/>
          </w:ffData>
        </w:fldChar>
      </w:r>
      <w:bookmarkStart w:id="4" w:name="ZrnNrProjekte"/>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4"/>
      <w:r w:rsidR="00C8610E">
        <w:fldChar w:fldCharType="begin">
          <w:ffData>
            <w:name w:val="dokumentoNr"/>
            <w:enabled/>
            <w:calcOnExit w:val="0"/>
            <w:textInput/>
          </w:ffData>
        </w:fldChar>
      </w:r>
      <w:bookmarkStart w:id="5" w:name="dokumentoNr"/>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5"/>
    </w:p>
    <w:bookmarkStart w:id="6" w:name="Miestas"/>
    <w:p w14:paraId="200B8710" w14:textId="77777777" w:rsidR="00B15E66" w:rsidRDefault="001E767E">
      <w:pPr>
        <w:jc w:val="center"/>
      </w:pPr>
      <w:r>
        <w:fldChar w:fldCharType="begin">
          <w:ffData>
            <w:name w:val="Miestas"/>
            <w:enabled/>
            <w:calcOnExit w:val="0"/>
            <w:textInput>
              <w:default w:val="&lt;MIESTAS&gt;"/>
            </w:textInput>
          </w:ffData>
        </w:fldChar>
      </w:r>
      <w:r w:rsidR="008E3EE6">
        <w:instrText xml:space="preserve"> FORMTEXT </w:instrText>
      </w:r>
      <w:r>
        <w:fldChar w:fldCharType="separate"/>
      </w:r>
      <w:r w:rsidR="008E3EE6">
        <w:t>Vilnius</w:t>
      </w:r>
      <w:r>
        <w:fldChar w:fldCharType="end"/>
      </w:r>
      <w:bookmarkEnd w:id="6"/>
    </w:p>
    <w:p w14:paraId="200B8711" w14:textId="77777777" w:rsidR="00B15E66" w:rsidRDefault="00B15E66">
      <w:pPr>
        <w:jc w:val="center"/>
      </w:pPr>
    </w:p>
    <w:p w14:paraId="200B8712" w14:textId="77777777" w:rsidR="00B15E66" w:rsidRDefault="00B15E66">
      <w:pPr>
        <w:jc w:val="center"/>
      </w:pPr>
    </w:p>
    <w:p w14:paraId="19AACC57" w14:textId="659CE8DC" w:rsidR="002122B0" w:rsidRDefault="002122B0" w:rsidP="002122B0">
      <w:pPr>
        <w:spacing w:line="360" w:lineRule="auto"/>
        <w:ind w:firstLine="720"/>
        <w:jc w:val="both"/>
        <w:rPr>
          <w:lang w:val="lt-LT"/>
        </w:rPr>
      </w:pPr>
      <w:bookmarkStart w:id="7" w:name="_Hlk56416432"/>
      <w:r w:rsidRPr="005423A1">
        <w:rPr>
          <w:lang w:val="lt-LT"/>
        </w:rPr>
        <w:t>Vadovaudamasis Lietuvos Respublikos teritorijų planavimo įstatymo 24 straipsnio 5 dalimi, Lietuvos Respublikos miškų įstatymu,  Kompleksinio teritorijų planavimo dokumentų rengimo taisyklių, patvirtintų Lietuvos Respublikos aplinkos ministro 2014 m. sausio 2 d. įsakymu Nr. D1-8 „Dėl Kompleksinio teritorijų planavimo dokumentų rengimo taisyklių patvirtinimo“,  249 punktu ir Miško žemės pavertimo kitomis naudmenomis ir kompensavimo už miško žemės pavertimą kitomis naudmenomis tvarkos aprašu, patvirtintu Lietuvos Respublikos Vyriausybės 2011 m. rugsėjo 28 d. nutarimu Nr. 1131 „</w:t>
      </w:r>
      <w:r w:rsidR="003F62EA" w:rsidRPr="003F62EA">
        <w:rPr>
          <w:lang w:val="lt-LT"/>
        </w:rPr>
        <w:t>Dėl Miško žemės pavertimo kitomis naudmenomis ir kompensavimo už miško žemės pavertimą kitomis naudmenomis tvarkos aprašo patvirtinimo ir kai kurių Lietuvos Respublikos Vyriausybės nutarimų pripažinimo netekusiais galios</w:t>
      </w:r>
      <w:r w:rsidR="003F62EA" w:rsidRPr="005423A1">
        <w:rPr>
          <w:lang w:val="lt-LT"/>
        </w:rPr>
        <w:t>“</w:t>
      </w:r>
      <w:r w:rsidRPr="005423A1">
        <w:rPr>
          <w:lang w:val="lt-LT"/>
        </w:rPr>
        <w:t>:</w:t>
      </w:r>
    </w:p>
    <w:p w14:paraId="486DE1D9" w14:textId="77777777" w:rsidR="002122B0" w:rsidRDefault="002122B0" w:rsidP="002122B0">
      <w:pPr>
        <w:spacing w:line="360" w:lineRule="auto"/>
        <w:ind w:firstLine="720"/>
        <w:jc w:val="both"/>
        <w:rPr>
          <w:lang w:val="lt-LT"/>
        </w:rPr>
      </w:pPr>
      <w:r w:rsidRPr="00024FC7">
        <w:rPr>
          <w:lang w:val="lt-LT"/>
        </w:rPr>
        <w:t>1. L e i d ž i u  rengti</w:t>
      </w:r>
      <w:r>
        <w:rPr>
          <w:lang w:val="lt-LT"/>
        </w:rPr>
        <w:t xml:space="preserve"> apie</w:t>
      </w:r>
      <w:r w:rsidRPr="00787DFA">
        <w:rPr>
          <w:lang w:val="lt-LT"/>
        </w:rPr>
        <w:t xml:space="preserve"> </w:t>
      </w:r>
      <w:r>
        <w:rPr>
          <w:lang w:val="lt-LT"/>
        </w:rPr>
        <w:t>2,8</w:t>
      </w:r>
      <w:r w:rsidRPr="00787DFA">
        <w:rPr>
          <w:lang w:val="lt-LT"/>
        </w:rPr>
        <w:t xml:space="preserve"> (dviejų </w:t>
      </w:r>
      <w:r>
        <w:rPr>
          <w:lang w:val="lt-LT"/>
        </w:rPr>
        <w:t xml:space="preserve">ir aštuonių </w:t>
      </w:r>
      <w:r w:rsidRPr="00787DFA">
        <w:rPr>
          <w:lang w:val="lt-LT"/>
        </w:rPr>
        <w:t xml:space="preserve">dešimtųjų) ha teritorijos prie </w:t>
      </w:r>
      <w:r>
        <w:rPr>
          <w:lang w:val="lt-LT"/>
        </w:rPr>
        <w:t xml:space="preserve">Saulėtekio alėjos </w:t>
      </w:r>
      <w:r w:rsidRPr="00787DFA">
        <w:rPr>
          <w:lang w:val="lt-LT"/>
        </w:rPr>
        <w:t xml:space="preserve">detalųjį planą </w:t>
      </w:r>
      <w:r>
        <w:rPr>
          <w:lang w:val="lt-LT"/>
        </w:rPr>
        <w:t xml:space="preserve">sklypuose (kadastro Nr. 0101/0013:98, Nr. 0101/0013:271, Nr. 0101/0013:423,  Nr. 0101/0013:428, Nr. 0101/0013:378 ir Nr. 0101/0013:270) ir gretimoje teritorijoje </w:t>
      </w:r>
      <w:r w:rsidRPr="00787DFA">
        <w:rPr>
          <w:lang w:val="lt-LT"/>
        </w:rPr>
        <w:t>inicijavimo sutarties pagrindu.</w:t>
      </w:r>
    </w:p>
    <w:p w14:paraId="3A7E1D2C" w14:textId="77777777" w:rsidR="002122B0" w:rsidRPr="006F58D7" w:rsidRDefault="002122B0" w:rsidP="002122B0">
      <w:pPr>
        <w:spacing w:line="360" w:lineRule="auto"/>
        <w:ind w:firstLine="720"/>
        <w:jc w:val="both"/>
        <w:rPr>
          <w:lang w:val="lt-LT"/>
        </w:rPr>
      </w:pPr>
      <w:r w:rsidRPr="006F58D7">
        <w:rPr>
          <w:lang w:val="lt-LT"/>
        </w:rPr>
        <w:t xml:space="preserve">2. N u s t a t a u  šiuos planavimo tikslus ir detaliojo plano uždavinius: </w:t>
      </w:r>
      <w:bookmarkEnd w:id="7"/>
      <w:r>
        <w:rPr>
          <w:lang w:val="lt-LT"/>
        </w:rPr>
        <w:t xml:space="preserve">miško ūkio paskirties </w:t>
      </w:r>
      <w:r w:rsidRPr="00AE4375">
        <w:rPr>
          <w:lang w:val="lt-LT"/>
        </w:rPr>
        <w:t>žemės sklypo (kadastro Nr. 0101/0013:423) dalyje miško žemę paversti kitomis naudmenomis</w:t>
      </w:r>
      <w:r>
        <w:rPr>
          <w:lang w:val="lt-LT"/>
        </w:rPr>
        <w:t>, nustatyti s</w:t>
      </w:r>
      <w:r w:rsidRPr="00AE4375">
        <w:rPr>
          <w:lang w:val="lt-LT"/>
        </w:rPr>
        <w:t xml:space="preserve">usisiekimo ir inžinerinių tinklų koridorių teritorijos </w:t>
      </w:r>
      <w:r>
        <w:rPr>
          <w:lang w:val="lt-LT"/>
        </w:rPr>
        <w:t xml:space="preserve">naudojimo </w:t>
      </w:r>
      <w:r w:rsidRPr="00AE4375">
        <w:rPr>
          <w:lang w:val="lt-LT"/>
        </w:rPr>
        <w:t>būdą</w:t>
      </w:r>
      <w:r>
        <w:rPr>
          <w:lang w:val="lt-LT"/>
        </w:rPr>
        <w:t xml:space="preserve"> bei</w:t>
      </w:r>
      <w:r w:rsidRPr="00AE4375">
        <w:rPr>
          <w:lang w:val="lt-LT"/>
        </w:rPr>
        <w:t xml:space="preserve"> atidal</w:t>
      </w:r>
      <w:r>
        <w:rPr>
          <w:lang w:val="lt-LT"/>
        </w:rPr>
        <w:t>y</w:t>
      </w:r>
      <w:r w:rsidRPr="00AE4375">
        <w:rPr>
          <w:lang w:val="lt-LT"/>
        </w:rPr>
        <w:t xml:space="preserve">ti </w:t>
      </w:r>
      <w:r>
        <w:rPr>
          <w:lang w:val="lt-LT"/>
        </w:rPr>
        <w:t xml:space="preserve">šį </w:t>
      </w:r>
      <w:r w:rsidRPr="00AE4375">
        <w:rPr>
          <w:lang w:val="lt-LT"/>
        </w:rPr>
        <w:t>sklyp</w:t>
      </w:r>
      <w:r>
        <w:rPr>
          <w:lang w:val="lt-LT"/>
        </w:rPr>
        <w:t xml:space="preserve">ą ir visoje </w:t>
      </w:r>
      <w:r w:rsidRPr="00282219">
        <w:rPr>
          <w:lang w:val="lt-LT"/>
        </w:rPr>
        <w:t>planuojamoje teritorijoje nustatyti teritorijos naudojimo reglamentus vadovaujantis galiojančiais teisės aktais bei Vilniaus miesto savivaldybės teritorijos bendrojo plano sprendiniais (pagal pridedamą miesto plano ištrauką).</w:t>
      </w:r>
      <w:r>
        <w:rPr>
          <w:lang w:val="lt-LT"/>
        </w:rPr>
        <w:t xml:space="preserve"> </w:t>
      </w:r>
    </w:p>
    <w:p w14:paraId="200B8715" w14:textId="77777777" w:rsidR="00B15E66" w:rsidRDefault="00B15E66" w:rsidP="003F62EA"/>
    <w:p w14:paraId="200B8716" w14:textId="77777777" w:rsidR="00B15E66" w:rsidRDefault="00B15E66">
      <w:pPr>
        <w:ind w:firstLine="720"/>
      </w:pPr>
    </w:p>
    <w:p w14:paraId="200B8717" w14:textId="77777777" w:rsidR="00B15E66" w:rsidRDefault="00B15E66">
      <w:pPr>
        <w:ind w:firstLine="720"/>
      </w:pPr>
    </w:p>
    <w:tbl>
      <w:tblPr>
        <w:tblW w:w="0" w:type="auto"/>
        <w:tblLook w:val="00A0" w:firstRow="1" w:lastRow="0" w:firstColumn="1" w:lastColumn="0" w:noHBand="0" w:noVBand="0"/>
      </w:tblPr>
      <w:tblGrid>
        <w:gridCol w:w="4811"/>
        <w:gridCol w:w="4827"/>
      </w:tblGrid>
      <w:tr w:rsidR="00B15E66" w14:paraId="200B871A" w14:textId="77777777" w:rsidTr="008E3EE6">
        <w:tc>
          <w:tcPr>
            <w:tcW w:w="4927" w:type="dxa"/>
            <w:shd w:val="clear" w:color="auto" w:fill="auto"/>
          </w:tcPr>
          <w:p w14:paraId="200B8718" w14:textId="77777777" w:rsidR="00B15E66" w:rsidRDefault="00C8610E">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Meras</w:t>
            </w:r>
            <w:r w:rsidRPr="008E0021">
              <w:rPr>
                <w:color w:val="002060"/>
              </w:rPr>
              <w:fldChar w:fldCharType="end"/>
            </w:r>
            <w:bookmarkEnd w:id="8"/>
          </w:p>
        </w:tc>
        <w:tc>
          <w:tcPr>
            <w:tcW w:w="4927" w:type="dxa"/>
            <w:shd w:val="clear" w:color="auto" w:fill="auto"/>
          </w:tcPr>
          <w:p w14:paraId="200B8719" w14:textId="77777777" w:rsidR="00B15E66" w:rsidRDefault="00C8610E" w:rsidP="008E3EE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Valdas Benkunskas</w:t>
            </w:r>
            <w:r w:rsidRPr="008E0021">
              <w:rPr>
                <w:color w:val="002060"/>
              </w:rPr>
              <w:fldChar w:fldCharType="end"/>
            </w:r>
            <w:bookmarkEnd w:id="9"/>
          </w:p>
        </w:tc>
      </w:tr>
    </w:tbl>
    <w:p w14:paraId="200B871B" w14:textId="77777777" w:rsidR="00B15E66" w:rsidRDefault="00B15E66" w:rsidP="003F62EA"/>
    <w:sectPr w:rsidR="00B15E66" w:rsidSect="00B15E66">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B871F" w14:textId="77777777" w:rsidR="00FE28DF" w:rsidRDefault="00FE28DF">
      <w:r>
        <w:separator/>
      </w:r>
    </w:p>
  </w:endnote>
  <w:endnote w:type="continuationSeparator" w:id="0">
    <w:p w14:paraId="200B8720" w14:textId="77777777" w:rsidR="00FE28DF" w:rsidRDefault="00FE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B871D" w14:textId="77777777" w:rsidR="00FE28DF" w:rsidRDefault="00FE28DF">
      <w:r>
        <w:separator/>
      </w:r>
    </w:p>
  </w:footnote>
  <w:footnote w:type="continuationSeparator" w:id="0">
    <w:p w14:paraId="200B871E" w14:textId="77777777" w:rsidR="00FE28DF" w:rsidRDefault="00FE2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1" w14:textId="77777777" w:rsidR="00B15E66" w:rsidRDefault="00B15E66">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2" w14:textId="77777777" w:rsidR="00B15E66" w:rsidRDefault="008E3EE6">
    <w:pPr>
      <w:pStyle w:val="Porat"/>
      <w:jc w:val="right"/>
    </w:pPr>
    <w:bookmarkStart w:id="10" w:name="specialiojiZyma"/>
    <w:r>
      <w:t xml:space="preserve"> </w: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66"/>
    <w:rsid w:val="001E767E"/>
    <w:rsid w:val="002122B0"/>
    <w:rsid w:val="00326825"/>
    <w:rsid w:val="00356A1E"/>
    <w:rsid w:val="003B1D53"/>
    <w:rsid w:val="003F62EA"/>
    <w:rsid w:val="0056419A"/>
    <w:rsid w:val="00606DD0"/>
    <w:rsid w:val="006C4328"/>
    <w:rsid w:val="006D5877"/>
    <w:rsid w:val="008A2647"/>
    <w:rsid w:val="008E3EE6"/>
    <w:rsid w:val="009D4FE9"/>
    <w:rsid w:val="00A7590E"/>
    <w:rsid w:val="00B15E66"/>
    <w:rsid w:val="00B70A91"/>
    <w:rsid w:val="00C8610E"/>
    <w:rsid w:val="00D5311D"/>
    <w:rsid w:val="00FE2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8706"/>
  <w15:docId w15:val="{5DE0FB81-8169-4B3F-856A-D4CE1C73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586"/>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20586"/>
    <w:pPr>
      <w:tabs>
        <w:tab w:val="center" w:pos="4819"/>
        <w:tab w:val="right" w:pos="9638"/>
      </w:tabs>
    </w:pPr>
  </w:style>
  <w:style w:type="paragraph" w:styleId="Porat">
    <w:name w:val="footer"/>
    <w:basedOn w:val="prastasis"/>
    <w:rsid w:val="00A20586"/>
    <w:pPr>
      <w:tabs>
        <w:tab w:val="center" w:pos="4819"/>
        <w:tab w:val="right" w:pos="9638"/>
      </w:tabs>
    </w:pPr>
  </w:style>
  <w:style w:type="table" w:styleId="Lentelstinklelis">
    <w:name w:val="Table Grid"/>
    <w:basedOn w:val="prastojilentel"/>
    <w:rsid w:val="00A2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9D4F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D4FE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1385</Words>
  <Characters>791</Characters>
  <Application>Microsoft Office Word</Application>
  <DocSecurity>4</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SINTAGMA</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c:creator>
  <cp:lastModifiedBy>Evelina Sabeckaitė-Vasiljeva</cp:lastModifiedBy>
  <cp:revision>2</cp:revision>
  <dcterms:created xsi:type="dcterms:W3CDTF">2023-06-05T18:06:00Z</dcterms:created>
  <dcterms:modified xsi:type="dcterms:W3CDTF">2023-06-05T18:06:00Z</dcterms:modified>
</cp:coreProperties>
</file>