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981"/>
        <w:tblW w:w="0" w:type="auto"/>
        <w:tblLook w:val="01E0" w:firstRow="1" w:lastRow="1" w:firstColumn="1" w:lastColumn="1" w:noHBand="0" w:noVBand="0"/>
      </w:tblPr>
      <w:tblGrid>
        <w:gridCol w:w="6048"/>
        <w:gridCol w:w="3960"/>
      </w:tblGrid>
      <w:tr w:rsidR="000F2D0E">
        <w:tc>
          <w:tcPr>
            <w:tcW w:w="6048" w:type="dxa"/>
          </w:tcPr>
          <w:p w:rsidR="000F2D0E" w:rsidRDefault="000F2D0E" w:rsidP="000F2D0E">
            <w:pPr>
              <w:pStyle w:val="HTMLiankstoformatuotas"/>
              <w:spacing w:line="280" w:lineRule="atLeast"/>
              <w:jc w:val="center"/>
              <w:rPr>
                <w:rFonts w:ascii="Times New Roman" w:hAnsi="Times New Roman" w:cs="Times New Roman"/>
                <w:sz w:val="24"/>
                <w:szCs w:val="24"/>
              </w:rPr>
            </w:pPr>
            <w:bookmarkStart w:id="0" w:name="_GoBack"/>
            <w:bookmarkEnd w:id="0"/>
          </w:p>
        </w:tc>
        <w:tc>
          <w:tcPr>
            <w:tcW w:w="3960" w:type="dxa"/>
          </w:tcPr>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PATVIRTINTA </w:t>
            </w:r>
          </w:p>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Vilniaus miesto savivaldybės tarybos </w:t>
            </w:r>
          </w:p>
          <w:p w:rsidR="000F2D0E" w:rsidRDefault="000F2D0E" w:rsidP="000F2D0E">
            <w:pPr>
              <w:pStyle w:val="HTMLiankstoformatuotas"/>
              <w:spacing w:line="280" w:lineRule="atLeast"/>
              <w:rPr>
                <w:rFonts w:ascii="Times New Roman" w:hAnsi="Times New Roman" w:cs="Times New Roman"/>
                <w:sz w:val="24"/>
                <w:szCs w:val="24"/>
              </w:rPr>
            </w:pPr>
            <w:smartTag w:uri="urn:schemas-microsoft-com:office:smarttags" w:element="metricconverter">
              <w:smartTagPr>
                <w:attr w:name="ProductID" w:val="2008 m"/>
              </w:smartTagPr>
              <w:r>
                <w:rPr>
                  <w:rFonts w:ascii="Times New Roman" w:hAnsi="Times New Roman" w:cs="Times New Roman"/>
                  <w:sz w:val="24"/>
                  <w:szCs w:val="24"/>
                </w:rPr>
                <w:t>2008 m</w:t>
              </w:r>
            </w:smartTag>
            <w:r>
              <w:rPr>
                <w:rFonts w:ascii="Times New Roman" w:hAnsi="Times New Roman" w:cs="Times New Roman"/>
                <w:sz w:val="24"/>
                <w:szCs w:val="24"/>
              </w:rPr>
              <w:t xml:space="preserve">. </w:t>
            </w:r>
            <w:r w:rsidR="00FC24F5">
              <w:rPr>
                <w:rFonts w:ascii="Times New Roman" w:hAnsi="Times New Roman" w:cs="Times New Roman"/>
                <w:sz w:val="24"/>
                <w:szCs w:val="24"/>
              </w:rPr>
              <w:t>birželio 18 d.</w:t>
            </w:r>
          </w:p>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sprendimu Nr. </w:t>
            </w:r>
            <w:r w:rsidR="00FC24F5">
              <w:rPr>
                <w:rFonts w:ascii="Times New Roman" w:hAnsi="Times New Roman" w:cs="Times New Roman"/>
                <w:sz w:val="24"/>
                <w:szCs w:val="24"/>
              </w:rPr>
              <w:t>1-533</w:t>
            </w:r>
          </w:p>
        </w:tc>
      </w:tr>
    </w:tbl>
    <w:p w:rsidR="00E35AD6" w:rsidRDefault="00E35AD6">
      <w:pPr>
        <w:pStyle w:val="HTMLiankstoformatuotas"/>
        <w:spacing w:line="280" w:lineRule="atLeast"/>
        <w:jc w:val="right"/>
        <w:rPr>
          <w:rFonts w:ascii="Times New Roman" w:hAnsi="Times New Roman" w:cs="Times New Roman"/>
          <w:b/>
          <w:sz w:val="24"/>
          <w:szCs w:val="24"/>
        </w:rPr>
      </w:pPr>
    </w:p>
    <w:p w:rsidR="00E35AD6" w:rsidRDefault="00E35AD6">
      <w:pPr>
        <w:pStyle w:val="HTMLiankstoformatuotas"/>
        <w:spacing w:line="280" w:lineRule="atLeast"/>
        <w:jc w:val="right"/>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6"/>
          <w:szCs w:val="26"/>
        </w:rPr>
      </w:pP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 xml:space="preserve">VILNIAUS MIESTO SAVIVALDYBĖS </w:t>
      </w: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2008 METŲ SOCIALINIŲ PASLAUGŲ PLANAS</w:t>
      </w:r>
    </w:p>
    <w:p w:rsidR="00E35AD6" w:rsidRDefault="00E35AD6">
      <w:pPr>
        <w:pStyle w:val="HTMLiankstoformatuotas"/>
        <w:spacing w:line="280" w:lineRule="atLeast"/>
        <w:rPr>
          <w:rFonts w:ascii="Times New Roman" w:hAnsi="Times New Roman" w:cs="Times New Roman"/>
          <w:sz w:val="24"/>
          <w:szCs w:val="24"/>
        </w:rPr>
      </w:pPr>
    </w:p>
    <w:p w:rsidR="009460E9" w:rsidRDefault="00E35AD6">
      <w:pPr>
        <w:pStyle w:val="HTMLiankstoformatuotas"/>
        <w:spacing w:line="280" w:lineRule="atLeast"/>
        <w:jc w:val="center"/>
        <w:rPr>
          <w:rFonts w:ascii="Times New Roman" w:hAnsi="Times New Roman" w:cs="Times New Roman"/>
          <w:b/>
          <w:caps/>
          <w:sz w:val="28"/>
          <w:szCs w:val="28"/>
        </w:rPr>
      </w:pPr>
      <w:r>
        <w:rPr>
          <w:rFonts w:ascii="Times New Roman" w:hAnsi="Times New Roman" w:cs="Times New Roman"/>
          <w:b/>
          <w:sz w:val="24"/>
          <w:szCs w:val="24"/>
        </w:rPr>
        <w:br w:type="page"/>
      </w:r>
      <w:r>
        <w:rPr>
          <w:rFonts w:ascii="Times New Roman" w:hAnsi="Times New Roman" w:cs="Times New Roman"/>
          <w:b/>
          <w:caps/>
          <w:sz w:val="28"/>
          <w:szCs w:val="28"/>
        </w:rPr>
        <w:lastRenderedPageBreak/>
        <w:t>Turinys</w:t>
      </w:r>
    </w:p>
    <w:tbl>
      <w:tblPr>
        <w:tblW w:w="5000" w:type="pct"/>
        <w:tblLayout w:type="fixed"/>
        <w:tblLook w:val="01E0" w:firstRow="1" w:lastRow="1" w:firstColumn="1" w:lastColumn="1" w:noHBand="0" w:noVBand="0"/>
      </w:tblPr>
      <w:tblGrid>
        <w:gridCol w:w="731"/>
        <w:gridCol w:w="8557"/>
        <w:gridCol w:w="827"/>
      </w:tblGrid>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Įvadas .............................................................................................................................. </w:t>
            </w:r>
          </w:p>
        </w:tc>
        <w:tc>
          <w:tcPr>
            <w:tcW w:w="409" w:type="pct"/>
          </w:tcPr>
          <w:p w:rsidR="00E35AD6" w:rsidRDefault="001F1AB5">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1. Bendra informacija ....................................................................................................... </w:t>
            </w:r>
          </w:p>
        </w:tc>
        <w:tc>
          <w:tcPr>
            <w:tcW w:w="409" w:type="pct"/>
          </w:tcPr>
          <w:p w:rsidR="00E35AD6" w:rsidRDefault="001F1AB5">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 Socialinių paslaugų teikimo ir plėtros tikslai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 Socialinių paslaugų plano rengėjai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II.</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Būklės analizė .................................................................................................................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 Savivaldybės socialinės ekonominės ir demografinės situacijos įvertinimas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4.1. Vidutinis metinis gyventojų skaičius ir sudėtis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4.2. Gyventojų socialinių paslaugų poreikius sąlygojantys veiksniai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4.3. Kiti rodikliai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 Esamos socialinių paslaugų infrastruktūros Savivaldybėje analizė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Pr="00AE2B2C" w:rsidRDefault="00E35AD6">
            <w:pPr>
              <w:pStyle w:val="HTMLiankstoformatuotas"/>
              <w:spacing w:line="240" w:lineRule="auto"/>
              <w:ind w:left="792" w:hanging="792"/>
              <w:jc w:val="left"/>
              <w:rPr>
                <w:rFonts w:ascii="Times New Roman" w:hAnsi="Times New Roman" w:cs="Times New Roman"/>
                <w:sz w:val="24"/>
                <w:szCs w:val="24"/>
              </w:rPr>
            </w:pPr>
            <w:r w:rsidRPr="00AE2B2C">
              <w:rPr>
                <w:rFonts w:ascii="Times New Roman" w:hAnsi="Times New Roman" w:cs="Times New Roman"/>
                <w:sz w:val="24"/>
                <w:szCs w:val="24"/>
              </w:rPr>
              <w:t xml:space="preserve">      5.1.</w:t>
            </w:r>
            <w:r w:rsidR="009D20FE" w:rsidRPr="00AE2B2C">
              <w:rPr>
                <w:rFonts w:ascii="Times New Roman" w:hAnsi="Times New Roman" w:cs="Times New Roman"/>
                <w:sz w:val="24"/>
                <w:szCs w:val="24"/>
              </w:rPr>
              <w:t xml:space="preserve"> </w:t>
            </w:r>
            <w:r w:rsidR="00AE2B2C" w:rsidRPr="00AE2B2C">
              <w:rPr>
                <w:rFonts w:ascii="Times New Roman" w:hAnsi="Times New Roman" w:cs="Times New Roman"/>
                <w:sz w:val="24"/>
                <w:szCs w:val="24"/>
              </w:rPr>
              <w:t>Stacionarios socialinių pasaugų įstaigos</w:t>
            </w:r>
            <w:r w:rsidR="00AE2B2C">
              <w:rPr>
                <w:rFonts w:ascii="Times New Roman" w:hAnsi="Times New Roman" w:cs="Times New Roman"/>
                <w:sz w:val="24"/>
                <w:szCs w:val="24"/>
              </w:rPr>
              <w:t xml:space="preserve"> .............................................................</w:t>
            </w:r>
            <w:r w:rsidR="00AE2B2C" w:rsidRPr="00AE2B2C">
              <w:rPr>
                <w:rFonts w:ascii="Times New Roman" w:hAnsi="Times New Roman" w:cs="Times New Roman"/>
                <w:sz w:val="24"/>
                <w:szCs w:val="24"/>
              </w:rPr>
              <w:t xml:space="preserve">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13</w:t>
            </w:r>
          </w:p>
        </w:tc>
      </w:tr>
      <w:tr w:rsidR="0062550D">
        <w:tc>
          <w:tcPr>
            <w:tcW w:w="361" w:type="pct"/>
          </w:tcPr>
          <w:p w:rsidR="0062550D" w:rsidRDefault="0062550D">
            <w:pPr>
              <w:pStyle w:val="HTMLiankstoformatuotas"/>
              <w:spacing w:line="240" w:lineRule="auto"/>
              <w:jc w:val="center"/>
              <w:rPr>
                <w:rFonts w:ascii="Times New Roman" w:hAnsi="Times New Roman" w:cs="Times New Roman"/>
                <w:b/>
                <w:sz w:val="24"/>
                <w:szCs w:val="24"/>
              </w:rPr>
            </w:pPr>
          </w:p>
        </w:tc>
        <w:tc>
          <w:tcPr>
            <w:tcW w:w="4230" w:type="pct"/>
          </w:tcPr>
          <w:p w:rsidR="0062550D" w:rsidRPr="00AE2B2C" w:rsidRDefault="0062550D">
            <w:pPr>
              <w:pStyle w:val="HTMLiankstoformatuotas"/>
              <w:spacing w:line="240" w:lineRule="auto"/>
              <w:ind w:left="792" w:hanging="792"/>
              <w:jc w:val="left"/>
              <w:rPr>
                <w:rFonts w:ascii="Times New Roman" w:hAnsi="Times New Roman" w:cs="Times New Roman"/>
                <w:sz w:val="24"/>
                <w:szCs w:val="24"/>
              </w:rPr>
            </w:pPr>
            <w:r w:rsidRPr="00AE2B2C">
              <w:rPr>
                <w:rFonts w:ascii="Times New Roman" w:hAnsi="Times New Roman" w:cs="Times New Roman"/>
                <w:sz w:val="24"/>
                <w:szCs w:val="24"/>
              </w:rPr>
              <w:t xml:space="preserve">      5.2.</w:t>
            </w:r>
            <w:r w:rsidR="00AE2B2C" w:rsidRPr="00AE2B2C">
              <w:rPr>
                <w:rFonts w:ascii="Times New Roman" w:hAnsi="Times New Roman" w:cs="Times New Roman"/>
                <w:sz w:val="24"/>
                <w:szCs w:val="24"/>
              </w:rPr>
              <w:t xml:space="preserve"> Nestacionarios socialinių pasaugų įstaigos</w:t>
            </w:r>
            <w:r w:rsidR="00AE2B2C">
              <w:rPr>
                <w:rFonts w:ascii="Times New Roman" w:hAnsi="Times New Roman" w:cs="Times New Roman"/>
                <w:sz w:val="24"/>
                <w:szCs w:val="24"/>
              </w:rPr>
              <w:t xml:space="preserve"> .........................................................</w:t>
            </w:r>
          </w:p>
        </w:tc>
        <w:tc>
          <w:tcPr>
            <w:tcW w:w="409" w:type="pct"/>
          </w:tcPr>
          <w:p w:rsidR="0062550D"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15</w:t>
            </w:r>
          </w:p>
        </w:tc>
      </w:tr>
      <w:tr w:rsidR="0062550D">
        <w:tc>
          <w:tcPr>
            <w:tcW w:w="361" w:type="pct"/>
          </w:tcPr>
          <w:p w:rsidR="0062550D" w:rsidRDefault="0062550D">
            <w:pPr>
              <w:pStyle w:val="HTMLiankstoformatuotas"/>
              <w:spacing w:line="240" w:lineRule="auto"/>
              <w:jc w:val="center"/>
              <w:rPr>
                <w:rFonts w:ascii="Times New Roman" w:hAnsi="Times New Roman" w:cs="Times New Roman"/>
                <w:b/>
                <w:sz w:val="24"/>
                <w:szCs w:val="24"/>
              </w:rPr>
            </w:pPr>
          </w:p>
        </w:tc>
        <w:tc>
          <w:tcPr>
            <w:tcW w:w="4230" w:type="pct"/>
          </w:tcPr>
          <w:p w:rsidR="0062550D" w:rsidRDefault="0062550D">
            <w:pPr>
              <w:pStyle w:val="HTMLiankstoformatuotas"/>
              <w:spacing w:line="240" w:lineRule="auto"/>
              <w:ind w:left="792" w:hanging="792"/>
              <w:jc w:val="left"/>
              <w:rPr>
                <w:rFonts w:ascii="Times New Roman" w:hAnsi="Times New Roman" w:cs="Times New Roman"/>
                <w:sz w:val="24"/>
                <w:szCs w:val="24"/>
              </w:rPr>
            </w:pPr>
            <w:r>
              <w:rPr>
                <w:rFonts w:ascii="Times New Roman" w:hAnsi="Times New Roman" w:cs="Times New Roman"/>
                <w:sz w:val="24"/>
                <w:szCs w:val="24"/>
              </w:rPr>
              <w:t xml:space="preserve">      5.3.</w:t>
            </w:r>
            <w:r w:rsidR="009D20FE">
              <w:rPr>
                <w:rFonts w:ascii="Times New Roman" w:hAnsi="Times New Roman" w:cs="Times New Roman"/>
                <w:sz w:val="24"/>
                <w:szCs w:val="24"/>
              </w:rPr>
              <w:t xml:space="preserve"> Socialinių paslaugų infrastruktūros išsidėstymas ir socialinių paslaugų teikimo Savivaldybės seniūnijose pakankamumo lygis ...................................................</w:t>
            </w:r>
          </w:p>
        </w:tc>
        <w:tc>
          <w:tcPr>
            <w:tcW w:w="409" w:type="pct"/>
          </w:tcPr>
          <w:p w:rsidR="0062550D" w:rsidRDefault="0062550D">
            <w:pPr>
              <w:pStyle w:val="HTMLiankstoformatuotas"/>
              <w:spacing w:line="240" w:lineRule="auto"/>
              <w:jc w:val="left"/>
              <w:rPr>
                <w:rFonts w:ascii="Times New Roman" w:hAnsi="Times New Roman" w:cs="Times New Roman"/>
                <w:sz w:val="24"/>
                <w:szCs w:val="24"/>
              </w:rPr>
            </w:pPr>
          </w:p>
          <w:p w:rsidR="00FE20FC"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ind w:left="252" w:hanging="252"/>
              <w:jc w:val="left"/>
              <w:rPr>
                <w:rFonts w:ascii="Times New Roman" w:hAnsi="Times New Roman" w:cs="Times New Roman"/>
                <w:sz w:val="24"/>
                <w:szCs w:val="24"/>
              </w:rPr>
            </w:pPr>
            <w:r>
              <w:rPr>
                <w:rFonts w:ascii="Times New Roman" w:hAnsi="Times New Roman" w:cs="Times New Roman"/>
                <w:sz w:val="24"/>
                <w:szCs w:val="24"/>
              </w:rPr>
              <w:t>6. Savivaldybės galimybių teikti socialines paslaugas ir paslaugų poreikio įvertinimas</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25</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6.1. Savivaldybės organizuojamų socialinių paslaugų analizė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27</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7. Socialinių darbuotojų ir socialinių darbuotojų padėjėjų skaičius Savivaldybėje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34</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III.</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Uždaviniai ir priemonių planas ....................................................................................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34</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9. Prioritetinės socialinių paslaugų plėtros kryptys </w:t>
            </w:r>
            <w:smartTag w:uri="urn:schemas-microsoft-com:office:smarttags" w:element="metricconverter">
              <w:smartTagPr>
                <w:attr w:name="ProductID" w:val="2008 m"/>
              </w:smartTagPr>
              <w:r>
                <w:rPr>
                  <w:rFonts w:ascii="Times New Roman" w:hAnsi="Times New Roman" w:cs="Times New Roman"/>
                  <w:sz w:val="24"/>
                  <w:szCs w:val="24"/>
                </w:rPr>
                <w:t>2008 m</w:t>
              </w:r>
            </w:smartTag>
            <w:r>
              <w:rPr>
                <w:rFonts w:ascii="Times New Roman" w:hAnsi="Times New Roman" w:cs="Times New Roman"/>
                <w:sz w:val="24"/>
                <w:szCs w:val="24"/>
              </w:rPr>
              <w:t>.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34</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10. </w:t>
            </w:r>
            <w:r w:rsidR="00693991">
              <w:rPr>
                <w:rFonts w:ascii="Times New Roman" w:hAnsi="Times New Roman" w:cs="Times New Roman"/>
                <w:sz w:val="24"/>
                <w:szCs w:val="24"/>
              </w:rPr>
              <w:t>2008 metų p</w:t>
            </w:r>
            <w:r>
              <w:rPr>
                <w:rFonts w:ascii="Times New Roman" w:hAnsi="Times New Roman" w:cs="Times New Roman"/>
                <w:sz w:val="24"/>
                <w:szCs w:val="24"/>
              </w:rPr>
              <w:t>riemonių planas</w:t>
            </w:r>
            <w:r w:rsidR="00693991">
              <w:rPr>
                <w:rFonts w:ascii="Times New Roman" w:hAnsi="Times New Roman" w:cs="Times New Roman"/>
                <w:sz w:val="24"/>
                <w:szCs w:val="24"/>
              </w:rPr>
              <w:t xml:space="preserve"> </w:t>
            </w:r>
            <w:r>
              <w:rPr>
                <w:rFonts w:ascii="Times New Roman" w:hAnsi="Times New Roman" w:cs="Times New Roman"/>
                <w:sz w:val="24"/>
                <w:szCs w:val="24"/>
              </w:rPr>
              <w:t>......................................................................................</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35</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11. Regioninių s</w:t>
            </w:r>
            <w:r w:rsidR="00FE7158">
              <w:rPr>
                <w:rFonts w:ascii="Times New Roman" w:hAnsi="Times New Roman" w:cs="Times New Roman"/>
                <w:sz w:val="24"/>
                <w:szCs w:val="24"/>
              </w:rPr>
              <w:t xml:space="preserve">ocialinių paslaugų poreikis </w:t>
            </w:r>
            <w:smartTag w:uri="urn:schemas-microsoft-com:office:smarttags" w:element="metricconverter">
              <w:smartTagPr>
                <w:attr w:name="ProductID" w:val="2008 m"/>
              </w:smartTagPr>
              <w:r w:rsidR="00FE7158">
                <w:rPr>
                  <w:rFonts w:ascii="Times New Roman" w:hAnsi="Times New Roman" w:cs="Times New Roman"/>
                  <w:sz w:val="24"/>
                  <w:szCs w:val="24"/>
                </w:rPr>
                <w:t>2008</w:t>
              </w:r>
              <w:r>
                <w:rPr>
                  <w:rFonts w:ascii="Times New Roman" w:hAnsi="Times New Roman" w:cs="Times New Roman"/>
                  <w:sz w:val="24"/>
                  <w:szCs w:val="24"/>
                </w:rPr>
                <w:t xml:space="preserve"> m</w:t>
              </w:r>
            </w:smartTag>
            <w:r>
              <w:rPr>
                <w:rFonts w:ascii="Times New Roman" w:hAnsi="Times New Roman" w:cs="Times New Roman"/>
                <w:sz w:val="24"/>
                <w:szCs w:val="24"/>
              </w:rPr>
              <w:t>.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40</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IV.</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Finansavimo planas .......................................................................................................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E0E87">
              <w:rPr>
                <w:rFonts w:ascii="Times New Roman" w:hAnsi="Times New Roman" w:cs="Times New Roman"/>
                <w:sz w:val="24"/>
                <w:szCs w:val="24"/>
              </w:rPr>
              <w:t>0</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12. Socialinių paslaugų finansavimo šaltiniai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E0E87">
              <w:rPr>
                <w:rFonts w:ascii="Times New Roman" w:hAnsi="Times New Roman" w:cs="Times New Roman"/>
                <w:sz w:val="24"/>
                <w:szCs w:val="24"/>
              </w:rPr>
              <w:t>0</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12.1. Socialinių paslaugų finansavimo šaltinių įvertinimas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13. Socialinių paslaugų finansavimo iš Savivaldybės biudžeto būdai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42</w:t>
            </w:r>
          </w:p>
        </w:tc>
      </w:tr>
      <w:tr w:rsidR="00436ED0">
        <w:tc>
          <w:tcPr>
            <w:tcW w:w="361" w:type="pct"/>
          </w:tcPr>
          <w:p w:rsidR="00436ED0" w:rsidRDefault="00436ED0">
            <w:pPr>
              <w:pStyle w:val="HTMLiankstoformatuotas"/>
              <w:spacing w:line="240" w:lineRule="auto"/>
              <w:jc w:val="center"/>
              <w:rPr>
                <w:rFonts w:ascii="Times New Roman" w:hAnsi="Times New Roman" w:cs="Times New Roman"/>
                <w:b/>
                <w:sz w:val="24"/>
                <w:szCs w:val="24"/>
              </w:rPr>
            </w:pPr>
          </w:p>
        </w:tc>
        <w:tc>
          <w:tcPr>
            <w:tcW w:w="4230" w:type="pct"/>
          </w:tcPr>
          <w:p w:rsidR="00436ED0" w:rsidRPr="008E0E87" w:rsidRDefault="00436ED0">
            <w:pPr>
              <w:pStyle w:val="HTMLiankstoformatuotas"/>
              <w:spacing w:line="240" w:lineRule="auto"/>
              <w:jc w:val="left"/>
              <w:rPr>
                <w:rFonts w:ascii="Times New Roman" w:hAnsi="Times New Roman" w:cs="Times New Roman"/>
                <w:sz w:val="24"/>
                <w:szCs w:val="24"/>
              </w:rPr>
            </w:pPr>
            <w:r w:rsidRPr="008E0E87">
              <w:rPr>
                <w:rFonts w:ascii="Times New Roman" w:hAnsi="Times New Roman" w:cs="Times New Roman"/>
                <w:sz w:val="24"/>
                <w:szCs w:val="24"/>
              </w:rPr>
              <w:t>13.1. Socialinių paslaugų finansavimo iš Savivaldybės biudžeto būdų įvertinimas ........</w:t>
            </w:r>
          </w:p>
        </w:tc>
        <w:tc>
          <w:tcPr>
            <w:tcW w:w="409" w:type="pct"/>
          </w:tcPr>
          <w:p w:rsidR="00436ED0"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14. Lėšos, reikalingos žmoniškųjų išteklių plėtrai </w:t>
            </w:r>
            <w:smartTag w:uri="urn:schemas-microsoft-com:office:smarttags" w:element="metricconverter">
              <w:smartTagPr>
                <w:attr w:name="ProductID" w:val="2008 m"/>
              </w:smartTagPr>
              <w:r>
                <w:rPr>
                  <w:rFonts w:ascii="Times New Roman" w:hAnsi="Times New Roman" w:cs="Times New Roman"/>
                  <w:sz w:val="24"/>
                  <w:szCs w:val="24"/>
                </w:rPr>
                <w:t>2008 m</w:t>
              </w:r>
            </w:smartTag>
            <w:r>
              <w:rPr>
                <w:rFonts w:ascii="Times New Roman" w:hAnsi="Times New Roman" w:cs="Times New Roman"/>
                <w:sz w:val="24"/>
                <w:szCs w:val="24"/>
              </w:rPr>
              <w:t>.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E0E87">
              <w:rPr>
                <w:rFonts w:ascii="Times New Roman" w:hAnsi="Times New Roman" w:cs="Times New Roman"/>
                <w:sz w:val="24"/>
                <w:szCs w:val="24"/>
              </w:rPr>
              <w:t>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ind w:left="343" w:hanging="343"/>
              <w:jc w:val="left"/>
              <w:rPr>
                <w:rFonts w:ascii="Times New Roman" w:hAnsi="Times New Roman" w:cs="Times New Roman"/>
                <w:sz w:val="24"/>
                <w:szCs w:val="24"/>
              </w:rPr>
            </w:pPr>
            <w:r>
              <w:rPr>
                <w:rFonts w:ascii="Times New Roman" w:hAnsi="Times New Roman" w:cs="Times New Roman"/>
                <w:sz w:val="24"/>
                <w:szCs w:val="24"/>
              </w:rPr>
              <w:t>15. Savivaldybės finansinių galimybių palyginimas su numatytų priemonių finansavimu ................................................................................................................</w:t>
            </w:r>
          </w:p>
        </w:tc>
        <w:tc>
          <w:tcPr>
            <w:tcW w:w="409" w:type="pct"/>
          </w:tcPr>
          <w:p w:rsidR="00E35AD6" w:rsidRDefault="00E35AD6">
            <w:pPr>
              <w:pStyle w:val="HTMLiankstoformatuotas"/>
              <w:spacing w:line="240" w:lineRule="auto"/>
              <w:jc w:val="left"/>
              <w:rPr>
                <w:rFonts w:ascii="Times New Roman" w:hAnsi="Times New Roman" w:cs="Times New Roman"/>
                <w:sz w:val="24"/>
                <w:szCs w:val="24"/>
              </w:rPr>
            </w:pPr>
          </w:p>
          <w:p w:rsidR="00FE20FC"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15.1. Savivaldybės organizuojamų socialinių paslaugų įvertinimas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E0E87">
              <w:rPr>
                <w:rFonts w:ascii="Times New Roman" w:hAnsi="Times New Roman" w:cs="Times New Roman"/>
                <w:sz w:val="24"/>
                <w:szCs w:val="24"/>
              </w:rPr>
              <w:t>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V.</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Plėtros vizija ir prognozė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E0E87">
              <w:rPr>
                <w:rFonts w:ascii="Times New Roman" w:hAnsi="Times New Roman" w:cs="Times New Roman"/>
                <w:sz w:val="24"/>
                <w:szCs w:val="24"/>
              </w:rPr>
              <w:t>7</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16. Socialinių paslaugų plėtros 2008-</w:t>
            </w:r>
            <w:smartTag w:uri="urn:schemas-microsoft-com:office:smarttags" w:element="metricconverter">
              <w:smartTagPr>
                <w:attr w:name="ProductID" w:val="2010 m"/>
              </w:smartTagPr>
              <w:r>
                <w:rPr>
                  <w:rFonts w:ascii="Times New Roman" w:hAnsi="Times New Roman" w:cs="Times New Roman"/>
                  <w:sz w:val="24"/>
                  <w:szCs w:val="24"/>
                </w:rPr>
                <w:t>2010 m</w:t>
              </w:r>
            </w:smartTag>
            <w:r>
              <w:rPr>
                <w:rFonts w:ascii="Times New Roman" w:hAnsi="Times New Roman" w:cs="Times New Roman"/>
                <w:sz w:val="24"/>
                <w:szCs w:val="24"/>
              </w:rPr>
              <w:t>. vizija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E0E87">
              <w:rPr>
                <w:rFonts w:ascii="Times New Roman" w:hAnsi="Times New Roman" w:cs="Times New Roman"/>
                <w:sz w:val="24"/>
                <w:szCs w:val="24"/>
              </w:rPr>
              <w:t>7</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17. Prognozuojamos socialinės paslaugos 2008-</w:t>
            </w:r>
            <w:smartTag w:uri="urn:schemas-microsoft-com:office:smarttags" w:element="metricconverter">
              <w:smartTagPr>
                <w:attr w:name="ProductID" w:val="2010 m"/>
              </w:smartTagPr>
              <w:r>
                <w:rPr>
                  <w:rFonts w:ascii="Times New Roman" w:hAnsi="Times New Roman" w:cs="Times New Roman"/>
                  <w:sz w:val="24"/>
                  <w:szCs w:val="24"/>
                </w:rPr>
                <w:t>2010 m</w:t>
              </w:r>
            </w:smartTag>
            <w:r>
              <w:rPr>
                <w:rFonts w:ascii="Times New Roman" w:hAnsi="Times New Roman" w:cs="Times New Roman"/>
                <w:sz w:val="24"/>
                <w:szCs w:val="24"/>
              </w:rPr>
              <w:t>.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4</w:t>
            </w:r>
            <w:r w:rsidR="008E0E87">
              <w:rPr>
                <w:rFonts w:ascii="Times New Roman" w:hAnsi="Times New Roman" w:cs="Times New Roman"/>
                <w:sz w:val="24"/>
                <w:szCs w:val="24"/>
              </w:rPr>
              <w:t>9</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C669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18</w:t>
            </w:r>
            <w:r w:rsidR="00E35AD6">
              <w:rPr>
                <w:rFonts w:ascii="Times New Roman" w:hAnsi="Times New Roman" w:cs="Times New Roman"/>
                <w:sz w:val="24"/>
                <w:szCs w:val="24"/>
              </w:rPr>
              <w:t>. Išteklių prognozė ateinantiems 3 metams ..................................................................</w:t>
            </w:r>
          </w:p>
        </w:tc>
        <w:tc>
          <w:tcPr>
            <w:tcW w:w="409" w:type="pct"/>
          </w:tcPr>
          <w:p w:rsidR="00E35AD6"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C6693">
            <w:pPr>
              <w:pStyle w:val="HTMLiankstoformatuotas"/>
              <w:spacing w:line="240" w:lineRule="auto"/>
              <w:ind w:left="343" w:hanging="343"/>
              <w:jc w:val="left"/>
              <w:rPr>
                <w:rFonts w:ascii="Times New Roman" w:hAnsi="Times New Roman" w:cs="Times New Roman"/>
                <w:sz w:val="24"/>
                <w:szCs w:val="24"/>
              </w:rPr>
            </w:pPr>
            <w:r>
              <w:rPr>
                <w:rFonts w:ascii="Times New Roman" w:hAnsi="Times New Roman" w:cs="Times New Roman"/>
                <w:sz w:val="24"/>
                <w:szCs w:val="24"/>
              </w:rPr>
              <w:t>19</w:t>
            </w:r>
            <w:r w:rsidR="00E35AD6">
              <w:rPr>
                <w:rFonts w:ascii="Times New Roman" w:hAnsi="Times New Roman" w:cs="Times New Roman"/>
                <w:sz w:val="24"/>
                <w:szCs w:val="24"/>
              </w:rPr>
              <w:t xml:space="preserve">. Siūlomos plėsti regioninės socialinės paslaugos, jų rūšys ir prognozuojamas mastas ......................................................................................................................... </w:t>
            </w:r>
          </w:p>
        </w:tc>
        <w:tc>
          <w:tcPr>
            <w:tcW w:w="409" w:type="pct"/>
          </w:tcPr>
          <w:p w:rsidR="00E35AD6"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VI.</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Plano įgyvendinimo priežiūra .......................................................................................</w:t>
            </w:r>
          </w:p>
        </w:tc>
        <w:tc>
          <w:tcPr>
            <w:tcW w:w="409" w:type="pct"/>
          </w:tcPr>
          <w:p w:rsidR="00E35AD6"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C669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20</w:t>
            </w:r>
            <w:r w:rsidR="00E35AD6">
              <w:rPr>
                <w:rFonts w:ascii="Times New Roman" w:hAnsi="Times New Roman" w:cs="Times New Roman"/>
                <w:sz w:val="24"/>
                <w:szCs w:val="24"/>
              </w:rPr>
              <w:t xml:space="preserve">. Socialinių paslaugų plano įgyvendinimo priežiūros vykdytojai ................................ </w:t>
            </w:r>
          </w:p>
        </w:tc>
        <w:tc>
          <w:tcPr>
            <w:tcW w:w="409" w:type="pct"/>
          </w:tcPr>
          <w:p w:rsidR="00E35AD6"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C6693">
            <w:pPr>
              <w:pStyle w:val="HTMLiankstoformatuotas"/>
              <w:spacing w:line="240" w:lineRule="auto"/>
              <w:ind w:left="343" w:hanging="343"/>
              <w:jc w:val="left"/>
              <w:rPr>
                <w:rFonts w:ascii="Times New Roman" w:hAnsi="Times New Roman" w:cs="Times New Roman"/>
                <w:sz w:val="24"/>
                <w:szCs w:val="24"/>
              </w:rPr>
            </w:pPr>
            <w:r>
              <w:rPr>
                <w:rFonts w:ascii="Times New Roman" w:hAnsi="Times New Roman" w:cs="Times New Roman"/>
                <w:sz w:val="24"/>
                <w:szCs w:val="24"/>
              </w:rPr>
              <w:t>21</w:t>
            </w:r>
            <w:r w:rsidR="00E35AD6">
              <w:rPr>
                <w:rFonts w:ascii="Times New Roman" w:hAnsi="Times New Roman" w:cs="Times New Roman"/>
                <w:sz w:val="24"/>
                <w:szCs w:val="24"/>
              </w:rPr>
              <w:t>. Socialinių paslaugų plano įgyvendinimo priežiūros etapai ir  įvertinimo rezultatai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8E0E87">
              <w:rPr>
                <w:rFonts w:ascii="Times New Roman" w:hAnsi="Times New Roman" w:cs="Times New Roman"/>
                <w:sz w:val="24"/>
                <w:szCs w:val="24"/>
              </w:rPr>
              <w:t>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C6693">
            <w:pPr>
              <w:pStyle w:val="HTMLiankstoformatuotas"/>
              <w:spacing w:line="240" w:lineRule="auto"/>
              <w:ind w:left="343" w:hanging="343"/>
              <w:jc w:val="left"/>
              <w:rPr>
                <w:rFonts w:ascii="Times New Roman" w:hAnsi="Times New Roman" w:cs="Times New Roman"/>
                <w:sz w:val="24"/>
                <w:szCs w:val="24"/>
              </w:rPr>
            </w:pPr>
            <w:r>
              <w:rPr>
                <w:rFonts w:ascii="Times New Roman" w:hAnsi="Times New Roman" w:cs="Times New Roman"/>
                <w:sz w:val="24"/>
                <w:szCs w:val="24"/>
              </w:rPr>
              <w:t>22</w:t>
            </w:r>
            <w:r w:rsidR="00E35AD6">
              <w:rPr>
                <w:rFonts w:ascii="Times New Roman" w:hAnsi="Times New Roman" w:cs="Times New Roman"/>
                <w:sz w:val="24"/>
                <w:szCs w:val="24"/>
              </w:rPr>
              <w:t>. Pasiektų rezultatų, tikslų ir uždavinių analizė, numatytų vykdyti priemonių efektyvumas ...............................................................................................................</w:t>
            </w:r>
          </w:p>
        </w:tc>
        <w:tc>
          <w:tcPr>
            <w:tcW w:w="409" w:type="pct"/>
          </w:tcPr>
          <w:p w:rsidR="00E35AD6" w:rsidRDefault="00E35AD6">
            <w:pPr>
              <w:pStyle w:val="HTMLiankstoformatuotas"/>
              <w:spacing w:line="240" w:lineRule="auto"/>
              <w:jc w:val="left"/>
              <w:rPr>
                <w:rFonts w:ascii="Times New Roman" w:hAnsi="Times New Roman" w:cs="Times New Roman"/>
                <w:sz w:val="24"/>
                <w:szCs w:val="24"/>
              </w:rPr>
            </w:pPr>
          </w:p>
          <w:p w:rsidR="00FE20FC"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51</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VII.</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Informacijos šaltiniai .....................................................................................................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4E02FD">
              <w:rPr>
                <w:rFonts w:ascii="Times New Roman" w:hAnsi="Times New Roman" w:cs="Times New Roman"/>
                <w:sz w:val="24"/>
                <w:szCs w:val="24"/>
              </w:rPr>
              <w:t>2</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VIII.</w:t>
            </w:r>
          </w:p>
        </w:tc>
        <w:tc>
          <w:tcPr>
            <w:tcW w:w="4230" w:type="pct"/>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Priedai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4E02FD">
              <w:rPr>
                <w:rFonts w:ascii="Times New Roman" w:hAnsi="Times New Roman" w:cs="Times New Roman"/>
                <w:sz w:val="24"/>
                <w:szCs w:val="24"/>
              </w:rPr>
              <w:t>3</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1 priedas. Socialinių paslaugų rūšys ................................................................................</w:t>
            </w:r>
          </w:p>
        </w:tc>
        <w:tc>
          <w:tcPr>
            <w:tcW w:w="409" w:type="pct"/>
          </w:tcPr>
          <w:p w:rsidR="00E35AD6"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4E02FD">
              <w:rPr>
                <w:rFonts w:ascii="Times New Roman" w:hAnsi="Times New Roman" w:cs="Times New Roman"/>
                <w:sz w:val="24"/>
                <w:szCs w:val="24"/>
              </w:rPr>
              <w:t>3</w:t>
            </w:r>
          </w:p>
        </w:tc>
      </w:tr>
      <w:tr w:rsidR="00C816D3">
        <w:tc>
          <w:tcPr>
            <w:tcW w:w="361" w:type="pct"/>
          </w:tcPr>
          <w:p w:rsidR="00C816D3" w:rsidRDefault="00C816D3">
            <w:pPr>
              <w:pStyle w:val="HTMLiankstoformatuotas"/>
              <w:spacing w:line="240" w:lineRule="auto"/>
              <w:jc w:val="center"/>
              <w:rPr>
                <w:rFonts w:ascii="Times New Roman" w:hAnsi="Times New Roman" w:cs="Times New Roman"/>
                <w:b/>
                <w:sz w:val="24"/>
                <w:szCs w:val="24"/>
              </w:rPr>
            </w:pPr>
          </w:p>
        </w:tc>
        <w:tc>
          <w:tcPr>
            <w:tcW w:w="4230" w:type="pct"/>
          </w:tcPr>
          <w:p w:rsidR="00C816D3" w:rsidRDefault="00C816D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2 priedas. Socialinių paslaugų išvystymo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normatyvai .......................................</w:t>
            </w:r>
          </w:p>
        </w:tc>
        <w:tc>
          <w:tcPr>
            <w:tcW w:w="409" w:type="pct"/>
          </w:tcPr>
          <w:p w:rsidR="00C816D3"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4E02FD">
              <w:rPr>
                <w:rFonts w:ascii="Times New Roman" w:hAnsi="Times New Roman" w:cs="Times New Roman"/>
                <w:sz w:val="24"/>
                <w:szCs w:val="24"/>
              </w:rPr>
              <w:t>6</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C816D3" w:rsidP="00637A43">
            <w:pPr>
              <w:pStyle w:val="HTMLiankstoformatuotas"/>
              <w:tabs>
                <w:tab w:val="clear" w:pos="916"/>
                <w:tab w:val="left" w:pos="1069"/>
              </w:tabs>
              <w:spacing w:line="240" w:lineRule="auto"/>
              <w:ind w:left="1070" w:hanging="1070"/>
              <w:jc w:val="left"/>
              <w:rPr>
                <w:rFonts w:ascii="Times New Roman" w:hAnsi="Times New Roman" w:cs="Times New Roman"/>
                <w:sz w:val="24"/>
                <w:szCs w:val="24"/>
              </w:rPr>
            </w:pPr>
            <w:r>
              <w:rPr>
                <w:rFonts w:ascii="Times New Roman" w:hAnsi="Times New Roman" w:cs="Times New Roman"/>
                <w:sz w:val="24"/>
                <w:szCs w:val="24"/>
              </w:rPr>
              <w:t>3 p</w:t>
            </w:r>
            <w:r w:rsidR="00E35AD6">
              <w:rPr>
                <w:rFonts w:ascii="Times New Roman" w:hAnsi="Times New Roman" w:cs="Times New Roman"/>
                <w:sz w:val="24"/>
                <w:szCs w:val="24"/>
              </w:rPr>
              <w:t>riedas. Socialinių paslaugų organizavi</w:t>
            </w:r>
            <w:r w:rsidR="00637A43">
              <w:rPr>
                <w:rFonts w:ascii="Times New Roman" w:hAnsi="Times New Roman" w:cs="Times New Roman"/>
                <w:sz w:val="24"/>
                <w:szCs w:val="24"/>
              </w:rPr>
              <w:t xml:space="preserve">mas socialinės rizikos vaikams </w:t>
            </w:r>
            <w:r w:rsidR="00E35AD6">
              <w:rPr>
                <w:rFonts w:ascii="Times New Roman" w:hAnsi="Times New Roman" w:cs="Times New Roman"/>
                <w:sz w:val="24"/>
                <w:szCs w:val="24"/>
              </w:rPr>
              <w:t xml:space="preserve">ir neįgaliesiems Vilniaus m. savivaldybės seniūnijose ...................................... </w:t>
            </w:r>
          </w:p>
        </w:tc>
        <w:tc>
          <w:tcPr>
            <w:tcW w:w="409" w:type="pct"/>
          </w:tcPr>
          <w:p w:rsidR="00E35AD6" w:rsidRDefault="00E35AD6">
            <w:pPr>
              <w:pStyle w:val="HTMLiankstoformatuotas"/>
              <w:spacing w:line="240" w:lineRule="auto"/>
              <w:jc w:val="left"/>
              <w:rPr>
                <w:rFonts w:ascii="Times New Roman" w:hAnsi="Times New Roman" w:cs="Times New Roman"/>
                <w:sz w:val="24"/>
                <w:szCs w:val="24"/>
              </w:rPr>
            </w:pPr>
          </w:p>
          <w:p w:rsidR="00FE20FC"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5</w:t>
            </w:r>
            <w:r w:rsidR="004E02FD">
              <w:rPr>
                <w:rFonts w:ascii="Times New Roman" w:hAnsi="Times New Roman" w:cs="Times New Roman"/>
                <w:sz w:val="24"/>
                <w:szCs w:val="24"/>
              </w:rPr>
              <w:t>8</w:t>
            </w:r>
          </w:p>
        </w:tc>
      </w:tr>
      <w:tr w:rsidR="00E35AD6">
        <w:tc>
          <w:tcPr>
            <w:tcW w:w="361" w:type="pct"/>
          </w:tcPr>
          <w:p w:rsidR="00E35AD6" w:rsidRDefault="00E35AD6">
            <w:pPr>
              <w:pStyle w:val="HTMLiankstoformatuotas"/>
              <w:spacing w:line="240" w:lineRule="auto"/>
              <w:jc w:val="center"/>
              <w:rPr>
                <w:rFonts w:ascii="Times New Roman" w:hAnsi="Times New Roman" w:cs="Times New Roman"/>
                <w:b/>
                <w:sz w:val="24"/>
                <w:szCs w:val="24"/>
              </w:rPr>
            </w:pPr>
          </w:p>
        </w:tc>
        <w:tc>
          <w:tcPr>
            <w:tcW w:w="4230" w:type="pct"/>
          </w:tcPr>
          <w:p w:rsidR="00E35AD6" w:rsidRDefault="00C816D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4 </w:t>
            </w:r>
            <w:r w:rsidR="00E35AD6">
              <w:rPr>
                <w:rFonts w:ascii="Times New Roman" w:hAnsi="Times New Roman" w:cs="Times New Roman"/>
                <w:sz w:val="24"/>
                <w:szCs w:val="24"/>
              </w:rPr>
              <w:t xml:space="preserve">priedas. Socialinių paslaugų įstaigų </w:t>
            </w:r>
            <w:r w:rsidR="00403DF3">
              <w:rPr>
                <w:rFonts w:ascii="Times New Roman" w:hAnsi="Times New Roman" w:cs="Times New Roman"/>
                <w:sz w:val="24"/>
                <w:szCs w:val="24"/>
              </w:rPr>
              <w:t>tyrimo</w:t>
            </w:r>
            <w:r w:rsidR="00E35AD6">
              <w:rPr>
                <w:rFonts w:ascii="Times New Roman" w:hAnsi="Times New Roman" w:cs="Times New Roman"/>
                <w:sz w:val="24"/>
                <w:szCs w:val="24"/>
              </w:rPr>
              <w:t xml:space="preserve"> rezultatai </w:t>
            </w:r>
            <w:r w:rsidR="00403DF3">
              <w:rPr>
                <w:rFonts w:ascii="Times New Roman" w:hAnsi="Times New Roman" w:cs="Times New Roman"/>
                <w:sz w:val="24"/>
                <w:szCs w:val="24"/>
              </w:rPr>
              <w:t>..................................................</w:t>
            </w:r>
          </w:p>
        </w:tc>
        <w:tc>
          <w:tcPr>
            <w:tcW w:w="409" w:type="pct"/>
          </w:tcPr>
          <w:p w:rsidR="00E35AD6" w:rsidRDefault="008E0E87">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4E02FD">
              <w:rPr>
                <w:rFonts w:ascii="Times New Roman" w:hAnsi="Times New Roman" w:cs="Times New Roman"/>
                <w:sz w:val="24"/>
                <w:szCs w:val="24"/>
              </w:rPr>
              <w:t>0</w:t>
            </w:r>
          </w:p>
        </w:tc>
      </w:tr>
      <w:tr w:rsidR="00B80789">
        <w:tc>
          <w:tcPr>
            <w:tcW w:w="361" w:type="pct"/>
          </w:tcPr>
          <w:p w:rsidR="00B80789" w:rsidRDefault="00B80789">
            <w:pPr>
              <w:pStyle w:val="HTMLiankstoformatuotas"/>
              <w:spacing w:line="240" w:lineRule="auto"/>
              <w:jc w:val="center"/>
              <w:rPr>
                <w:rFonts w:ascii="Times New Roman" w:hAnsi="Times New Roman" w:cs="Times New Roman"/>
                <w:b/>
                <w:sz w:val="24"/>
                <w:szCs w:val="24"/>
              </w:rPr>
            </w:pPr>
          </w:p>
        </w:tc>
        <w:tc>
          <w:tcPr>
            <w:tcW w:w="4230" w:type="pct"/>
          </w:tcPr>
          <w:p w:rsidR="00B80789" w:rsidRDefault="00C816D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5 </w:t>
            </w:r>
            <w:r w:rsidR="00B80789">
              <w:rPr>
                <w:rFonts w:ascii="Times New Roman" w:hAnsi="Times New Roman" w:cs="Times New Roman"/>
                <w:sz w:val="24"/>
                <w:szCs w:val="24"/>
              </w:rPr>
              <w:t xml:space="preserve">priedas. Socialinių paslaugų įstaigų </w:t>
            </w:r>
            <w:r w:rsidR="00403DF3">
              <w:rPr>
                <w:rFonts w:ascii="Times New Roman" w:hAnsi="Times New Roman" w:cs="Times New Roman"/>
                <w:sz w:val="24"/>
                <w:szCs w:val="24"/>
              </w:rPr>
              <w:t>tyrimo</w:t>
            </w:r>
            <w:r w:rsidR="00B80789">
              <w:rPr>
                <w:rFonts w:ascii="Times New Roman" w:hAnsi="Times New Roman" w:cs="Times New Roman"/>
                <w:sz w:val="24"/>
                <w:szCs w:val="24"/>
              </w:rPr>
              <w:t xml:space="preserve"> anketa ......</w:t>
            </w:r>
            <w:r w:rsidR="00403DF3">
              <w:rPr>
                <w:rFonts w:ascii="Times New Roman" w:hAnsi="Times New Roman" w:cs="Times New Roman"/>
                <w:sz w:val="24"/>
                <w:szCs w:val="24"/>
              </w:rPr>
              <w:t>.................................................</w:t>
            </w:r>
          </w:p>
        </w:tc>
        <w:tc>
          <w:tcPr>
            <w:tcW w:w="409" w:type="pct"/>
          </w:tcPr>
          <w:p w:rsidR="00B80789" w:rsidRDefault="00FE20F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4E02FD">
              <w:rPr>
                <w:rFonts w:ascii="Times New Roman" w:hAnsi="Times New Roman" w:cs="Times New Roman"/>
                <w:sz w:val="24"/>
                <w:szCs w:val="24"/>
              </w:rPr>
              <w:t>3</w:t>
            </w:r>
          </w:p>
        </w:tc>
      </w:tr>
      <w:tr w:rsidR="00B80789">
        <w:tc>
          <w:tcPr>
            <w:tcW w:w="361" w:type="pct"/>
          </w:tcPr>
          <w:p w:rsidR="00B80789" w:rsidRDefault="00B80789">
            <w:pPr>
              <w:pStyle w:val="HTMLiankstoformatuotas"/>
              <w:spacing w:line="240" w:lineRule="auto"/>
              <w:jc w:val="center"/>
              <w:rPr>
                <w:rFonts w:ascii="Times New Roman" w:hAnsi="Times New Roman" w:cs="Times New Roman"/>
                <w:b/>
                <w:sz w:val="24"/>
                <w:szCs w:val="24"/>
              </w:rPr>
            </w:pPr>
          </w:p>
        </w:tc>
        <w:tc>
          <w:tcPr>
            <w:tcW w:w="4230" w:type="pct"/>
          </w:tcPr>
          <w:p w:rsidR="00B80789" w:rsidRDefault="00C816D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6 p</w:t>
            </w:r>
            <w:r w:rsidR="00954702">
              <w:rPr>
                <w:rFonts w:ascii="Times New Roman" w:hAnsi="Times New Roman" w:cs="Times New Roman"/>
                <w:sz w:val="24"/>
                <w:szCs w:val="24"/>
              </w:rPr>
              <w:t xml:space="preserve">riedas. </w:t>
            </w:r>
            <w:r w:rsidR="00403DF3">
              <w:rPr>
                <w:rFonts w:ascii="Times New Roman" w:hAnsi="Times New Roman" w:cs="Times New Roman"/>
                <w:sz w:val="24"/>
                <w:szCs w:val="24"/>
              </w:rPr>
              <w:t xml:space="preserve">Socialinių paslaugų įstaigų tyrimo dalyviai </w:t>
            </w:r>
            <w:r w:rsidR="00954702">
              <w:rPr>
                <w:rFonts w:ascii="Times New Roman" w:hAnsi="Times New Roman" w:cs="Times New Roman"/>
                <w:sz w:val="24"/>
                <w:szCs w:val="24"/>
              </w:rPr>
              <w:t>.................................</w:t>
            </w:r>
            <w:r w:rsidR="00403DF3">
              <w:rPr>
                <w:rFonts w:ascii="Times New Roman" w:hAnsi="Times New Roman" w:cs="Times New Roman"/>
                <w:sz w:val="24"/>
                <w:szCs w:val="24"/>
              </w:rPr>
              <w:t>...................</w:t>
            </w:r>
          </w:p>
        </w:tc>
        <w:tc>
          <w:tcPr>
            <w:tcW w:w="409" w:type="pct"/>
          </w:tcPr>
          <w:p w:rsidR="00B80789" w:rsidRDefault="004E02F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69</w:t>
            </w:r>
          </w:p>
        </w:tc>
      </w:tr>
    </w:tbl>
    <w:p w:rsidR="00E35AD6" w:rsidRDefault="00B80789">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lastRenderedPageBreak/>
        <w:t>I. ĮVADAS</w:t>
      </w:r>
    </w:p>
    <w:p w:rsidR="00E35AD6" w:rsidRDefault="00E35AD6">
      <w:pPr>
        <w:pStyle w:val="HTMLiankstoformatuotas"/>
        <w:spacing w:line="280" w:lineRule="atLeast"/>
        <w:jc w:val="center"/>
        <w:rPr>
          <w:rFonts w:ascii="Times New Roman" w:hAnsi="Times New Roman" w:cs="Times New Roman"/>
          <w:b/>
          <w:sz w:val="24"/>
          <w:szCs w:val="24"/>
        </w:rPr>
      </w:pP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b/>
          <w:sz w:val="24"/>
          <w:szCs w:val="24"/>
        </w:rPr>
        <w:tab/>
        <w:t>1.</w:t>
      </w:r>
      <w:r>
        <w:rPr>
          <w:rFonts w:ascii="Times New Roman" w:hAnsi="Times New Roman" w:cs="Times New Roman"/>
          <w:sz w:val="24"/>
          <w:szCs w:val="24"/>
        </w:rPr>
        <w:t xml:space="preserve"> </w:t>
      </w:r>
      <w:r>
        <w:rPr>
          <w:rFonts w:ascii="Times New Roman" w:hAnsi="Times New Roman" w:cs="Times New Roman"/>
          <w:b/>
          <w:sz w:val="24"/>
          <w:szCs w:val="24"/>
        </w:rPr>
        <w:t>Bendra informacija</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Lietuvos Respublikos vietos savivaldos įstatymo 6 ir 7 straipsniuose apibrėžtos savivaldybių savarankiškos ir ribotai savarankiškos funkcijos, nustatančios savivaldybių atsakomybę teikiant gyventojams reikalingas socialines paslaugas. Remiantis Socialinių paslaugų įstatymu, savivaldybės, siekdamos nustatyti socialinių paslaugų teikimo mastą ir rūšis pagal gyventojų poreikius, kasmet sudaro ir tvirtina socialinių paslaugų planą. Vilniaus miesto sav</w:t>
      </w:r>
      <w:r w:rsidR="006F0B98">
        <w:rPr>
          <w:rFonts w:ascii="Times New Roman" w:hAnsi="Times New Roman" w:cs="Times New Roman"/>
          <w:sz w:val="24"/>
          <w:szCs w:val="24"/>
        </w:rPr>
        <w:t>ivaldybės (toliau – Savivaldybė</w:t>
      </w:r>
      <w:r>
        <w:rPr>
          <w:rFonts w:ascii="Times New Roman" w:hAnsi="Times New Roman" w:cs="Times New Roman"/>
          <w:sz w:val="24"/>
          <w:szCs w:val="24"/>
        </w:rPr>
        <w:t xml:space="preserve">) 2008 metų socialinių paslaugų planas (toliau – Socialinių paslaugų planas) rengiamas vadovaujantis Socialinių paslaugų planavimo metodika, patvirtinta Lietuvos Respublikos Vyriausybės </w:t>
      </w: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 lapkričio 15 d. nutarimu Nr. 1132.</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Vilniaus miesto savivaldybės taryba </w:t>
      </w:r>
      <w:smartTag w:uri="urn:schemas-microsoft-com:office:smarttags" w:element="metricconverter">
        <w:smartTagPr>
          <w:attr w:name="ProductID" w:val="2002 m"/>
        </w:smartTagPr>
        <w:r>
          <w:rPr>
            <w:rFonts w:ascii="Times New Roman" w:hAnsi="Times New Roman" w:cs="Times New Roman"/>
            <w:sz w:val="24"/>
            <w:szCs w:val="24"/>
          </w:rPr>
          <w:t>2002 m</w:t>
        </w:r>
      </w:smartTag>
      <w:r>
        <w:rPr>
          <w:rFonts w:ascii="Times New Roman" w:hAnsi="Times New Roman" w:cs="Times New Roman"/>
          <w:sz w:val="24"/>
          <w:szCs w:val="24"/>
        </w:rPr>
        <w:t>. birželio 19 d. sprendimu Nr. 607 patvirtino Vilniaus miesto 2002-2011 metų strateginį planą, kurio 3 prioritetas „Pažangios visuomenės kūrimas“ skirtas vilniečių gyvenimo kokybei gerinti. Šio prioriteto 2-as ir 4-as tikslai („Kurti saugią socialinę aplinką“, „Plėtoti socialinę infrastruktūrą“) apima socialinių paslaugų tinko kūrimą, jo optimizavimą, paslaugų prieinamumo bei kokybės gerinimą vaikams ir jaunimui, neįgaliesiems, socialinės rizikos, senyvo amžiaus asmenims, taip pat bendruomenių įtraukimą į sprendimų priėmimo procesus.</w:t>
      </w:r>
    </w:p>
    <w:p w:rsidR="00E35AD6" w:rsidRDefault="00E35AD6">
      <w:pPr>
        <w:pStyle w:val="Pagrindiniotekstotrauka"/>
        <w:spacing w:before="0" w:beforeAutospacing="0" w:after="0" w:afterAutospacing="0" w:line="360" w:lineRule="auto"/>
        <w:ind w:firstLine="900"/>
        <w:jc w:val="both"/>
      </w:pPr>
      <w:r>
        <w:t xml:space="preserve">Rengiant Socialinių paslaugų planą naudoti </w:t>
      </w:r>
      <w:r w:rsidR="00D26638">
        <w:t>S</w:t>
      </w:r>
      <w:r>
        <w:t>tatistikos departamento</w:t>
      </w:r>
      <w:r w:rsidR="00D26638" w:rsidRPr="00D26638">
        <w:t xml:space="preserve"> </w:t>
      </w:r>
      <w:r w:rsidR="00D26638">
        <w:t>prie LR Vyriausybės</w:t>
      </w:r>
      <w:r>
        <w:t>, Vilniaus teritorinės statistikos valdybos</w:t>
      </w:r>
      <w:r w:rsidR="00D26638">
        <w:t xml:space="preserve"> prie Statistikos departamento</w:t>
      </w:r>
      <w:r w:rsidR="00D26638" w:rsidRPr="00D26638">
        <w:t xml:space="preserve"> </w:t>
      </w:r>
      <w:r w:rsidR="00D26638">
        <w:t>prie LR Vyriausybės</w:t>
      </w:r>
      <w:r>
        <w:t xml:space="preserve">, </w:t>
      </w:r>
      <w:r w:rsidR="00D26638">
        <w:t>Lietuvos gyventojų ir būstų surašymo (</w:t>
      </w:r>
      <w:smartTag w:uri="urn:schemas-microsoft-com:office:smarttags" w:element="metricconverter">
        <w:smartTagPr>
          <w:attr w:name="ProductID" w:val="2001 m"/>
        </w:smartTagPr>
        <w:r w:rsidR="00D26638">
          <w:t>2001 m</w:t>
        </w:r>
      </w:smartTag>
      <w:r w:rsidR="00D26638">
        <w:t xml:space="preserve">.), </w:t>
      </w:r>
      <w:r>
        <w:t xml:space="preserve">Vilniaus teritorinės darbo biržos, Vilniaus apskrities viršininko administracijos, Savivaldybės administracijos struktūrinių dalinių (Socialinės paramos skyriaus, Vaikų teisių apsaugos tarnybos, Švietimo skyriaus), </w:t>
      </w:r>
      <w:r w:rsidR="0088625D">
        <w:t xml:space="preserve">departamentų </w:t>
      </w:r>
      <w:r>
        <w:t>reguliavimo sričiai priskirtų įstaigų</w:t>
      </w:r>
      <w:r w:rsidR="008468ED">
        <w:t xml:space="preserve"> pateikti</w:t>
      </w:r>
      <w:r>
        <w:t xml:space="preserve"> duomenys. </w:t>
      </w:r>
    </w:p>
    <w:p w:rsidR="00E35AD6" w:rsidRDefault="00E35AD6">
      <w:pPr>
        <w:pStyle w:val="Pagrindiniotekstotrauka"/>
        <w:spacing w:before="0" w:beforeAutospacing="0" w:after="0" w:afterAutospacing="0" w:line="360" w:lineRule="auto"/>
        <w:ind w:firstLine="900"/>
        <w:jc w:val="both"/>
      </w:pPr>
      <w:r>
        <w:t>Taip pat naudoti šių tyrimų duomenys:</w:t>
      </w:r>
    </w:p>
    <w:p w:rsidR="00E35AD6" w:rsidRDefault="00E35AD6">
      <w:pPr>
        <w:pStyle w:val="Pagrindiniotekstotrauka"/>
        <w:numPr>
          <w:ilvl w:val="0"/>
          <w:numId w:val="15"/>
        </w:numPr>
        <w:spacing w:before="0" w:beforeAutospacing="0" w:after="0" w:afterAutospacing="0" w:line="360" w:lineRule="auto"/>
        <w:jc w:val="both"/>
        <w:rPr>
          <w:b/>
        </w:rPr>
      </w:pPr>
      <w:r>
        <w:rPr>
          <w:b/>
        </w:rPr>
        <w:t xml:space="preserve">Socialinių paslaugų įstaigų </w:t>
      </w:r>
      <w:r w:rsidR="000F4B50">
        <w:rPr>
          <w:b/>
        </w:rPr>
        <w:t>tyrimas</w:t>
      </w:r>
      <w:r>
        <w:rPr>
          <w:b/>
        </w:rPr>
        <w:t xml:space="preserve"> </w:t>
      </w:r>
      <w:r>
        <w:t>(žr. 3 priedą).</w:t>
      </w:r>
      <w:r>
        <w:rPr>
          <w:b/>
        </w:rPr>
        <w:t xml:space="preserve"> </w:t>
      </w:r>
      <w:r>
        <w:t xml:space="preserve">T.y. socialines paslaugas </w:t>
      </w:r>
      <w:r w:rsidR="00EF1FAC">
        <w:t xml:space="preserve">Vilniaus m. savivaldybėje </w:t>
      </w:r>
      <w:r>
        <w:t xml:space="preserve">teikiančių įstaigų, organizacijų (toliau – organizacijų) vadovų anketinė apklausa internetu, siekiant gauti informaciją iš socialinių paslaugų teikėjų. Apklausa atlikta </w:t>
      </w:r>
      <w:smartTag w:uri="urn:schemas-microsoft-com:office:smarttags" w:element="metricconverter">
        <w:smartTagPr>
          <w:attr w:name="ProductID" w:val="2007 m"/>
        </w:smartTagPr>
        <w:r>
          <w:t>2007 m</w:t>
        </w:r>
      </w:smartTag>
      <w:r>
        <w:t xml:space="preserve">. birželio mėn. </w:t>
      </w:r>
      <w:r w:rsidR="00953C3E">
        <w:t xml:space="preserve">Savivaldybės administracijos </w:t>
      </w:r>
      <w:r>
        <w:t xml:space="preserve">Socialinės paramos skyriaus </w:t>
      </w:r>
      <w:r w:rsidR="00953C3E">
        <w:t xml:space="preserve">(toliau – Socialinės paramos skyrius) </w:t>
      </w:r>
      <w:r>
        <w:t>iniciatyva. Anketos nuoroda buvo išsiųsta 80-čiai orga</w:t>
      </w:r>
      <w:r w:rsidR="00E71E5D">
        <w:t xml:space="preserve">nizacijų, anketą užpildė 65-ių </w:t>
      </w:r>
      <w:r>
        <w:t>organizacijų vadovai</w:t>
      </w:r>
      <w:r w:rsidR="00E71E5D">
        <w:t xml:space="preserve"> (žr. 5 priedą)</w:t>
      </w:r>
      <w:r>
        <w:t>. Respondentai buvo prašomi atsakyti į 23 klausimus</w:t>
      </w:r>
      <w:r w:rsidR="0000620E">
        <w:t xml:space="preserve"> (žr. 4 priedą)</w:t>
      </w:r>
      <w:r>
        <w:t xml:space="preserve">. Tarp tyrimo dalyvių mažiau nei penktadalis yra Savivaldybės biudžetinės įstaigos, jų struktūriniai daliniai, o respondentų daugumą </w:t>
      </w:r>
      <w:r w:rsidR="00CF4909">
        <w:t xml:space="preserve">(76 proc.) sudaro </w:t>
      </w:r>
      <w:r w:rsidR="00D23560" w:rsidRPr="00D23560">
        <w:t>nevalstybinės</w:t>
      </w:r>
      <w:r>
        <w:t xml:space="preserve">, privačios organizacijos, iš kurių paslaugos perkamos ar dalinai </w:t>
      </w:r>
      <w:r w:rsidR="00203AEA">
        <w:t>finansuojamos programų, konkurso</w:t>
      </w:r>
      <w:r>
        <w:t xml:space="preserve"> </w:t>
      </w:r>
      <w:r w:rsidR="00203AEA">
        <w:t>būdu</w:t>
      </w:r>
      <w:r>
        <w:t>.</w:t>
      </w:r>
    </w:p>
    <w:p w:rsidR="00E35AD6" w:rsidRDefault="00E35AD6">
      <w:pPr>
        <w:pStyle w:val="Pagrindiniotekstotrauka"/>
        <w:numPr>
          <w:ilvl w:val="0"/>
          <w:numId w:val="15"/>
        </w:numPr>
        <w:spacing w:before="0" w:beforeAutospacing="0" w:after="0" w:afterAutospacing="0" w:line="360" w:lineRule="auto"/>
        <w:jc w:val="both"/>
      </w:pPr>
      <w:r>
        <w:rPr>
          <w:b/>
        </w:rPr>
        <w:t xml:space="preserve">Socialinių paslaugų Vilniaus mieste tyrimas. </w:t>
      </w:r>
      <w:r>
        <w:t xml:space="preserve">Tyrimas buvo atliekamas </w:t>
      </w:r>
      <w:smartTag w:uri="urn:schemas-microsoft-com:office:smarttags" w:element="metricconverter">
        <w:smartTagPr>
          <w:attr w:name="ProductID" w:val="2005 m"/>
        </w:smartTagPr>
        <w:r>
          <w:t>2005 m</w:t>
        </w:r>
      </w:smartTag>
      <w:r>
        <w:t xml:space="preserve">. pabaigoje – </w:t>
      </w:r>
      <w:smartTag w:uri="urn:schemas-microsoft-com:office:smarttags" w:element="metricconverter">
        <w:smartTagPr>
          <w:attr w:name="ProductID" w:val="2006 m"/>
        </w:smartTagPr>
        <w:r>
          <w:t>2006 m</w:t>
        </w:r>
      </w:smartTag>
      <w:r>
        <w:t xml:space="preserve">. pradžioje seniūnijose veikiančiuose Socialinės paramos centro daliniuose. Anketinėje </w:t>
      </w:r>
      <w:r>
        <w:lastRenderedPageBreak/>
        <w:t>apklausoje dalyvavo 600 socialinių paslaugų ir piniginės socialinės paramos gavėjų, ekspertų diskusijoje dalyvavo 9 įvairių sričių specialistai.</w:t>
      </w:r>
    </w:p>
    <w:p w:rsidR="00E35AD6" w:rsidRDefault="00E35AD6">
      <w:pPr>
        <w:pStyle w:val="Pagrindiniotekstotrauka"/>
        <w:numPr>
          <w:ilvl w:val="0"/>
          <w:numId w:val="15"/>
        </w:numPr>
        <w:spacing w:before="0" w:beforeAutospacing="0" w:after="0" w:afterAutospacing="0" w:line="360" w:lineRule="auto"/>
        <w:jc w:val="both"/>
      </w:pPr>
      <w:r>
        <w:rPr>
          <w:b/>
        </w:rPr>
        <w:t xml:space="preserve">Tyrimas „Teritorinis benamių pasiskirstymas Vilniaus mieste“. </w:t>
      </w:r>
      <w:r>
        <w:t xml:space="preserve">Tyrimas buvo atliekamas </w:t>
      </w:r>
      <w:smartTag w:uri="urn:schemas-microsoft-com:office:smarttags" w:element="metricconverter">
        <w:smartTagPr>
          <w:attr w:name="ProductID" w:val="2005 m"/>
        </w:smartTagPr>
        <w:r>
          <w:t>2005 m</w:t>
        </w:r>
      </w:smartTag>
      <w:r>
        <w:t xml:space="preserve">. lapkritį – </w:t>
      </w:r>
      <w:smartTag w:uri="urn:schemas-microsoft-com:office:smarttags" w:element="metricconverter">
        <w:smartTagPr>
          <w:attr w:name="ProductID" w:val="2006 m"/>
        </w:smartTagPr>
        <w:r>
          <w:t>2006 m</w:t>
        </w:r>
      </w:smartTag>
      <w:r>
        <w:t>. spalį Vilniaus odos ir veneros ligų centre. Apklausta 1050 20-75 metų amžiaus benamių</w:t>
      </w:r>
      <w:r w:rsidR="00107924">
        <w:t xml:space="preserve"> asmenų</w:t>
      </w:r>
      <w:r>
        <w:t>, daugiausia vyrų.</w:t>
      </w:r>
    </w:p>
    <w:p w:rsidR="00E35AD6" w:rsidRDefault="00E35AD6">
      <w:pPr>
        <w:pStyle w:val="Pagrindiniotekstotrauka"/>
        <w:numPr>
          <w:ilvl w:val="0"/>
          <w:numId w:val="15"/>
        </w:numPr>
        <w:spacing w:before="0" w:beforeAutospacing="0" w:after="0" w:afterAutospacing="0" w:line="360" w:lineRule="auto"/>
        <w:jc w:val="both"/>
        <w:rPr>
          <w:u w:val="single"/>
        </w:rPr>
      </w:pPr>
      <w:r>
        <w:rPr>
          <w:b/>
        </w:rPr>
        <w:t xml:space="preserve">Vilniaus miesto dienos centrų veiklos efektyvumo tyrimas. </w:t>
      </w:r>
      <w:r>
        <w:t xml:space="preserve">Tyrimas buvo atliekamas </w:t>
      </w:r>
      <w:smartTag w:uri="urn:schemas-microsoft-com:office:smarttags" w:element="metricconverter">
        <w:smartTagPr>
          <w:attr w:name="ProductID" w:val="2006 m"/>
        </w:smartTagPr>
        <w:r>
          <w:t>2006 m</w:t>
        </w:r>
      </w:smartTag>
      <w:r>
        <w:t xml:space="preserve">. lapkričio – gruodžio mėn. Socialinės paramos centro iniciatyva. Apklausti 40-ties dienos centrų vadovai, vyr. socialiniai darbuotojai. Anketinės apklausos bei interviu būdu siekta išsiaiškinti dienos centruose teikiamų paslaugų nomenklatūrą, gavėjų registravimo ir apskaitos procedūras, paslaugų trukmę, jų skyrimo ir nutraukimo procedūras, atitikimą nustatytiems reikalavimams, socialinių paslaugų planavimo, organizavimo tobulinimo galimybes, problemas bei planuojamą paslaugų plėtrą. Taip pat buvo siekiama apžvelgti socialinių paslaugų kaštus, finansavimo šaltinius bei apimtis. </w:t>
      </w:r>
    </w:p>
    <w:p w:rsidR="00E35AD6" w:rsidRDefault="00E35AD6">
      <w:pPr>
        <w:pStyle w:val="HTMLiankstoformatuotas"/>
        <w:spacing w:line="360" w:lineRule="auto"/>
        <w:rPr>
          <w:rFonts w:ascii="Times New Roman" w:hAnsi="Times New Roman" w:cs="Times New Roman"/>
          <w:sz w:val="24"/>
          <w:szCs w:val="24"/>
        </w:rPr>
      </w:pP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 Socialinių paslaugų teikimo ir plėtros tikslai</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2.1. Užtikrinti, kad socialinės paslaugos būtų teikiamos visiems jų reikalingiems Savivaldybės gyventojams, neatsižvelgiant į jų finansines galimybes ir laikantis socialinio teisingumo principo.</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2.2. Vykdant Lietuvos Respublikos teisės aktais nustatytą socialinės apsaugos politiką, gerinti socialiai pažeidžiamų vilniečių, jų šeimų gyvenimo kokybę.</w:t>
      </w:r>
    </w:p>
    <w:p w:rsidR="00E35AD6" w:rsidRDefault="00E35AD6">
      <w:pPr>
        <w:pStyle w:val="HTMLiankstoformatuotas"/>
        <w:spacing w:line="360" w:lineRule="auto"/>
        <w:jc w:val="left"/>
        <w:rPr>
          <w:rFonts w:ascii="Times New Roman" w:hAnsi="Times New Roman" w:cs="Times New Roman"/>
          <w:b/>
          <w:sz w:val="24"/>
          <w:szCs w:val="24"/>
        </w:rPr>
      </w:pPr>
      <w:r>
        <w:rPr>
          <w:rFonts w:ascii="Times New Roman" w:hAnsi="Times New Roman" w:cs="Times New Roman"/>
          <w:b/>
          <w:sz w:val="24"/>
          <w:szCs w:val="24"/>
        </w:rPr>
        <w:tab/>
      </w:r>
    </w:p>
    <w:p w:rsidR="00E35AD6" w:rsidRDefault="00E35AD6">
      <w:pPr>
        <w:pStyle w:val="HTMLiankstoformatuotas"/>
        <w:spacing w:line="360" w:lineRule="auto"/>
        <w:jc w:val="left"/>
        <w:rPr>
          <w:rFonts w:ascii="Times New Roman" w:hAnsi="Times New Roman" w:cs="Times New Roman"/>
          <w:sz w:val="24"/>
          <w:szCs w:val="24"/>
        </w:rPr>
      </w:pPr>
      <w:r>
        <w:rPr>
          <w:rFonts w:ascii="Times New Roman" w:hAnsi="Times New Roman" w:cs="Times New Roman"/>
          <w:b/>
          <w:sz w:val="24"/>
          <w:szCs w:val="24"/>
        </w:rPr>
        <w:tab/>
        <w:t>3.</w:t>
      </w:r>
      <w:r>
        <w:rPr>
          <w:rFonts w:ascii="Times New Roman" w:hAnsi="Times New Roman" w:cs="Times New Roman"/>
          <w:sz w:val="24"/>
          <w:szCs w:val="24"/>
        </w:rPr>
        <w:t xml:space="preserve"> </w:t>
      </w:r>
      <w:r>
        <w:rPr>
          <w:rFonts w:ascii="Times New Roman" w:hAnsi="Times New Roman" w:cs="Times New Roman"/>
          <w:b/>
          <w:sz w:val="24"/>
          <w:szCs w:val="24"/>
        </w:rPr>
        <w:t>Socialinių paslaugų plano rengėjai</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Vilniaus miesto savivaldybės </w:t>
      </w:r>
      <w:smartTag w:uri="urn:schemas-microsoft-com:office:smarttags" w:element="metricconverter">
        <w:smartTagPr>
          <w:attr w:name="ProductID" w:val="2008 m"/>
        </w:smartTagPr>
        <w:r>
          <w:rPr>
            <w:rFonts w:ascii="Times New Roman" w:hAnsi="Times New Roman" w:cs="Times New Roman"/>
            <w:sz w:val="24"/>
            <w:szCs w:val="24"/>
          </w:rPr>
          <w:t>2008 m</w:t>
        </w:r>
      </w:smartTag>
      <w:r>
        <w:rPr>
          <w:rFonts w:ascii="Times New Roman" w:hAnsi="Times New Roman" w:cs="Times New Roman"/>
          <w:sz w:val="24"/>
          <w:szCs w:val="24"/>
        </w:rPr>
        <w:t xml:space="preserve">. socialinių paslaugų planą rengė </w:t>
      </w:r>
      <w:r w:rsidR="00E72E64">
        <w:rPr>
          <w:rFonts w:ascii="Times New Roman" w:hAnsi="Times New Roman" w:cs="Times New Roman"/>
          <w:sz w:val="24"/>
          <w:szCs w:val="24"/>
        </w:rPr>
        <w:t xml:space="preserve">šie Socialinės paramos skyriaus </w:t>
      </w:r>
      <w:r>
        <w:rPr>
          <w:rFonts w:ascii="Times New Roman" w:hAnsi="Times New Roman" w:cs="Times New Roman"/>
          <w:sz w:val="24"/>
          <w:szCs w:val="24"/>
        </w:rPr>
        <w:t>darbuotojai:</w:t>
      </w:r>
    </w:p>
    <w:p w:rsidR="00CC353E" w:rsidRDefault="00E72E64" w:rsidP="00CC353E">
      <w:pPr>
        <w:pStyle w:val="HTMLiankstoformatuotas"/>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Rasa Laiconienė, </w:t>
      </w:r>
      <w:r w:rsidR="003E2DF5">
        <w:rPr>
          <w:rFonts w:ascii="Times New Roman" w:hAnsi="Times New Roman" w:cs="Times New Roman"/>
          <w:sz w:val="24"/>
          <w:szCs w:val="24"/>
        </w:rPr>
        <w:t>vedėja</w:t>
      </w:r>
      <w:r w:rsidR="00CC353E">
        <w:rPr>
          <w:rFonts w:ascii="Times New Roman" w:hAnsi="Times New Roman" w:cs="Times New Roman"/>
          <w:sz w:val="24"/>
          <w:szCs w:val="24"/>
        </w:rPr>
        <w:t>,</w:t>
      </w:r>
    </w:p>
    <w:p w:rsidR="00E35AD6" w:rsidRDefault="00E72E64">
      <w:pPr>
        <w:pStyle w:val="HTMLiankstoformatuotas"/>
        <w:numPr>
          <w:ilvl w:val="0"/>
          <w:numId w:val="1"/>
        </w:numPr>
        <w:spacing w:line="360" w:lineRule="auto"/>
        <w:rPr>
          <w:rFonts w:ascii="Times New Roman" w:hAnsi="Times New Roman" w:cs="Times New Roman"/>
          <w:sz w:val="24"/>
          <w:szCs w:val="24"/>
        </w:rPr>
      </w:pPr>
      <w:smartTag w:uri="urn:schemas-microsoft-com:office:smarttags" w:element="PersonName">
        <w:smartTagPr>
          <w:attr w:name="ProductID" w:val="Vaidotas Ilgius"/>
        </w:smartTagPr>
        <w:r>
          <w:rPr>
            <w:rFonts w:ascii="Times New Roman" w:hAnsi="Times New Roman" w:cs="Times New Roman"/>
            <w:sz w:val="24"/>
            <w:szCs w:val="24"/>
          </w:rPr>
          <w:t>Vaidotas Ilgius</w:t>
        </w:r>
      </w:smartTag>
      <w:r>
        <w:rPr>
          <w:rFonts w:ascii="Times New Roman" w:hAnsi="Times New Roman" w:cs="Times New Roman"/>
          <w:sz w:val="24"/>
          <w:szCs w:val="24"/>
        </w:rPr>
        <w:t xml:space="preserve">, </w:t>
      </w:r>
      <w:r w:rsidR="00583A61">
        <w:rPr>
          <w:rFonts w:ascii="Times New Roman" w:hAnsi="Times New Roman" w:cs="Times New Roman"/>
          <w:sz w:val="24"/>
          <w:szCs w:val="24"/>
        </w:rPr>
        <w:t>vedėjo</w:t>
      </w:r>
      <w:r w:rsidR="00143980">
        <w:rPr>
          <w:rFonts w:ascii="Times New Roman" w:hAnsi="Times New Roman" w:cs="Times New Roman"/>
          <w:sz w:val="24"/>
          <w:szCs w:val="24"/>
        </w:rPr>
        <w:t xml:space="preserve"> pavaduotojas</w:t>
      </w:r>
      <w:r w:rsidR="00E35AD6">
        <w:rPr>
          <w:rFonts w:ascii="Times New Roman" w:hAnsi="Times New Roman" w:cs="Times New Roman"/>
          <w:sz w:val="24"/>
          <w:szCs w:val="24"/>
        </w:rPr>
        <w:t>,</w:t>
      </w:r>
    </w:p>
    <w:p w:rsidR="00E35AD6" w:rsidRDefault="00E72E64" w:rsidP="00FD1E34">
      <w:pPr>
        <w:pStyle w:val="HTMLiankstoformatuotas"/>
        <w:numPr>
          <w:ilvl w:val="0"/>
          <w:numId w:val="1"/>
        </w:numPr>
        <w:tabs>
          <w:tab w:val="clear" w:pos="916"/>
          <w:tab w:val="clear" w:pos="1080"/>
          <w:tab w:val="num" w:pos="900"/>
        </w:tabs>
        <w:spacing w:line="360" w:lineRule="auto"/>
        <w:ind w:left="900" w:hanging="180"/>
        <w:rPr>
          <w:rFonts w:ascii="Times New Roman" w:hAnsi="Times New Roman" w:cs="Times New Roman"/>
          <w:sz w:val="24"/>
          <w:szCs w:val="24"/>
        </w:rPr>
      </w:pPr>
      <w:r>
        <w:rPr>
          <w:rFonts w:ascii="Times New Roman" w:hAnsi="Times New Roman" w:cs="Times New Roman"/>
          <w:sz w:val="24"/>
          <w:szCs w:val="24"/>
        </w:rPr>
        <w:t xml:space="preserve">Irena Kiselienė, </w:t>
      </w:r>
      <w:r w:rsidR="00E35AD6">
        <w:rPr>
          <w:rFonts w:ascii="Times New Roman" w:hAnsi="Times New Roman" w:cs="Times New Roman"/>
          <w:sz w:val="24"/>
          <w:szCs w:val="24"/>
        </w:rPr>
        <w:t>Socialinių paslaugų planavimo ir priežiūros poskyrio vedėja,</w:t>
      </w:r>
    </w:p>
    <w:p w:rsidR="00E35AD6" w:rsidRDefault="00E72E64" w:rsidP="00FD1E34">
      <w:pPr>
        <w:pStyle w:val="HTMLiankstoformatuotas"/>
        <w:numPr>
          <w:ilvl w:val="0"/>
          <w:numId w:val="1"/>
        </w:numPr>
        <w:tabs>
          <w:tab w:val="clear" w:pos="916"/>
          <w:tab w:val="clear" w:pos="1080"/>
          <w:tab w:val="num" w:pos="900"/>
        </w:tabs>
        <w:spacing w:line="360" w:lineRule="auto"/>
        <w:ind w:left="900" w:hanging="180"/>
        <w:rPr>
          <w:rFonts w:ascii="Times New Roman" w:hAnsi="Times New Roman" w:cs="Times New Roman"/>
          <w:sz w:val="24"/>
          <w:szCs w:val="24"/>
        </w:rPr>
      </w:pPr>
      <w:r>
        <w:rPr>
          <w:rFonts w:ascii="Times New Roman" w:hAnsi="Times New Roman" w:cs="Times New Roman"/>
          <w:sz w:val="24"/>
          <w:szCs w:val="24"/>
        </w:rPr>
        <w:t xml:space="preserve">Ineta Gluoksnytė, </w:t>
      </w:r>
      <w:r w:rsidR="00E35AD6">
        <w:rPr>
          <w:rFonts w:ascii="Times New Roman" w:hAnsi="Times New Roman" w:cs="Times New Roman"/>
          <w:sz w:val="24"/>
          <w:szCs w:val="24"/>
        </w:rPr>
        <w:t>Socialinių paslaugų planavimo ir priežiūros poskyrio vyr. specialistė,</w:t>
      </w:r>
    </w:p>
    <w:p w:rsidR="00E35AD6" w:rsidRDefault="00E72E64" w:rsidP="00FD1E34">
      <w:pPr>
        <w:pStyle w:val="HTMLiankstoformatuotas"/>
        <w:numPr>
          <w:ilvl w:val="0"/>
          <w:numId w:val="1"/>
        </w:numPr>
        <w:tabs>
          <w:tab w:val="clear" w:pos="916"/>
          <w:tab w:val="clear" w:pos="1080"/>
          <w:tab w:val="num" w:pos="900"/>
        </w:tabs>
        <w:spacing w:line="360" w:lineRule="auto"/>
        <w:ind w:left="900" w:hanging="180"/>
        <w:rPr>
          <w:rFonts w:ascii="Times New Roman" w:hAnsi="Times New Roman" w:cs="Times New Roman"/>
          <w:sz w:val="24"/>
          <w:szCs w:val="24"/>
        </w:rPr>
      </w:pPr>
      <w:r>
        <w:rPr>
          <w:rFonts w:ascii="Times New Roman" w:hAnsi="Times New Roman" w:cs="Times New Roman"/>
          <w:sz w:val="24"/>
          <w:szCs w:val="24"/>
        </w:rPr>
        <w:t xml:space="preserve">Vygandas Raukštas, </w:t>
      </w:r>
      <w:r w:rsidR="00E35AD6">
        <w:rPr>
          <w:rFonts w:ascii="Times New Roman" w:hAnsi="Times New Roman" w:cs="Times New Roman"/>
          <w:sz w:val="24"/>
          <w:szCs w:val="24"/>
        </w:rPr>
        <w:t>Socialinių paslaugų planavimo ir priežiūros poskyrio vyr. specialistas,</w:t>
      </w:r>
    </w:p>
    <w:p w:rsidR="00E35AD6" w:rsidRDefault="00E72E64">
      <w:pPr>
        <w:pStyle w:val="HTMLiankstoformatuotas"/>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Jūratė Kniukštienė, </w:t>
      </w:r>
      <w:r w:rsidR="00E35AD6">
        <w:rPr>
          <w:rFonts w:ascii="Times New Roman" w:hAnsi="Times New Roman" w:cs="Times New Roman"/>
          <w:sz w:val="24"/>
          <w:szCs w:val="24"/>
        </w:rPr>
        <w:t>Socialinio darbo poskyrio vyr. specialistė.</w:t>
      </w:r>
    </w:p>
    <w:p w:rsidR="00E35AD6" w:rsidRDefault="00E35AD6">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II. BŪKLĖS ANALIZĖ</w:t>
      </w:r>
    </w:p>
    <w:p w:rsidR="00E35AD6" w:rsidRDefault="00E35AD6">
      <w:pPr>
        <w:pStyle w:val="HTMLiankstoformatuotas"/>
        <w:spacing w:line="280" w:lineRule="atLeast"/>
        <w:rPr>
          <w:rFonts w:ascii="Times New Roman" w:hAnsi="Times New Roman" w:cs="Times New Roman"/>
          <w:sz w:val="24"/>
          <w:szCs w:val="24"/>
        </w:rPr>
      </w:pP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 Savivaldybės socialinės ekonominės ir demografinės situacijos įvertinimas</w:t>
      </w:r>
    </w:p>
    <w:p w:rsidR="00E35AD6" w:rsidRDefault="00E35AD6">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4.1. Vidutinis metinis gyventojų skaičius ir sudėtis</w:t>
      </w:r>
      <w:r w:rsidR="00975BAC">
        <w:rPr>
          <w:rFonts w:ascii="Times New Roman" w:hAnsi="Times New Roman" w:cs="Times New Roman"/>
          <w:b/>
          <w:sz w:val="24"/>
          <w:szCs w:val="24"/>
        </w:rPr>
        <w:t xml:space="preserve"> </w:t>
      </w:r>
      <w:smartTag w:uri="urn:schemas-microsoft-com:office:smarttags" w:element="metricconverter">
        <w:smartTagPr>
          <w:attr w:name="ProductID" w:val="2007 m"/>
        </w:smartTagPr>
        <w:r w:rsidR="00975BAC">
          <w:rPr>
            <w:rFonts w:ascii="Times New Roman" w:hAnsi="Times New Roman" w:cs="Times New Roman"/>
            <w:b/>
            <w:sz w:val="24"/>
            <w:szCs w:val="24"/>
          </w:rPr>
          <w:t>2007 m</w:t>
        </w:r>
      </w:smartTag>
      <w:r w:rsidR="00975BAC">
        <w:rPr>
          <w:rFonts w:ascii="Times New Roman" w:hAnsi="Times New Roman" w:cs="Times New Roman"/>
          <w:b/>
          <w:sz w:val="24"/>
          <w:szCs w:val="24"/>
        </w:rPr>
        <w:t>.</w:t>
      </w:r>
    </w:p>
    <w:p w:rsidR="00E35AD6" w:rsidRDefault="00E35AD6">
      <w:pPr>
        <w:pStyle w:val="HTMLiankstoformatuotas"/>
        <w:spacing w:line="280" w:lineRule="atLeast"/>
        <w:rPr>
          <w:rFonts w:ascii="Times New Roman" w:hAnsi="Times New Roman" w:cs="Times New Roman"/>
          <w:sz w:val="24"/>
          <w:szCs w:val="24"/>
        </w:rPr>
      </w:pPr>
    </w:p>
    <w:tbl>
      <w:tblPr>
        <w:tblW w:w="9720" w:type="dxa"/>
        <w:tblInd w:w="288" w:type="dxa"/>
        <w:tblLook w:val="0000" w:firstRow="0" w:lastRow="0" w:firstColumn="0" w:lastColumn="0" w:noHBand="0" w:noVBand="0"/>
      </w:tblPr>
      <w:tblGrid>
        <w:gridCol w:w="1080"/>
        <w:gridCol w:w="5760"/>
        <w:gridCol w:w="2880"/>
      </w:tblGrid>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Rodiklis</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pPr>
            <w:r>
              <w:t>Gyventojų (šeimų) skaičius</w:t>
            </w:r>
          </w:p>
        </w:tc>
      </w:tr>
      <w:tr w:rsidR="00E35AD6">
        <w:trPr>
          <w:trHeight w:val="21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rPr>
                <w:i/>
                <w:sz w:val="20"/>
                <w:szCs w:val="20"/>
              </w:rPr>
            </w:pPr>
            <w:r>
              <w:rPr>
                <w:i/>
                <w:sz w:val="20"/>
                <w:szCs w:val="20"/>
              </w:rPr>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center"/>
              <w:rPr>
                <w:i/>
                <w:sz w:val="20"/>
                <w:szCs w:val="20"/>
              </w:rPr>
            </w:pPr>
            <w:r>
              <w:rPr>
                <w:i/>
                <w:sz w:val="20"/>
                <w:szCs w:val="20"/>
              </w:rPr>
              <w:t>2</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rPr>
                <w:i/>
                <w:sz w:val="20"/>
                <w:szCs w:val="20"/>
              </w:rPr>
            </w:pPr>
            <w:r>
              <w:rPr>
                <w:i/>
                <w:sz w:val="20"/>
                <w:szCs w:val="20"/>
              </w:rPr>
              <w:t>3</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Gyventojų skaičius</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553 528</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rPr>
                <w:rFonts w:ascii="jų drau" w:hAnsi="jų drau"/>
              </w:rPr>
            </w:pPr>
            <w:r>
              <w:t xml:space="preserve">     iš jų:</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pP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mieste</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553 391</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kaime</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162</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Iš bendro gyventojų skaičiaus:</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pP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vaikai </w:t>
            </w:r>
            <w:r w:rsidR="000662D4">
              <w:t>(iki 17</w:t>
            </w:r>
            <w:r w:rsidR="009F0102">
              <w:t xml:space="preserve"> metų amžiaus)</w:t>
            </w:r>
          </w:p>
        </w:tc>
        <w:tc>
          <w:tcPr>
            <w:tcW w:w="2880" w:type="dxa"/>
            <w:tcBorders>
              <w:top w:val="single" w:sz="4" w:space="0" w:color="auto"/>
              <w:left w:val="single" w:sz="4" w:space="0" w:color="auto"/>
              <w:bottom w:val="single" w:sz="4" w:space="0" w:color="auto"/>
              <w:right w:val="single" w:sz="4" w:space="0" w:color="auto"/>
            </w:tcBorders>
          </w:tcPr>
          <w:p w:rsidR="00E35AD6" w:rsidRDefault="006C4217">
            <w:pPr>
              <w:spacing w:line="240" w:lineRule="auto"/>
              <w:jc w:val="center"/>
            </w:pPr>
            <w:r>
              <w:t>117 278</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darbingo amžiaus gyventojai</w:t>
            </w:r>
          </w:p>
        </w:tc>
        <w:tc>
          <w:tcPr>
            <w:tcW w:w="2880" w:type="dxa"/>
            <w:tcBorders>
              <w:top w:val="single" w:sz="4" w:space="0" w:color="auto"/>
              <w:left w:val="single" w:sz="4" w:space="0" w:color="auto"/>
              <w:bottom w:val="single" w:sz="4" w:space="0" w:color="auto"/>
              <w:right w:val="single" w:sz="4" w:space="0" w:color="auto"/>
            </w:tcBorders>
          </w:tcPr>
          <w:p w:rsidR="00E35AD6" w:rsidRDefault="009F05FA">
            <w:pPr>
              <w:spacing w:line="240" w:lineRule="auto"/>
              <w:jc w:val="center"/>
            </w:pPr>
            <w:r>
              <w:t>374 910</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pensinio amžiaus gyventojai</w:t>
            </w:r>
          </w:p>
        </w:tc>
        <w:tc>
          <w:tcPr>
            <w:tcW w:w="2880" w:type="dxa"/>
            <w:tcBorders>
              <w:top w:val="single" w:sz="4" w:space="0" w:color="auto"/>
              <w:left w:val="single" w:sz="4" w:space="0" w:color="auto"/>
              <w:bottom w:val="single" w:sz="4" w:space="0" w:color="auto"/>
              <w:right w:val="single" w:sz="4" w:space="0" w:color="auto"/>
            </w:tcBorders>
          </w:tcPr>
          <w:p w:rsidR="00E35AD6" w:rsidRDefault="009F05FA">
            <w:pPr>
              <w:spacing w:line="240" w:lineRule="auto"/>
              <w:jc w:val="center"/>
            </w:pPr>
            <w:r>
              <w:t>94 881</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suaugę asmenys su negalia </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29 469</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2.4.</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left"/>
            </w:pPr>
            <w:r>
              <w:t xml:space="preserve">     vaikai (0-15 metų) su negalia </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 xml:space="preserve">1 356 </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2.5.</w:t>
            </w: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Default="00E35AD6">
            <w:pPr>
              <w:spacing w:line="240" w:lineRule="auto"/>
            </w:pPr>
            <w:r>
              <w:t xml:space="preserve">     socialinės rizikos vaikai</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1 277</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Default="00E35AD6">
            <w:pPr>
              <w:spacing w:line="240" w:lineRule="auto"/>
              <w:jc w:val="left"/>
            </w:pPr>
            <w:r>
              <w:t>Socialinės rizikos šeimos</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692</w:t>
            </w:r>
          </w:p>
        </w:tc>
      </w:tr>
      <w:tr w:rsidR="00E35AD6">
        <w:trPr>
          <w:trHeight w:val="255"/>
        </w:trPr>
        <w:tc>
          <w:tcPr>
            <w:tcW w:w="1080" w:type="dxa"/>
            <w:tcBorders>
              <w:top w:val="nil"/>
              <w:left w:val="single" w:sz="4" w:space="0" w:color="auto"/>
              <w:bottom w:val="single" w:sz="4" w:space="0" w:color="auto"/>
              <w:right w:val="single" w:sz="4" w:space="0" w:color="auto"/>
            </w:tcBorders>
          </w:tcPr>
          <w:p w:rsidR="00E35AD6" w:rsidRDefault="00E35AD6">
            <w:pPr>
              <w:spacing w:line="240" w:lineRule="auto"/>
              <w:jc w:val="center"/>
            </w:pPr>
            <w:r>
              <w:t>4.</w:t>
            </w:r>
          </w:p>
        </w:tc>
        <w:tc>
          <w:tcPr>
            <w:tcW w:w="5760" w:type="dxa"/>
            <w:tcBorders>
              <w:top w:val="nil"/>
              <w:left w:val="single" w:sz="4" w:space="0" w:color="auto"/>
              <w:bottom w:val="single" w:sz="4" w:space="0" w:color="auto"/>
              <w:right w:val="single" w:sz="4" w:space="0" w:color="auto"/>
            </w:tcBorders>
            <w:noWrap/>
            <w:vAlign w:val="bottom"/>
          </w:tcPr>
          <w:p w:rsidR="00E35AD6" w:rsidRDefault="00E35AD6">
            <w:pPr>
              <w:spacing w:line="240" w:lineRule="auto"/>
              <w:jc w:val="left"/>
            </w:pPr>
            <w:r>
              <w:t>Vaikų skaičius socialinės rizikos šeimose</w:t>
            </w:r>
          </w:p>
        </w:tc>
        <w:tc>
          <w:tcPr>
            <w:tcW w:w="2880" w:type="dxa"/>
            <w:tcBorders>
              <w:top w:val="nil"/>
              <w:left w:val="single" w:sz="4" w:space="0" w:color="auto"/>
              <w:bottom w:val="single" w:sz="4" w:space="0" w:color="auto"/>
              <w:right w:val="single" w:sz="4" w:space="0" w:color="auto"/>
            </w:tcBorders>
          </w:tcPr>
          <w:p w:rsidR="00E35AD6" w:rsidRDefault="00E35AD6">
            <w:pPr>
              <w:spacing w:line="240" w:lineRule="auto"/>
              <w:jc w:val="center"/>
            </w:pPr>
            <w:r>
              <w:t>1 139</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5.</w:t>
            </w: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Pr="009D448E" w:rsidRDefault="00E35AD6">
            <w:pPr>
              <w:spacing w:line="240" w:lineRule="auto"/>
              <w:jc w:val="left"/>
            </w:pPr>
            <w:r w:rsidRPr="009D448E">
              <w:t>Kiti demografiniai rodikliai</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pP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5.1.</w:t>
            </w: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Default="00E35AD6">
            <w:pPr>
              <w:spacing w:line="240" w:lineRule="auto"/>
              <w:jc w:val="left"/>
              <w:rPr>
                <w:i/>
              </w:rPr>
            </w:pPr>
            <w:r>
              <w:t>Suaugę socialinės rizikos asmenys:</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pP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Default="00E35AD6">
            <w:pPr>
              <w:spacing w:line="240" w:lineRule="auto"/>
              <w:jc w:val="left"/>
            </w:pPr>
            <w:r>
              <w:t xml:space="preserve">     piktnaudžiaujantys alkoholiu</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16 832</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Default="00E35AD6">
            <w:pPr>
              <w:spacing w:line="240" w:lineRule="auto"/>
              <w:jc w:val="left"/>
            </w:pPr>
            <w:r>
              <w:t xml:space="preserve">     piktnaudžiaujantys narkotinėmis, psichotropinėmis        ar toksinėmis medžiagomis</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8 520</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Default="00E35AD6">
            <w:pPr>
              <w:spacing w:line="240" w:lineRule="auto"/>
              <w:jc w:val="left"/>
            </w:pPr>
            <w:r>
              <w:t xml:space="preserve">     priklausomi nuo azartinių lošimų</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158</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5.2.</w:t>
            </w:r>
          </w:p>
        </w:tc>
        <w:tc>
          <w:tcPr>
            <w:tcW w:w="5760" w:type="dxa"/>
            <w:tcBorders>
              <w:top w:val="single" w:sz="4" w:space="0" w:color="auto"/>
              <w:left w:val="single" w:sz="4" w:space="0" w:color="auto"/>
              <w:bottom w:val="single" w:sz="4" w:space="0" w:color="auto"/>
              <w:right w:val="single" w:sz="4" w:space="0" w:color="auto"/>
            </w:tcBorders>
            <w:noWrap/>
            <w:vAlign w:val="bottom"/>
          </w:tcPr>
          <w:p w:rsidR="00E35AD6" w:rsidRDefault="00E35AD6">
            <w:pPr>
              <w:spacing w:line="240" w:lineRule="auto"/>
              <w:jc w:val="left"/>
            </w:pPr>
            <w:r>
              <w:t xml:space="preserve">     benamiai</w:t>
            </w:r>
          </w:p>
        </w:tc>
        <w:tc>
          <w:tcPr>
            <w:tcW w:w="2880" w:type="dxa"/>
            <w:tcBorders>
              <w:top w:val="single" w:sz="4" w:space="0" w:color="auto"/>
              <w:left w:val="single" w:sz="4" w:space="0" w:color="auto"/>
              <w:bottom w:val="single" w:sz="4" w:space="0" w:color="auto"/>
              <w:right w:val="single" w:sz="4" w:space="0" w:color="auto"/>
            </w:tcBorders>
          </w:tcPr>
          <w:p w:rsidR="00E35AD6" w:rsidRDefault="00E35AD6">
            <w:pPr>
              <w:spacing w:line="240" w:lineRule="auto"/>
              <w:jc w:val="center"/>
            </w:pPr>
            <w:r>
              <w:t>1 050</w:t>
            </w:r>
          </w:p>
        </w:tc>
      </w:tr>
    </w:tbl>
    <w:p w:rsidR="00E35AD6" w:rsidRDefault="00E35AD6">
      <w:pPr>
        <w:pStyle w:val="HTMLiankstoformatuotas"/>
        <w:tabs>
          <w:tab w:val="clear" w:pos="916"/>
          <w:tab w:val="left" w:pos="1260"/>
        </w:tabs>
        <w:spacing w:line="360" w:lineRule="auto"/>
        <w:rPr>
          <w:rFonts w:ascii="Times New Roman" w:hAnsi="Times New Roman" w:cs="Times New Roman"/>
          <w:i/>
          <w:sz w:val="24"/>
          <w:szCs w:val="24"/>
        </w:rPr>
      </w:pPr>
      <w:r>
        <w:rPr>
          <w:rFonts w:ascii="Times New Roman" w:hAnsi="Times New Roman" w:cs="Times New Roman"/>
          <w:i/>
          <w:sz w:val="24"/>
          <w:szCs w:val="24"/>
        </w:rPr>
        <w:tab/>
      </w:r>
    </w:p>
    <w:p w:rsidR="00E35AD6" w:rsidRDefault="00E35AD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i/>
          <w:sz w:val="24"/>
          <w:szCs w:val="24"/>
        </w:rPr>
        <w:tab/>
      </w:r>
      <w:r>
        <w:rPr>
          <w:rFonts w:ascii="Times New Roman" w:hAnsi="Times New Roman" w:cs="Times New Roman"/>
          <w:b/>
          <w:sz w:val="24"/>
          <w:szCs w:val="24"/>
        </w:rPr>
        <w:t xml:space="preserve">4.2. Gyventojų socialinių paslaugų poreikius sąlygojantys </w:t>
      </w:r>
      <w:r w:rsidRPr="00107924">
        <w:rPr>
          <w:rFonts w:ascii="Times New Roman" w:hAnsi="Times New Roman" w:cs="Times New Roman"/>
          <w:b/>
          <w:sz w:val="24"/>
          <w:szCs w:val="24"/>
        </w:rPr>
        <w:t>veiksniai</w:t>
      </w:r>
      <w:r>
        <w:rPr>
          <w:rFonts w:ascii="Times New Roman" w:hAnsi="Times New Roman" w:cs="Times New Roman"/>
          <w:b/>
          <w:sz w:val="24"/>
          <w:szCs w:val="24"/>
        </w:rPr>
        <w:t xml:space="preserve"> </w:t>
      </w:r>
    </w:p>
    <w:p w:rsidR="00E35AD6" w:rsidRDefault="00E35AD6">
      <w:pPr>
        <w:spacing w:line="360" w:lineRule="auto"/>
        <w:ind w:firstLine="1260"/>
      </w:pPr>
      <w:r>
        <w:t xml:space="preserve">Socialinių </w:t>
      </w:r>
      <w:r w:rsidR="005F6765">
        <w:t>paslaugų poreikius sąlygojantys veiksniai vertinami</w:t>
      </w:r>
      <w:r>
        <w:t xml:space="preserve"> pagal sąlyginai išskirtas 4 žmonių socialinės grupes: </w:t>
      </w:r>
    </w:p>
    <w:p w:rsidR="00E35AD6" w:rsidRDefault="00E35AD6">
      <w:pPr>
        <w:pStyle w:val="HTMLiankstoformatuotas"/>
        <w:numPr>
          <w:ilvl w:val="0"/>
          <w:numId w:val="7"/>
        </w:numPr>
        <w:spacing w:line="360" w:lineRule="auto"/>
        <w:jc w:val="left"/>
        <w:rPr>
          <w:rFonts w:ascii="Times New Roman" w:hAnsi="Times New Roman" w:cs="Times New Roman"/>
          <w:sz w:val="24"/>
          <w:szCs w:val="24"/>
        </w:rPr>
      </w:pPr>
      <w:r>
        <w:rPr>
          <w:rFonts w:ascii="Times New Roman" w:hAnsi="Times New Roman" w:cs="Times New Roman"/>
          <w:sz w:val="24"/>
          <w:szCs w:val="24"/>
        </w:rPr>
        <w:t>likę be tėvų gl</w:t>
      </w:r>
      <w:r w:rsidR="00C12E7F">
        <w:rPr>
          <w:rFonts w:ascii="Times New Roman" w:hAnsi="Times New Roman" w:cs="Times New Roman"/>
          <w:sz w:val="24"/>
          <w:szCs w:val="24"/>
        </w:rPr>
        <w:t>obos, soci</w:t>
      </w:r>
      <w:r w:rsidR="00C75FFD">
        <w:rPr>
          <w:rFonts w:ascii="Times New Roman" w:hAnsi="Times New Roman" w:cs="Times New Roman"/>
          <w:sz w:val="24"/>
          <w:szCs w:val="24"/>
        </w:rPr>
        <w:t>alinės rizikos vaikai, socialinės rizikos šeimos</w:t>
      </w:r>
      <w:r w:rsidR="00C12E7F">
        <w:rPr>
          <w:rFonts w:ascii="Times New Roman" w:hAnsi="Times New Roman" w:cs="Times New Roman"/>
          <w:sz w:val="24"/>
          <w:szCs w:val="24"/>
        </w:rPr>
        <w:t>;</w:t>
      </w:r>
    </w:p>
    <w:p w:rsidR="00E35AD6" w:rsidRDefault="00C12E7F">
      <w:pPr>
        <w:pStyle w:val="HTMLiankstoformatuotas"/>
        <w:numPr>
          <w:ilvl w:val="0"/>
          <w:numId w:val="7"/>
        </w:numPr>
        <w:spacing w:line="360" w:lineRule="auto"/>
        <w:jc w:val="left"/>
        <w:rPr>
          <w:rFonts w:ascii="Times New Roman" w:hAnsi="Times New Roman" w:cs="Times New Roman"/>
          <w:sz w:val="24"/>
          <w:szCs w:val="24"/>
        </w:rPr>
      </w:pPr>
      <w:r>
        <w:rPr>
          <w:rFonts w:ascii="Times New Roman" w:hAnsi="Times New Roman" w:cs="Times New Roman"/>
          <w:sz w:val="24"/>
          <w:szCs w:val="24"/>
        </w:rPr>
        <w:t>asmenys su negalia, jų šeimos;</w:t>
      </w:r>
    </w:p>
    <w:p w:rsidR="00E35AD6" w:rsidRDefault="00E35AD6">
      <w:pPr>
        <w:pStyle w:val="HTMLiankstoformatuotas"/>
        <w:numPr>
          <w:ilvl w:val="0"/>
          <w:numId w:val="7"/>
        </w:numPr>
        <w:spacing w:line="360" w:lineRule="auto"/>
        <w:jc w:val="left"/>
        <w:rPr>
          <w:rFonts w:ascii="Times New Roman" w:hAnsi="Times New Roman" w:cs="Times New Roman"/>
          <w:sz w:val="24"/>
          <w:szCs w:val="24"/>
        </w:rPr>
      </w:pPr>
      <w:r>
        <w:rPr>
          <w:rFonts w:ascii="Times New Roman" w:hAnsi="Times New Roman" w:cs="Times New Roman"/>
          <w:sz w:val="24"/>
          <w:szCs w:val="24"/>
        </w:rPr>
        <w:t>se</w:t>
      </w:r>
      <w:r w:rsidR="00C12E7F">
        <w:rPr>
          <w:rFonts w:ascii="Times New Roman" w:hAnsi="Times New Roman" w:cs="Times New Roman"/>
          <w:sz w:val="24"/>
          <w:szCs w:val="24"/>
        </w:rPr>
        <w:t>nyvo amžiaus asmenys, jų šeimos;</w:t>
      </w:r>
    </w:p>
    <w:p w:rsidR="00E35AD6" w:rsidRDefault="00E35AD6">
      <w:pPr>
        <w:pStyle w:val="HTMLiankstoformatuotas"/>
        <w:numPr>
          <w:ilvl w:val="0"/>
          <w:numId w:val="7"/>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socialinės rizikos suaugę asmenys, jų šeimos.    </w:t>
      </w:r>
    </w:p>
    <w:p w:rsidR="00E35AD6" w:rsidRDefault="00E35AD6">
      <w:pPr>
        <w:jc w:val="left"/>
        <w:rPr>
          <w:b/>
        </w:rPr>
      </w:pPr>
    </w:p>
    <w:p w:rsidR="00FC0C63" w:rsidRDefault="00E35AD6">
      <w:pPr>
        <w:pStyle w:val="prastasistinklapis"/>
        <w:spacing w:before="0" w:beforeAutospacing="0" w:after="0" w:afterAutospacing="0" w:line="360" w:lineRule="auto"/>
        <w:ind w:firstLine="1080"/>
        <w:jc w:val="both"/>
        <w:rPr>
          <w:b/>
        </w:rPr>
      </w:pPr>
      <w:r>
        <w:rPr>
          <w:b/>
        </w:rPr>
        <w:tab/>
        <w:t>4.2.1. Likę be tėvų gl</w:t>
      </w:r>
      <w:r w:rsidR="00FC0C63">
        <w:rPr>
          <w:b/>
        </w:rPr>
        <w:t>obos, socialinės rizikos vaikai</w:t>
      </w:r>
    </w:p>
    <w:p w:rsidR="00E35AD6" w:rsidRDefault="00E35AD6">
      <w:pPr>
        <w:pStyle w:val="prastasistinklapis"/>
        <w:spacing w:before="0" w:beforeAutospacing="0" w:after="0" w:afterAutospacing="0" w:line="360" w:lineRule="auto"/>
        <w:ind w:firstLine="1080"/>
        <w:jc w:val="both"/>
      </w:pPr>
      <w:r>
        <w:tab/>
        <w:t xml:space="preserve">Savivaldybės Vaikų teisių apsaugos tarnybos </w:t>
      </w:r>
      <w:smartTag w:uri="urn:schemas-microsoft-com:office:smarttags" w:element="metricconverter">
        <w:smartTagPr>
          <w:attr w:name="ProductID" w:val="2006 m"/>
        </w:smartTagPr>
        <w:r>
          <w:t>2006 m</w:t>
        </w:r>
      </w:smartTag>
      <w:r>
        <w:t xml:space="preserve">. duomenimis, Vilniuje </w:t>
      </w:r>
      <w:r w:rsidR="00107924">
        <w:t>buvo</w:t>
      </w:r>
      <w:r>
        <w:t xml:space="preserve"> 692 sociali</w:t>
      </w:r>
      <w:r w:rsidR="00107924">
        <w:t>nės rizikos šeimos, kuriose augo</w:t>
      </w:r>
      <w:r>
        <w:t xml:space="preserve"> 1139 vaikai iki </w:t>
      </w:r>
      <w:smartTag w:uri="urn:schemas-microsoft-com:office:smarttags" w:element="metricconverter">
        <w:smartTagPr>
          <w:attr w:name="ProductID" w:val="18 m"/>
        </w:smartTagPr>
        <w:r>
          <w:t>18 m</w:t>
        </w:r>
      </w:smartTag>
      <w:r>
        <w:t>.</w:t>
      </w:r>
      <w:r w:rsidR="00580416">
        <w:t xml:space="preserve"> amžiaus. </w:t>
      </w:r>
      <w:r>
        <w:t xml:space="preserve">Bendras socialinės rizikos vaikų skaičius Savivaldybėje siekia 1277. Paprastai šeimos priskyrimą socialinės rizikos grupei lemia keletas tarpusavyje susijusių veiksnių: priklausomybės ligos, vaikų nepriežiūra, smurtas, finansiniai sunkumai, sveikatos, psichologinės problemos. </w:t>
      </w:r>
      <w:r w:rsidR="0037308E">
        <w:t>S</w:t>
      </w:r>
      <w:r>
        <w:t xml:space="preserve">ocialinės rizikos vaikai yra labiau linkę valkatauti, </w:t>
      </w:r>
      <w:r>
        <w:lastRenderedPageBreak/>
        <w:t xml:space="preserve">elgetauti, „iškristi“ iš švietimo sistemos, pradėti vartoti psichoaktyvias medžiagas, nusikalsti. </w:t>
      </w:r>
      <w:smartTag w:uri="urn:schemas-microsoft-com:office:smarttags" w:element="metricconverter">
        <w:smartTagPr>
          <w:attr w:name="ProductID" w:val="2006 m"/>
        </w:smartTagPr>
        <w:r>
          <w:t>2006 m</w:t>
        </w:r>
      </w:smartTag>
      <w:r>
        <w:t xml:space="preserve">. mokyklos nelankė (praleido daugiau kaip 50 proc. pamokų) 48 moksleiviai, emocijų ir elgesio sutrikimų turėjo 63 vaikai, įsitraukusių į nusikalstamą veiklą buvo 460. Šiems asmenims iškyla pavojus užsikrėsti lytiškai plintančiomis ligomis, ŽIV ar AIDS, kadangi siekdami išgyventi jaunuoliai neretai pradeda teikti seksualines paslaugas. Juos galima laikyti ir potencialiais bedarbiais, kadangi </w:t>
      </w:r>
      <w:r>
        <w:rPr>
          <w:bCs/>
          <w:iCs/>
        </w:rPr>
        <w:t xml:space="preserve">išsimokslinimo stoka kliudo įsitvirtinti darbo rinkoje ir išsivaduoti iš </w:t>
      </w:r>
      <w:r>
        <w:t xml:space="preserve">užribio klasės </w:t>
      </w:r>
      <w:r>
        <w:rPr>
          <w:bCs/>
          <w:iCs/>
        </w:rPr>
        <w:t>(</w:t>
      </w:r>
      <w:r>
        <w:t>Čepulkauskaitė, 2000).</w:t>
      </w:r>
    </w:p>
    <w:p w:rsidR="00E35AD6" w:rsidRPr="00C75FFD" w:rsidRDefault="00E35AD6">
      <w:pPr>
        <w:pStyle w:val="Pavadinimas"/>
        <w:spacing w:line="360" w:lineRule="auto"/>
        <w:ind w:firstLine="1296"/>
        <w:jc w:val="both"/>
        <w:rPr>
          <w:b w:val="0"/>
          <w:bCs w:val="0"/>
          <w:sz w:val="24"/>
          <w:lang w:val="lt-LT"/>
        </w:rPr>
      </w:pPr>
      <w:r w:rsidRPr="00C75FFD">
        <w:rPr>
          <w:b w:val="0"/>
          <w:sz w:val="24"/>
          <w:lang w:val="lt-LT"/>
        </w:rPr>
        <w:t xml:space="preserve">Socialinių paslaugų Vilniaus mieste tyrime dalyvavusių ekspertų nuomone, </w:t>
      </w:r>
      <w:r w:rsidRPr="00C75FFD">
        <w:rPr>
          <w:b w:val="0"/>
          <w:bCs w:val="0"/>
          <w:sz w:val="24"/>
          <w:lang w:val="lt-LT"/>
        </w:rPr>
        <w:t>socialiai remtiniems vaikams ypač sunkiai prieinamas ne tik form</w:t>
      </w:r>
      <w:r w:rsidR="00C75FFD" w:rsidRPr="00C75FFD">
        <w:rPr>
          <w:b w:val="0"/>
          <w:bCs w:val="0"/>
          <w:sz w:val="24"/>
          <w:lang w:val="lt-LT"/>
        </w:rPr>
        <w:t xml:space="preserve">alus, bet ir neformalus ugdymas, t.y. popamokinė veikla mokyklose, įvairūs </w:t>
      </w:r>
      <w:r w:rsidRPr="00C75FFD">
        <w:rPr>
          <w:b w:val="0"/>
          <w:bCs w:val="0"/>
          <w:sz w:val="24"/>
          <w:lang w:val="lt-LT"/>
        </w:rPr>
        <w:t>būreli</w:t>
      </w:r>
      <w:r w:rsidR="00C75FFD" w:rsidRPr="00C75FFD">
        <w:rPr>
          <w:b w:val="0"/>
          <w:bCs w:val="0"/>
          <w:sz w:val="24"/>
          <w:lang w:val="lt-LT"/>
        </w:rPr>
        <w:t>ai</w:t>
      </w:r>
      <w:r w:rsidRPr="00C75FFD">
        <w:rPr>
          <w:b w:val="0"/>
          <w:bCs w:val="0"/>
          <w:sz w:val="24"/>
          <w:lang w:val="lt-LT"/>
        </w:rPr>
        <w:t>. Moksleiviams skirtų būrelių skaičius yra sumažėjęs, popamokinė vaikų ugdymo veikla nusilpusi (Žalimienė, Skučienė, 2005).</w:t>
      </w:r>
      <w:r w:rsidR="00C75FFD" w:rsidRPr="00C75FFD">
        <w:rPr>
          <w:b w:val="0"/>
          <w:bCs w:val="0"/>
          <w:sz w:val="24"/>
          <w:lang w:val="lt-LT"/>
        </w:rPr>
        <w:t xml:space="preserve"> Šiuo požiūriu svarbu pažymėti, kad </w:t>
      </w:r>
      <w:r w:rsidR="00C75FFD" w:rsidRPr="00C75FFD">
        <w:rPr>
          <w:b w:val="0"/>
          <w:sz w:val="24"/>
          <w:lang w:val="lt-LT"/>
        </w:rPr>
        <w:t xml:space="preserve">nuo </w:t>
      </w:r>
      <w:smartTag w:uri="urn:schemas-microsoft-com:office:smarttags" w:element="metricconverter">
        <w:smartTagPr>
          <w:attr w:name="ProductID" w:val="2007 m"/>
        </w:smartTagPr>
        <w:r w:rsidR="00C75FFD" w:rsidRPr="00C75FFD">
          <w:rPr>
            <w:b w:val="0"/>
            <w:sz w:val="24"/>
            <w:lang w:val="lt-LT"/>
          </w:rPr>
          <w:t>2007 m</w:t>
        </w:r>
      </w:smartTag>
      <w:r w:rsidR="00C75FFD" w:rsidRPr="00C75FFD">
        <w:rPr>
          <w:b w:val="0"/>
          <w:sz w:val="24"/>
          <w:lang w:val="lt-LT"/>
        </w:rPr>
        <w:t>. kovo 1 d. yra vykdoma Vaikų, turinčių teisę į socialinę paramą</w:t>
      </w:r>
      <w:r w:rsidR="00C75FFD">
        <w:rPr>
          <w:b w:val="0"/>
          <w:sz w:val="24"/>
          <w:lang w:val="lt-LT"/>
        </w:rPr>
        <w:t>, neformaliojo švietimo programa</w:t>
      </w:r>
      <w:r w:rsidR="00C75FFD" w:rsidRPr="00C75FFD">
        <w:rPr>
          <w:b w:val="0"/>
          <w:sz w:val="24"/>
          <w:lang w:val="lt-LT"/>
        </w:rPr>
        <w:t>, pagal kurią kiekvienam mokiniui, turinčiam teisę į socialinę paramą, skiriama 50 Lt mėnesinė</w:t>
      </w:r>
      <w:r w:rsidR="00C75FFD">
        <w:rPr>
          <w:b w:val="0"/>
          <w:sz w:val="24"/>
          <w:lang w:val="lt-LT"/>
        </w:rPr>
        <w:t xml:space="preserve"> parama neformaliajam ugdymui ir tokiu būdu</w:t>
      </w:r>
      <w:r w:rsidR="00C75FFD" w:rsidRPr="00C75FFD">
        <w:rPr>
          <w:b w:val="0"/>
          <w:sz w:val="24"/>
          <w:lang w:val="lt-LT"/>
        </w:rPr>
        <w:t xml:space="preserve"> sudaromos </w:t>
      </w:r>
      <w:r w:rsidR="00C75FFD" w:rsidRPr="00C75FFD">
        <w:rPr>
          <w:b w:val="0"/>
          <w:color w:val="000000"/>
          <w:sz w:val="24"/>
          <w:lang w:val="lt-LT"/>
        </w:rPr>
        <w:t>didesnės galimybės lankyti popamokinius muzikos, dailės, sporto ar kt. būrelius. Remiant vaikų neformalųjį ugdymą, jiems siekiama suteikti platesnes pažinimo, lavinimosi ir saviraiškos galimybes, ugdyti jų pilietiškumą, tautiškumą, savarankiškumą, taip pat vykdyti netiesioginį prevencinį darbą, apsaugant vaikus nuo gatvės įtakos, nusikalstamumo ir žalingų įpročių.</w:t>
      </w:r>
    </w:p>
    <w:p w:rsidR="00C75FFD" w:rsidRDefault="00C75FFD">
      <w:pPr>
        <w:tabs>
          <w:tab w:val="left" w:pos="720"/>
        </w:tabs>
        <w:spacing w:line="360" w:lineRule="auto"/>
        <w:rPr>
          <w:color w:val="FF0000"/>
        </w:rPr>
      </w:pPr>
      <w:r>
        <w:rPr>
          <w:color w:val="FF0000"/>
        </w:rPr>
        <w:tab/>
      </w:r>
      <w:r>
        <w:rPr>
          <w:color w:val="FF0000"/>
        </w:rPr>
        <w:tab/>
      </w:r>
      <w:r>
        <w:t xml:space="preserve">Taip pat labai svarbi yra vaikų dienos centrų veikla. </w:t>
      </w:r>
      <w:r>
        <w:rPr>
          <w:color w:val="000000"/>
        </w:rPr>
        <w:t>Juose ugdomi vaikų bendravimo įgūdžiai, mokoma įvairių kūrybinės saviraiškos būdų, organizuojami laisvalaikio užsiėmimai, atliekama pamokų ruoša, teikiamos psichologo konsultacijos ir taip gerinamas vaikų santykis su socialine aplinka, keliama jų gyvenimo kokybė.</w:t>
      </w:r>
      <w:r>
        <w:rPr>
          <w:color w:val="FF0000"/>
        </w:rPr>
        <w:tab/>
      </w:r>
      <w:r w:rsidR="00E35AD6">
        <w:rPr>
          <w:color w:val="FF0000"/>
        </w:rPr>
        <w:tab/>
      </w:r>
      <w:r w:rsidR="00E35AD6">
        <w:rPr>
          <w:color w:val="FF0000"/>
        </w:rPr>
        <w:tab/>
      </w:r>
    </w:p>
    <w:p w:rsidR="007B33E6" w:rsidRDefault="00C75FFD">
      <w:pPr>
        <w:tabs>
          <w:tab w:val="left" w:pos="720"/>
        </w:tabs>
        <w:spacing w:line="360" w:lineRule="auto"/>
      </w:pPr>
      <w:r>
        <w:tab/>
      </w:r>
      <w:r>
        <w:tab/>
        <w:t xml:space="preserve">Tais atvejais, kai prevencinio socialinio darbo priemonės nepadeda pagerinti vaikų padėties, nepilnamečiams institucijoje ar šeimoje nustatoma globa (rūpyba), o tėvams taikomos juridinio poveikio priemonės. </w:t>
      </w:r>
      <w:smartTag w:uri="urn:schemas-microsoft-com:office:smarttags" w:element="metricconverter">
        <w:smartTagPr>
          <w:attr w:name="ProductID" w:val="2006 m"/>
        </w:smartTagPr>
        <w:r>
          <w:t>2006 m</w:t>
        </w:r>
      </w:smartTag>
      <w:r>
        <w:t>. Vilniaus mieste globa (rūpyba) šeimoje nustatyta 246 vaikams, institucijose – 85 vaikams.</w:t>
      </w:r>
    </w:p>
    <w:p w:rsidR="00E35AD6" w:rsidRDefault="00E35AD6">
      <w:pPr>
        <w:tabs>
          <w:tab w:val="left" w:pos="720"/>
        </w:tabs>
        <w:spacing w:line="360" w:lineRule="auto"/>
        <w:rPr>
          <w:b/>
        </w:rPr>
      </w:pPr>
      <w:r>
        <w:tab/>
      </w:r>
      <w:r>
        <w:tab/>
      </w:r>
    </w:p>
    <w:p w:rsidR="00E35AD6" w:rsidRDefault="00E35AD6">
      <w:pPr>
        <w:tabs>
          <w:tab w:val="left" w:pos="720"/>
        </w:tabs>
        <w:spacing w:line="360" w:lineRule="auto"/>
        <w:ind w:left="576" w:firstLine="720"/>
        <w:rPr>
          <w:b/>
        </w:rPr>
      </w:pPr>
      <w:r>
        <w:rPr>
          <w:b/>
        </w:rPr>
        <w:t xml:space="preserve">4.2.2. Asmenys su negalia, jų šeimos </w:t>
      </w:r>
    </w:p>
    <w:p w:rsidR="00E35AD6" w:rsidRDefault="00E35AD6">
      <w:pPr>
        <w:spacing w:line="360" w:lineRule="auto"/>
      </w:pPr>
      <w:r>
        <w:tab/>
        <w:t>Statistikos departamentas nurodo, kad neįgalumo lygis (neįgalių asmenų ir visų šalies gyventojų santykis) Lietuvoje yra 7 proc. Tai daugiau nei Vilniaus m. savivaldybės rodiklis – 5,6 proc. Įvairių šaltinių duomenimis, neįgalieji pagal negalios rūšis Savivaldybėje yra pasiskirstę apytikriai taip:</w:t>
      </w:r>
    </w:p>
    <w:p w:rsidR="00E35AD6" w:rsidRDefault="0037308E">
      <w:pPr>
        <w:numPr>
          <w:ilvl w:val="0"/>
          <w:numId w:val="22"/>
        </w:numPr>
        <w:spacing w:line="360" w:lineRule="auto"/>
      </w:pPr>
      <w:r>
        <w:t>fizinę</w:t>
      </w:r>
      <w:r w:rsidR="00E35AD6">
        <w:t xml:space="preserve"> negalią turintys asmenys – 9000;</w:t>
      </w:r>
    </w:p>
    <w:p w:rsidR="00E35AD6" w:rsidRDefault="00E35AD6">
      <w:pPr>
        <w:numPr>
          <w:ilvl w:val="0"/>
          <w:numId w:val="22"/>
        </w:numPr>
        <w:spacing w:line="360" w:lineRule="auto"/>
      </w:pPr>
      <w:r>
        <w:t>sutrikusios psichikos asmenys – 3000;</w:t>
      </w:r>
    </w:p>
    <w:p w:rsidR="00E35AD6" w:rsidRDefault="00E35AD6">
      <w:pPr>
        <w:numPr>
          <w:ilvl w:val="0"/>
          <w:numId w:val="22"/>
        </w:numPr>
        <w:spacing w:line="360" w:lineRule="auto"/>
      </w:pPr>
      <w:r>
        <w:lastRenderedPageBreak/>
        <w:t>regėjimo negalią turintys suaugę asmenys – 1300;</w:t>
      </w:r>
    </w:p>
    <w:p w:rsidR="00E35AD6" w:rsidRDefault="00E35AD6">
      <w:pPr>
        <w:numPr>
          <w:ilvl w:val="0"/>
          <w:numId w:val="22"/>
        </w:numPr>
        <w:spacing w:line="360" w:lineRule="auto"/>
      </w:pPr>
      <w:r>
        <w:t xml:space="preserve">klausos negalią turintys asmenys – 1219;     </w:t>
      </w:r>
    </w:p>
    <w:p w:rsidR="00E35AD6" w:rsidRDefault="00E35AD6">
      <w:pPr>
        <w:numPr>
          <w:ilvl w:val="0"/>
          <w:numId w:val="22"/>
        </w:numPr>
        <w:spacing w:line="360" w:lineRule="auto"/>
      </w:pPr>
      <w:r>
        <w:t>sutrikusio intelekto suaugę asmenys – 870.</w:t>
      </w:r>
    </w:p>
    <w:p w:rsidR="00E35AD6" w:rsidRDefault="00E35AD6">
      <w:pPr>
        <w:spacing w:line="360" w:lineRule="auto"/>
        <w:ind w:firstLine="1296"/>
      </w:pPr>
      <w:r>
        <w:t xml:space="preserve">Matome, kad daugiausiai Vilniuje yra asmenų, kuriems nustatyta </w:t>
      </w:r>
      <w:r w:rsidR="0037308E">
        <w:t>fizinė</w:t>
      </w:r>
      <w:r>
        <w:t xml:space="preserve"> negalia. Negalios rūšis, asmens šeiminė, finansinė padėtis yra tampriai susiję su neįgaliųjų socialinių paslaugų poreikiais. Dėl negalios sąlygoto nepakankamo savarankiškumo šiems asmenims </w:t>
      </w:r>
      <w:r w:rsidR="007B33E6">
        <w:t xml:space="preserve">paprastai </w:t>
      </w:r>
      <w:r>
        <w:t xml:space="preserve">sudėtinga spręsti įvairius buitinius, sveikatos, ugdymosi, užimtumo klausimus, dalyvauti visuomenės gyvenime. </w:t>
      </w:r>
    </w:p>
    <w:p w:rsidR="00E35AD6" w:rsidRDefault="00E35AD6">
      <w:pPr>
        <w:spacing w:line="360" w:lineRule="auto"/>
        <w:ind w:firstLine="1296"/>
      </w:pPr>
      <w:r>
        <w:t xml:space="preserve">Remiantis Lietuvos žmonių su negalia sąjungos pateikta informacija, Vilniaus miesto neįgalieji, taip pat jų artimieji dažnai susiduria su psichologinėmis problemomis, jiems reikalinga skubi psichologinė pagalba. Daugeliui diagnozuojama depresija, hipochondrija, padidėjęs jautrumas, kompleksai dėl higieninių ir seksualinių problemų. Dėl </w:t>
      </w:r>
      <w:r>
        <w:rPr>
          <w:i/>
        </w:rPr>
        <w:t>objektyvių</w:t>
      </w:r>
      <w:r>
        <w:t xml:space="preserve"> (nepakankamai pritaikytos aplinkos, neadekvataus visuomenės požiūrio į negalią, žemo užimtumo lygio) bei </w:t>
      </w:r>
      <w:r>
        <w:rPr>
          <w:i/>
        </w:rPr>
        <w:t>subjektyvių</w:t>
      </w:r>
      <w:r>
        <w:t xml:space="preserve"> (socialinių-psichologinių) veiksnių neįgalieji dažnai būna prislėgti, suirzę, mažai bendraujantys, apatiški, patiria vienišumo, izoliacijos, susvetimėjimo jausmus. Dėl to daugelis jų patys nesikreipia dėl socialinių paslaugų skyrimo.   </w:t>
      </w:r>
    </w:p>
    <w:p w:rsidR="00E35AD6" w:rsidRDefault="00E35AD6">
      <w:pPr>
        <w:spacing w:line="360" w:lineRule="auto"/>
        <w:ind w:firstLine="1296"/>
      </w:pPr>
      <w:r>
        <w:t xml:space="preserve">Vykstant </w:t>
      </w:r>
      <w:r w:rsidR="007B33E6">
        <w:t>sparčiam ekonominiam, socialiniam</w:t>
      </w:r>
      <w:r>
        <w:t xml:space="preserve"> </w:t>
      </w:r>
      <w:r w:rsidR="007B33E6">
        <w:t>vystymuisi</w:t>
      </w:r>
      <w:r>
        <w:t xml:space="preserve"> šalyje ne visi neįgalieji sugeba prisitaikyti prie aplinkos reikalavimų, ypač įsitvirtinti darbo rinkoje. Tai apsunkina ne tik neįgaliųjų, bet ir jų artimųjų gyvenimą, todėl neįgaliesiems svarbu turėti bent jau mėgstamą neformalų užimtumą, padedantį atstatyti fizines, protines, socialines ir profesines galimybes, suformuoti darbinius įgūdžius.  Neįgalaus asmens sugebėjimas dalyvauti įvairiose darbinės veiklos formose tiesiogiai priklauso nuo taikytų kompleksinės reabilitacijos priemonių efektyvumo, specialiųjų poreikių tenkinimo lygio. </w:t>
      </w:r>
    </w:p>
    <w:p w:rsidR="00143980" w:rsidRDefault="007B33E6" w:rsidP="00143980">
      <w:pPr>
        <w:pStyle w:val="Pavadinimas"/>
        <w:spacing w:line="360" w:lineRule="auto"/>
        <w:ind w:firstLine="1296"/>
        <w:jc w:val="both"/>
        <w:rPr>
          <w:b w:val="0"/>
          <w:bCs w:val="0"/>
          <w:sz w:val="24"/>
          <w:lang w:val="lt-LT"/>
        </w:rPr>
      </w:pPr>
      <w:r>
        <w:rPr>
          <w:b w:val="0"/>
          <w:sz w:val="24"/>
          <w:lang w:val="lt-LT"/>
        </w:rPr>
        <w:t>Teikiant trumpalaikės globos paslaugas</w:t>
      </w:r>
      <w:r w:rsidR="00143980">
        <w:rPr>
          <w:b w:val="0"/>
          <w:sz w:val="24"/>
          <w:lang w:val="lt-LT"/>
        </w:rPr>
        <w:t xml:space="preserve"> neįgaliems vaikams</w:t>
      </w:r>
      <w:r>
        <w:rPr>
          <w:b w:val="0"/>
          <w:sz w:val="24"/>
          <w:lang w:val="lt-LT"/>
        </w:rPr>
        <w:t xml:space="preserve"> bei </w:t>
      </w:r>
      <w:r w:rsidR="00143980">
        <w:rPr>
          <w:b w:val="0"/>
          <w:sz w:val="24"/>
          <w:lang w:val="lt-LT"/>
        </w:rPr>
        <w:t>suaugusiems</w:t>
      </w:r>
      <w:r>
        <w:rPr>
          <w:b w:val="0"/>
          <w:sz w:val="24"/>
          <w:lang w:val="lt-LT"/>
        </w:rPr>
        <w:t>, senyvo amžiaus asmenims</w:t>
      </w:r>
      <w:r w:rsidR="00143980">
        <w:rPr>
          <w:b w:val="0"/>
          <w:sz w:val="24"/>
          <w:lang w:val="lt-LT"/>
        </w:rPr>
        <w:t xml:space="preserve"> užtikrinamos </w:t>
      </w:r>
      <w:r w:rsidR="00143980" w:rsidRPr="007B33E6">
        <w:rPr>
          <w:b w:val="0"/>
          <w:i/>
          <w:sz w:val="24"/>
          <w:lang w:val="lt-LT"/>
        </w:rPr>
        <w:t>„atokvėpio“ paslaugos</w:t>
      </w:r>
      <w:r w:rsidR="00143980">
        <w:rPr>
          <w:b w:val="0"/>
          <w:sz w:val="24"/>
          <w:lang w:val="lt-LT"/>
        </w:rPr>
        <w:t xml:space="preserve"> šeimų nariams, globėjams, rūpintojams, laikinai dėl tam tikrų priežasčių (ligos, komandiruotės, atostogų ir kt.) negalintiems jų prižiūrėti. Galima teigti, kad </w:t>
      </w:r>
      <w:r w:rsidR="00143980">
        <w:rPr>
          <w:b w:val="0"/>
          <w:bCs w:val="0"/>
          <w:sz w:val="24"/>
          <w:lang w:val="lt-LT"/>
        </w:rPr>
        <w:t>dėl šeimų struktūros kitimo, visuomenės senėjimo procesų, jaunų žmonių emigracijos</w:t>
      </w:r>
      <w:r>
        <w:rPr>
          <w:b w:val="0"/>
          <w:bCs w:val="0"/>
          <w:sz w:val="24"/>
          <w:lang w:val="lt-LT"/>
        </w:rPr>
        <w:t>,</w:t>
      </w:r>
      <w:r w:rsidR="00143980">
        <w:rPr>
          <w:b w:val="0"/>
          <w:bCs w:val="0"/>
          <w:sz w:val="24"/>
          <w:lang w:val="lt-LT"/>
        </w:rPr>
        <w:t xml:space="preserve"> poreikis šioms paslaugoms Vilniuje, kaip ir visoje Lietuvoje, Europoje, ateityje turės tendenciją augti (Žalimienė, Skučienė).</w:t>
      </w:r>
    </w:p>
    <w:p w:rsidR="00E35AD6" w:rsidRDefault="00E35AD6">
      <w:pPr>
        <w:spacing w:line="360" w:lineRule="auto"/>
        <w:ind w:firstLine="840"/>
        <w:rPr>
          <w:color w:val="000000"/>
        </w:rPr>
      </w:pPr>
      <w:r>
        <w:rPr>
          <w:color w:val="000000"/>
        </w:rPr>
        <w:t>Taip pat labai aštri yra neįgaliųjų mobilumo problema. Vilniuje viešasis transportas, šviesoforai pritaikomi asmenims su regėjimo negalia, turintiems j</w:t>
      </w:r>
      <w:r w:rsidR="00960E9A">
        <w:rPr>
          <w:color w:val="000000"/>
        </w:rPr>
        <w:t xml:space="preserve">udėjimo funkcijų sutrikimų. </w:t>
      </w:r>
      <w:r w:rsidR="00D41C19">
        <w:rPr>
          <w:color w:val="000000"/>
        </w:rPr>
        <w:t>Šiuo metu mieste yra 215 žemagrindžių viešojo transporto priemonių, iš jų 170 autobusų ir 45 troleibusai.</w:t>
      </w:r>
      <w:r w:rsidR="00D41C19" w:rsidRPr="00D41C19">
        <w:rPr>
          <w:rFonts w:cs="Arial"/>
          <w:color w:val="000000"/>
          <w:sz w:val="56"/>
          <w:szCs w:val="56"/>
        </w:rPr>
        <w:t xml:space="preserve"> </w:t>
      </w:r>
      <w:r w:rsidR="005501B6">
        <w:rPr>
          <w:color w:val="000000"/>
        </w:rPr>
        <w:t>312-oje</w:t>
      </w:r>
      <w:r w:rsidR="00D41C19" w:rsidRPr="00D41C19">
        <w:rPr>
          <w:color w:val="000000"/>
        </w:rPr>
        <w:t xml:space="preserve"> trol</w:t>
      </w:r>
      <w:r w:rsidR="005501B6">
        <w:rPr>
          <w:color w:val="000000"/>
        </w:rPr>
        <w:t xml:space="preserve">eibusų </w:t>
      </w:r>
      <w:r w:rsidR="00D41C19" w:rsidRPr="00D41C19">
        <w:rPr>
          <w:color w:val="000000"/>
        </w:rPr>
        <w:t xml:space="preserve">sumontuota aklųjų ir silpnaregių garsinio informavimo </w:t>
      </w:r>
      <w:r w:rsidR="007B33E6">
        <w:rPr>
          <w:color w:val="000000"/>
        </w:rPr>
        <w:t>sistema</w:t>
      </w:r>
      <w:r w:rsidR="005501B6">
        <w:rPr>
          <w:color w:val="000000"/>
        </w:rPr>
        <w:t xml:space="preserve">. </w:t>
      </w:r>
      <w:r w:rsidR="00D41C19">
        <w:rPr>
          <w:color w:val="000000"/>
        </w:rPr>
        <w:t xml:space="preserve">Tačiau </w:t>
      </w:r>
      <w:r w:rsidR="007B33E6">
        <w:rPr>
          <w:color w:val="000000"/>
        </w:rPr>
        <w:t>šiais privalumais</w:t>
      </w:r>
      <w:r w:rsidR="00D41C19">
        <w:rPr>
          <w:color w:val="000000"/>
        </w:rPr>
        <w:t xml:space="preserve"> ne visi </w:t>
      </w:r>
      <w:r w:rsidR="007B33E6">
        <w:rPr>
          <w:color w:val="000000"/>
        </w:rPr>
        <w:t xml:space="preserve">gali naudotis. Kaip nurodė </w:t>
      </w:r>
      <w:r>
        <w:rPr>
          <w:color w:val="000000"/>
        </w:rPr>
        <w:t xml:space="preserve">judėjimo negalią turinčius žmones </w:t>
      </w:r>
      <w:r w:rsidR="007B33E6">
        <w:rPr>
          <w:color w:val="000000"/>
        </w:rPr>
        <w:t>jungianti</w:t>
      </w:r>
      <w:r>
        <w:rPr>
          <w:color w:val="000000"/>
        </w:rPr>
        <w:t xml:space="preserve"> Vilniaus krašto žmonių su negalia sąjunga, kliūtis naudotis viešuoju transportu sudaro šios objektyvios priežastys:</w:t>
      </w:r>
    </w:p>
    <w:p w:rsidR="00E35AD6" w:rsidRDefault="00E35AD6">
      <w:pPr>
        <w:widowControl/>
        <w:numPr>
          <w:ilvl w:val="0"/>
          <w:numId w:val="8"/>
        </w:numPr>
        <w:adjustRightInd/>
        <w:spacing w:line="360" w:lineRule="auto"/>
        <w:textAlignment w:val="auto"/>
        <w:rPr>
          <w:color w:val="000000"/>
        </w:rPr>
      </w:pPr>
      <w:r>
        <w:rPr>
          <w:color w:val="000000"/>
        </w:rPr>
        <w:lastRenderedPageBreak/>
        <w:t>didelis atstumas nuo gyvenamosios vietos iki stotelės;</w:t>
      </w:r>
    </w:p>
    <w:p w:rsidR="00E35AD6" w:rsidRDefault="00E35AD6">
      <w:pPr>
        <w:widowControl/>
        <w:numPr>
          <w:ilvl w:val="0"/>
          <w:numId w:val="8"/>
        </w:numPr>
        <w:adjustRightInd/>
        <w:spacing w:line="360" w:lineRule="auto"/>
        <w:textAlignment w:val="auto"/>
        <w:rPr>
          <w:color w:val="000000"/>
        </w:rPr>
      </w:pPr>
      <w:r>
        <w:rPr>
          <w:color w:val="000000"/>
        </w:rPr>
        <w:t>per silpnos rankos neįgaliojo vežimėliu įveikti didelius atstumus;</w:t>
      </w:r>
    </w:p>
    <w:p w:rsidR="00E35AD6" w:rsidRDefault="00E35AD6">
      <w:pPr>
        <w:widowControl/>
        <w:numPr>
          <w:ilvl w:val="0"/>
          <w:numId w:val="8"/>
        </w:numPr>
        <w:adjustRightInd/>
        <w:spacing w:line="360" w:lineRule="auto"/>
        <w:textAlignment w:val="auto"/>
        <w:rPr>
          <w:color w:val="000000"/>
        </w:rPr>
      </w:pPr>
      <w:r>
        <w:rPr>
          <w:color w:val="000000"/>
        </w:rPr>
        <w:t>blogos oro sąlygos, t.y. lietus, sniegas (sunku judėti, sušlampama ir pan.);</w:t>
      </w:r>
    </w:p>
    <w:p w:rsidR="00E35AD6" w:rsidRDefault="00E35AD6">
      <w:pPr>
        <w:widowControl/>
        <w:numPr>
          <w:ilvl w:val="0"/>
          <w:numId w:val="8"/>
        </w:numPr>
        <w:adjustRightInd/>
        <w:spacing w:line="360" w:lineRule="auto"/>
        <w:textAlignment w:val="auto"/>
        <w:rPr>
          <w:color w:val="000000"/>
        </w:rPr>
      </w:pPr>
      <w:r>
        <w:rPr>
          <w:color w:val="000000"/>
        </w:rPr>
        <w:t xml:space="preserve">nepritaikyta </w:t>
      </w:r>
      <w:r w:rsidR="006A7D4C">
        <w:rPr>
          <w:color w:val="000000"/>
        </w:rPr>
        <w:t xml:space="preserve">viešoji </w:t>
      </w:r>
      <w:r>
        <w:rPr>
          <w:color w:val="000000"/>
        </w:rPr>
        <w:t>fizinė aplinka (aukšti šaligatvių kraštai, nuolydžių trūkumas).</w:t>
      </w:r>
    </w:p>
    <w:p w:rsidR="00E35AD6" w:rsidRDefault="00E35AD6">
      <w:pPr>
        <w:spacing w:line="360" w:lineRule="auto"/>
        <w:ind w:firstLine="840"/>
      </w:pPr>
      <w:r>
        <w:t>Siekdama sudaryti kuo palankesnes socialinės integracij</w:t>
      </w:r>
      <w:r w:rsidR="006A7D4C">
        <w:t xml:space="preserve">os sąlygas </w:t>
      </w:r>
      <w:r>
        <w:t>asmenims, turintiems judėjimo, apsitarnavimo funkcijų sutrikimų, Savivaldybė organizuoja būstų ir aplinkos pritaikymo darbus</w:t>
      </w:r>
      <w:r w:rsidR="00793591">
        <w:t xml:space="preserve">. </w:t>
      </w:r>
      <w:smartTag w:uri="urn:schemas-microsoft-com:office:smarttags" w:element="metricconverter">
        <w:smartTagPr>
          <w:attr w:name="ProductID" w:val="2006 m"/>
        </w:smartTagPr>
        <w:r>
          <w:t xml:space="preserve">2006 </w:t>
        </w:r>
        <w:r w:rsidR="004E79F6">
          <w:t>m</w:t>
        </w:r>
      </w:smartTag>
      <w:r w:rsidR="004E79F6">
        <w:t xml:space="preserve">. pritaikyta 14 būstų, </w:t>
      </w:r>
      <w:smartTag w:uri="urn:schemas-microsoft-com:office:smarttags" w:element="metricconverter">
        <w:smartTagPr>
          <w:attr w:name="ProductID" w:val="2007 m"/>
        </w:smartTagPr>
        <w:r w:rsidR="004E79F6">
          <w:t>2007 m</w:t>
        </w:r>
      </w:smartTag>
      <w:r w:rsidR="004E79F6">
        <w:t>. –</w:t>
      </w:r>
      <w:r w:rsidR="006A7D4C">
        <w:t xml:space="preserve"> </w:t>
      </w:r>
      <w:r w:rsidR="00793591">
        <w:t>20 būstų</w:t>
      </w:r>
      <w:r>
        <w:t>.</w:t>
      </w:r>
      <w:r w:rsidR="006A7D4C">
        <w:t xml:space="preserve"> </w:t>
      </w:r>
    </w:p>
    <w:p w:rsidR="00A32AFA" w:rsidRDefault="00A32AFA" w:rsidP="00EF7E90">
      <w:pPr>
        <w:pStyle w:val="Pavadinimas"/>
        <w:spacing w:line="360" w:lineRule="auto"/>
        <w:ind w:firstLine="900"/>
        <w:jc w:val="both"/>
        <w:rPr>
          <w:b w:val="0"/>
          <w:sz w:val="24"/>
          <w:lang w:val="lt-LT"/>
        </w:rPr>
      </w:pPr>
      <w:smartTag w:uri="urn:schemas-microsoft-com:office:smarttags" w:element="metricconverter">
        <w:smartTagPr>
          <w:attr w:name="ProductID" w:val="2006 m"/>
        </w:smartTagPr>
        <w:r>
          <w:rPr>
            <w:b w:val="0"/>
            <w:sz w:val="24"/>
            <w:lang w:val="lt-LT"/>
          </w:rPr>
          <w:t>2006 m</w:t>
        </w:r>
      </w:smartTag>
      <w:r>
        <w:rPr>
          <w:b w:val="0"/>
          <w:sz w:val="24"/>
          <w:lang w:val="lt-LT"/>
        </w:rPr>
        <w:t xml:space="preserve">. </w:t>
      </w:r>
      <w:r w:rsidR="00404171">
        <w:rPr>
          <w:b w:val="0"/>
          <w:sz w:val="24"/>
          <w:lang w:val="lt-LT"/>
        </w:rPr>
        <w:t>Vilniaus miesto s</w:t>
      </w:r>
      <w:r>
        <w:rPr>
          <w:b w:val="0"/>
          <w:sz w:val="24"/>
          <w:lang w:val="lt-LT"/>
        </w:rPr>
        <w:t>ocialinės paramos centre įsigijus naują automobilį (viso 3), labiau tenkinamas transporto paslaugų poreikis, tačiau nev</w:t>
      </w:r>
      <w:r w:rsidR="00D23560">
        <w:rPr>
          <w:b w:val="0"/>
          <w:sz w:val="24"/>
          <w:lang w:val="lt-LT"/>
        </w:rPr>
        <w:t>alst</w:t>
      </w:r>
      <w:r>
        <w:rPr>
          <w:b w:val="0"/>
          <w:sz w:val="24"/>
          <w:lang w:val="lt-LT"/>
        </w:rPr>
        <w:t xml:space="preserve">ybinių organizacijų duomenimis, neįgalūs, senyvo amžiaus asmenys iki šiol susiduria su tokiomis problemomis: </w:t>
      </w:r>
    </w:p>
    <w:p w:rsidR="00A32AFA" w:rsidRPr="003C2421" w:rsidRDefault="006A7D4C" w:rsidP="00A32AFA">
      <w:pPr>
        <w:pStyle w:val="Pavadinimas"/>
        <w:numPr>
          <w:ilvl w:val="0"/>
          <w:numId w:val="20"/>
        </w:numPr>
        <w:spacing w:line="360" w:lineRule="auto"/>
        <w:jc w:val="both"/>
        <w:rPr>
          <w:b w:val="0"/>
          <w:sz w:val="24"/>
          <w:lang w:val="lt-LT"/>
        </w:rPr>
      </w:pPr>
      <w:r>
        <w:rPr>
          <w:b w:val="0"/>
          <w:bCs w:val="0"/>
          <w:sz w:val="24"/>
          <w:lang w:val="lt-LT"/>
        </w:rPr>
        <w:t>ribotas paslaugos</w:t>
      </w:r>
      <w:r w:rsidR="00A32AFA">
        <w:rPr>
          <w:b w:val="0"/>
          <w:bCs w:val="0"/>
          <w:sz w:val="24"/>
          <w:lang w:val="lt-LT"/>
        </w:rPr>
        <w:t xml:space="preserve"> teikimo laika</w:t>
      </w:r>
      <w:r>
        <w:rPr>
          <w:b w:val="0"/>
          <w:bCs w:val="0"/>
          <w:sz w:val="24"/>
          <w:lang w:val="lt-LT"/>
        </w:rPr>
        <w:t>s (darbo dienomis iki 17 val.), r</w:t>
      </w:r>
      <w:r w:rsidR="00A32AFA">
        <w:rPr>
          <w:b w:val="0"/>
          <w:bCs w:val="0"/>
          <w:sz w:val="24"/>
          <w:lang w:val="lt-LT"/>
        </w:rPr>
        <w:t>ibotos vykimo „kryptys“</w:t>
      </w:r>
      <w:r w:rsidR="00D87BFF" w:rsidRPr="00D87BFF">
        <w:rPr>
          <w:b w:val="0"/>
          <w:bCs w:val="0"/>
          <w:sz w:val="24"/>
          <w:lang w:val="lt-LT"/>
        </w:rPr>
        <w:t xml:space="preserve"> </w:t>
      </w:r>
      <w:r w:rsidR="00D87BFF">
        <w:rPr>
          <w:b w:val="0"/>
          <w:bCs w:val="0"/>
          <w:sz w:val="24"/>
          <w:lang w:val="lt-LT"/>
        </w:rPr>
        <w:t>(praktiškai tik į gydymo įstaigas)</w:t>
      </w:r>
      <w:r w:rsidR="00A32AFA">
        <w:rPr>
          <w:b w:val="0"/>
          <w:bCs w:val="0"/>
          <w:sz w:val="24"/>
          <w:lang w:val="lt-LT"/>
        </w:rPr>
        <w:t xml:space="preserve">, nuolatiniai automobilių gedimai Socialinės paramos centre; </w:t>
      </w:r>
    </w:p>
    <w:p w:rsidR="00A32AFA" w:rsidRDefault="00A32AFA" w:rsidP="00A32AFA">
      <w:pPr>
        <w:widowControl/>
        <w:numPr>
          <w:ilvl w:val="0"/>
          <w:numId w:val="20"/>
        </w:numPr>
        <w:adjustRightInd/>
        <w:spacing w:line="360" w:lineRule="auto"/>
        <w:textAlignment w:val="auto"/>
      </w:pPr>
      <w:r>
        <w:t xml:space="preserve">trūksta transporto paslaugų neįgaliųjų nuvežimui/ parvežimui į dienos centrus, kultūros, sporto renginius, kapines ir pan. Vilniaus mieste ir už jo ribų; </w:t>
      </w:r>
    </w:p>
    <w:p w:rsidR="00A32AFA" w:rsidRDefault="00A32AFA" w:rsidP="00A32AFA">
      <w:pPr>
        <w:widowControl/>
        <w:numPr>
          <w:ilvl w:val="0"/>
          <w:numId w:val="20"/>
        </w:numPr>
        <w:adjustRightInd/>
        <w:spacing w:line="360" w:lineRule="auto"/>
        <w:textAlignment w:val="auto"/>
      </w:pPr>
      <w:r>
        <w:t>asmenims  su kompleksine negalia būtina užtikrinti palydovo paslaugas;</w:t>
      </w:r>
    </w:p>
    <w:p w:rsidR="00A32AFA" w:rsidRDefault="00A32AFA" w:rsidP="00A32AFA">
      <w:pPr>
        <w:widowControl/>
        <w:numPr>
          <w:ilvl w:val="0"/>
          <w:numId w:val="20"/>
        </w:numPr>
        <w:adjustRightInd/>
        <w:spacing w:line="360" w:lineRule="auto"/>
        <w:textAlignment w:val="auto"/>
      </w:pPr>
      <w:r>
        <w:t xml:space="preserve">finansiškai sunkiai prieinamos taksi paslaugos. </w:t>
      </w:r>
    </w:p>
    <w:p w:rsidR="00D87BFF" w:rsidRDefault="00D87BFF">
      <w:pPr>
        <w:spacing w:line="360" w:lineRule="auto"/>
        <w:ind w:firstLine="1296"/>
        <w:rPr>
          <w:b/>
        </w:rPr>
      </w:pPr>
    </w:p>
    <w:p w:rsidR="00E35AD6" w:rsidRDefault="00E35AD6">
      <w:pPr>
        <w:spacing w:line="360" w:lineRule="auto"/>
        <w:ind w:firstLine="1296"/>
        <w:rPr>
          <w:b/>
        </w:rPr>
      </w:pPr>
      <w:r>
        <w:rPr>
          <w:b/>
        </w:rPr>
        <w:t>4.2.3. Senyvo amžiaus asmenys, jų šeimos</w:t>
      </w:r>
    </w:p>
    <w:p w:rsidR="009F3AFB" w:rsidRDefault="00E35AD6" w:rsidP="009F3AFB">
      <w:pPr>
        <w:spacing w:line="360" w:lineRule="auto"/>
        <w:ind w:firstLine="1296"/>
      </w:pPr>
      <w:r>
        <w:t xml:space="preserve">Lietuvos statistikos departamento duomenimis, </w:t>
      </w:r>
      <w:smartTag w:uri="urn:schemas-microsoft-com:office:smarttags" w:element="metricconverter">
        <w:smartTagPr>
          <w:attr w:name="ProductID" w:val="2006 m"/>
        </w:smartTagPr>
        <w:r>
          <w:t>2006 m</w:t>
        </w:r>
      </w:smartTag>
      <w:r>
        <w:t>. Vilniaus mieste buvo 95 524  senatvės pensi</w:t>
      </w:r>
      <w:r w:rsidR="006A7D4C">
        <w:t>jos amžiaus sulaukę asmenys</w:t>
      </w:r>
      <w:r>
        <w:t>, tai sudaro 17,3 proc. visų Savivaldybės gyventojų.</w:t>
      </w:r>
      <w:r w:rsidR="009F3AFB">
        <w:t xml:space="preserve"> </w:t>
      </w:r>
      <w:r w:rsidRPr="009F3AFB">
        <w:t xml:space="preserve">Šią žmonių socialinę grupę veikia įvairūs amžiaus sąlygoti faktoriai: pasitraukimas iš darbinės veiklos, sąlyginai žemas pragyvenimo lygis, sumažėję </w:t>
      </w:r>
      <w:r w:rsidRPr="009F3AFB">
        <w:rPr>
          <w:color w:val="000000"/>
        </w:rPr>
        <w:t>gebėjimai savarankiškai rūpintis asmeniniu (šeimos) gyvenimu</w:t>
      </w:r>
      <w:r w:rsidRPr="009F3AFB">
        <w:t xml:space="preserve"> ir dalyvauti visuomenės gyvenime, sveikatos problemos, negalia, našlystė, dezorientacija greitai besikeičiančioje aplinkoje (Socialinė senėjimo samprata, 1999). </w:t>
      </w:r>
    </w:p>
    <w:p w:rsidR="00E35AD6" w:rsidRPr="009F3AFB" w:rsidRDefault="00E35AD6" w:rsidP="009F3AFB">
      <w:pPr>
        <w:spacing w:line="360" w:lineRule="auto"/>
        <w:ind w:firstLine="1296"/>
        <w:rPr>
          <w:bCs/>
        </w:rPr>
      </w:pPr>
      <w:r w:rsidRPr="009F3AFB">
        <w:t xml:space="preserve">Vykstant spartiems visuomenės senėjimo procesams </w:t>
      </w:r>
      <w:r w:rsidR="009F3AFB">
        <w:t>labai</w:t>
      </w:r>
      <w:r w:rsidRPr="009F3AFB">
        <w:t xml:space="preserve"> svarbios tampa bendrosios socialinės paslaugos (maitinimo, transporto organizavimas, sociokultūrinės paslaugos ir kt.), pagalba ir slauga </w:t>
      </w:r>
      <w:r w:rsidR="009F3AFB">
        <w:t>namuose</w:t>
      </w:r>
      <w:r w:rsidRPr="009F3AFB">
        <w:t xml:space="preserve">, </w:t>
      </w:r>
      <w:r w:rsidR="009F3AFB">
        <w:t xml:space="preserve">apgyvendinimas ir </w:t>
      </w:r>
      <w:r w:rsidRPr="009F3AFB">
        <w:t>gl</w:t>
      </w:r>
      <w:r w:rsidR="009F3AFB">
        <w:t>oba stacionariose bei nestacionariose įstaigose</w:t>
      </w:r>
      <w:r w:rsidRPr="009F3AFB">
        <w:t xml:space="preserve">. </w:t>
      </w:r>
      <w:r w:rsidR="009F3AFB">
        <w:t xml:space="preserve">Šios paslaugos itin reikalingos vienišiems senyvo amžiaus </w:t>
      </w:r>
      <w:r w:rsidR="003B4DC5">
        <w:t>asmenims</w:t>
      </w:r>
      <w:r w:rsidR="009F3AFB">
        <w:t xml:space="preserve">. </w:t>
      </w:r>
      <w:r w:rsidR="009F3AFB" w:rsidRPr="009F3AFB">
        <w:t>Lietuvos gyventojų ir būstų surašymo (</w:t>
      </w:r>
      <w:smartTag w:uri="urn:schemas-microsoft-com:office:smarttags" w:element="metricconverter">
        <w:smartTagPr>
          <w:attr w:name="ProductID" w:val="2001 m"/>
        </w:smartTagPr>
        <w:r w:rsidR="009F3AFB" w:rsidRPr="009F3AFB">
          <w:t>2001 m</w:t>
        </w:r>
      </w:smartTag>
      <w:r w:rsidR="009F3AFB" w:rsidRPr="009F3AFB">
        <w:t xml:space="preserve">.) metu nustatyta, kad Vilniuje </w:t>
      </w:r>
      <w:r w:rsidR="009F3AFB" w:rsidRPr="009F3AFB">
        <w:rPr>
          <w:bCs/>
        </w:rPr>
        <w:t xml:space="preserve">60-64 metų amžiaus gyventojų grupėje </w:t>
      </w:r>
      <w:r w:rsidR="009F3AFB" w:rsidRPr="009F3AFB">
        <w:t>v</w:t>
      </w:r>
      <w:r w:rsidR="009F3AFB" w:rsidRPr="009F3AFB">
        <w:rPr>
          <w:bCs/>
        </w:rPr>
        <w:t xml:space="preserve">ienišų asmenų </w:t>
      </w:r>
      <w:r w:rsidR="009F3AFB" w:rsidRPr="009F3AFB">
        <w:t>buvo 5 731, 65-69 metų amžiaus grupėje – 5 244, 70 metų amžiaus ir vyresnių grupėje – 11 457.</w:t>
      </w:r>
      <w:r w:rsidR="009F3AFB">
        <w:t xml:space="preserve"> </w:t>
      </w:r>
      <w:r w:rsidRPr="009F3AFB">
        <w:t xml:space="preserve">Teikiant </w:t>
      </w:r>
      <w:r w:rsidR="009F3AFB">
        <w:t>socialines</w:t>
      </w:r>
      <w:r w:rsidRPr="009F3AFB">
        <w:t xml:space="preserve"> paslaugas gerinama ne tik senyvo amžiaus asmenų, bet ir jų vaikų, globėjų, t.y. suaugusių darbingo amžiaus </w:t>
      </w:r>
      <w:r w:rsidR="003B4DC5">
        <w:t>gyventojų</w:t>
      </w:r>
      <w:r w:rsidRPr="009F3AFB">
        <w:t xml:space="preserve">, gyvenimo kokybė, pastariesiems sudarant galimybę aktyviai dalyvauti darbo rinkoje ir netapti visuomenės išlaikytiniais. </w:t>
      </w:r>
      <w:r w:rsidRPr="009F3AFB">
        <w:rPr>
          <w:bCs/>
        </w:rPr>
        <w:t xml:space="preserve"> </w:t>
      </w:r>
    </w:p>
    <w:p w:rsidR="00E35AD6" w:rsidRDefault="00E35AD6">
      <w:pPr>
        <w:tabs>
          <w:tab w:val="left" w:pos="720"/>
        </w:tabs>
        <w:spacing w:line="360" w:lineRule="auto"/>
      </w:pPr>
      <w:r>
        <w:rPr>
          <w:b/>
        </w:rPr>
        <w:lastRenderedPageBreak/>
        <w:tab/>
      </w:r>
      <w:r>
        <w:rPr>
          <w:b/>
        </w:rPr>
        <w:tab/>
        <w:t>4.2.4. Socialinės rizikos suaugę asmenys, jų šeimos</w:t>
      </w:r>
    </w:p>
    <w:p w:rsidR="00E35AD6" w:rsidRDefault="00E35AD6">
      <w:pPr>
        <w:pStyle w:val="Pagrindiniotekstotrauka"/>
        <w:overflowPunct w:val="0"/>
        <w:autoSpaceDE w:val="0"/>
        <w:autoSpaceDN w:val="0"/>
        <w:spacing w:before="0" w:beforeAutospacing="0" w:after="0" w:afterAutospacing="0" w:line="360" w:lineRule="auto"/>
        <w:ind w:firstLine="283"/>
        <w:jc w:val="both"/>
      </w:pPr>
      <w:r>
        <w:tab/>
        <w:t>Remiantis Socialinių paslaugų įstatymu, socialinės rizikos suaugusiems asmenims priskiriami</w:t>
      </w:r>
      <w:r>
        <w:rPr>
          <w:b/>
        </w:rPr>
        <w:t xml:space="preserve"> </w:t>
      </w:r>
      <w:r>
        <w:t>elgetaujantys, valkataujantys, piktnaudžiaujantys alkoholiu, narkotinėmis, psichotropinėmis ar toksinėmis medžiagomis, įsitraukę ar linkę įsitraukti į nusikalstamą veiklą, patyrę psichologinę, fizinę ar seksualinę prievartą, smurtą šeimoje asmenys, iš dalies ar visiškai netekę gebėjimų savarankiškai rūpintis asmeniniu (šeimos) gyvenimu ir dalyvauti visuomenės gyvenime.</w:t>
      </w:r>
    </w:p>
    <w:p w:rsidR="00E35AD6" w:rsidRDefault="00E35AD6">
      <w:pPr>
        <w:spacing w:line="360" w:lineRule="auto"/>
        <w:ind w:firstLine="1080"/>
      </w:pPr>
      <w:r>
        <w:t>Šios žmonių socialinės grupės išskirtinis bruožas – tarpusavyje susijusių socialinių problemų „paketas“. Neretai priklausomybės ligomis sergantys asmenys, siekdami patenkinti poreikį psichoaktyvioms medžiagoms, įvykdo nusikaltimus, todėl patenka į įkalinimo įstaigas. Grįžę iš laisvės atėmimo vietų jie susiduria su tokiais neigiamais padariniais kaip prarasta šeima, gyvenamasis būstas, darbinė veikla, socialinis statusas, o tai gali pastūmė</w:t>
      </w:r>
      <w:r w:rsidR="000F4B50">
        <w:t xml:space="preserve">ti į elgetavimą, valkatavimą, </w:t>
      </w:r>
      <w:r>
        <w:t>kartotinį nusikalstamumą. Nustatyta, kad teistumas, piktnaudžiavimas alkoholiu, bedarbystė yra esminiai faktoriai, sąlygojantys asmenų benamystę (Maleckienė, Šimėnaitė, 2006).</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Pastebima tendencija, kad nuolatinio būsto, darbo, pajamų neturinčių asmenų traukos centru vis dažniau tampa Vilniaus miestas, kur lengviau bent minimaliai tenkinti pagrindinius žmogiškuosius poreikius, o didesnis socialinių bei sveikatos priežiūros paslaugų prieinamumas sudaro sąlygas išgyventi kritiniais gyvenimo atvejais. Tyrimo „Teritorinis benamių pasiskirstymas Vilniaus mieste“ rezultatai rodo, kad</w:t>
      </w:r>
      <w:r>
        <w:rPr>
          <w:rFonts w:ascii="Times New Roman" w:hAnsi="Times New Roman" w:cs="Times New Roman"/>
          <w:b/>
          <w:sz w:val="24"/>
          <w:szCs w:val="24"/>
        </w:rPr>
        <w:t xml:space="preserve"> </w:t>
      </w:r>
      <w:r>
        <w:rPr>
          <w:rFonts w:ascii="Times New Roman" w:hAnsi="Times New Roman" w:cs="Times New Roman"/>
          <w:sz w:val="24"/>
          <w:szCs w:val="24"/>
        </w:rPr>
        <w:t xml:space="preserve">tarp šios socialinės grupės atstovų „populiariausios“ yra 8 Vilniaus m. seniūnijos – tai Naujamiestis (114 respondentų), Naujininkai (108), Senamiestis (104), Antakalnis (103), Rasos (101), Pašilaičiai (98), </w:t>
      </w:r>
      <w:smartTag w:uri="urn:schemas-microsoft-com:office:smarttags" w:element="PersonName">
        <w:r>
          <w:rPr>
            <w:rFonts w:ascii="Times New Roman" w:hAnsi="Times New Roman" w:cs="Times New Roman"/>
            <w:sz w:val="24"/>
            <w:szCs w:val="24"/>
          </w:rPr>
          <w:t>Vilkpėdė</w:t>
        </w:r>
      </w:smartTag>
      <w:r>
        <w:rPr>
          <w:rFonts w:ascii="Times New Roman" w:hAnsi="Times New Roman" w:cs="Times New Roman"/>
          <w:sz w:val="24"/>
          <w:szCs w:val="24"/>
        </w:rPr>
        <w:t xml:space="preserve"> (97) ir Viršuliškės (96). Rečiau benamiai apsigyvena nuo miesto centro labiau nutolusiose teritorijose. Benamių psichosocialinės ypatybės, t.y. neigiamas nakvynės namų įvaizdis, </w:t>
      </w:r>
      <w:r w:rsidR="000F4B50">
        <w:rPr>
          <w:rFonts w:ascii="Times New Roman" w:hAnsi="Times New Roman" w:cs="Times New Roman"/>
          <w:sz w:val="24"/>
          <w:szCs w:val="24"/>
        </w:rPr>
        <w:t>silpna</w:t>
      </w:r>
      <w:r>
        <w:rPr>
          <w:rFonts w:ascii="Times New Roman" w:hAnsi="Times New Roman" w:cs="Times New Roman"/>
          <w:sz w:val="24"/>
          <w:szCs w:val="24"/>
        </w:rPr>
        <w:t xml:space="preserve"> motyvacija keisti gyvenimo būdą, ryškus asmenybės degradavimo laipsnis, sudaro ypač dideles kliūtis jų grąžinimui į visuotinai priimtinas gyvenimo sąlygas (Maleckienė, Šimėnaitė, 2006). Be to, benamiams būdingos lytiškai plintančios infekcijos, ŽIV, AIDS, </w:t>
      </w:r>
      <w:r w:rsidR="000F4B50">
        <w:rPr>
          <w:rFonts w:ascii="Times New Roman" w:hAnsi="Times New Roman" w:cs="Times New Roman"/>
          <w:sz w:val="24"/>
          <w:szCs w:val="24"/>
        </w:rPr>
        <w:t xml:space="preserve">tuberkuliozė, </w:t>
      </w:r>
      <w:r>
        <w:rPr>
          <w:rFonts w:ascii="Times New Roman" w:hAnsi="Times New Roman" w:cs="Times New Roman"/>
          <w:sz w:val="24"/>
          <w:szCs w:val="24"/>
        </w:rPr>
        <w:t>diabetas, psichikos su</w:t>
      </w:r>
      <w:r w:rsidR="000F4B50">
        <w:rPr>
          <w:rFonts w:ascii="Times New Roman" w:hAnsi="Times New Roman" w:cs="Times New Roman"/>
          <w:sz w:val="24"/>
          <w:szCs w:val="24"/>
        </w:rPr>
        <w:t>trikimai, traumos, pedikuliozė,</w:t>
      </w:r>
      <w:r>
        <w:rPr>
          <w:rFonts w:ascii="Times New Roman" w:hAnsi="Times New Roman" w:cs="Times New Roman"/>
          <w:sz w:val="24"/>
          <w:szCs w:val="24"/>
        </w:rPr>
        <w:t xml:space="preserve"> o jų nenoras apsišvarinti, ribotos sveikatos patikrinimo galimybės </w:t>
      </w:r>
      <w:r w:rsidR="000F4B50">
        <w:rPr>
          <w:rFonts w:ascii="Times New Roman" w:hAnsi="Times New Roman" w:cs="Times New Roman"/>
          <w:sz w:val="24"/>
          <w:szCs w:val="24"/>
        </w:rPr>
        <w:t>sudaro sąlygas</w:t>
      </w:r>
      <w:r>
        <w:rPr>
          <w:rFonts w:ascii="Times New Roman" w:hAnsi="Times New Roman" w:cs="Times New Roman"/>
          <w:sz w:val="24"/>
          <w:szCs w:val="24"/>
        </w:rPr>
        <w:t xml:space="preserve"> plisti užkrečiamoms ligoms ne tik </w:t>
      </w:r>
      <w:r w:rsidR="000F4B50">
        <w:rPr>
          <w:rFonts w:ascii="Times New Roman" w:hAnsi="Times New Roman" w:cs="Times New Roman"/>
          <w:sz w:val="24"/>
          <w:szCs w:val="24"/>
        </w:rPr>
        <w:t>įvairiose institucijose</w:t>
      </w:r>
      <w:r>
        <w:rPr>
          <w:rFonts w:ascii="Times New Roman" w:hAnsi="Times New Roman" w:cs="Times New Roman"/>
          <w:sz w:val="24"/>
          <w:szCs w:val="24"/>
        </w:rPr>
        <w:t>, viešajame transporte, kitose visuomeninėse vietose.</w:t>
      </w:r>
    </w:p>
    <w:p w:rsidR="00E35AD6" w:rsidRDefault="00E35AD6" w:rsidP="000F4B50">
      <w:pPr>
        <w:pStyle w:val="Pagrindinistekstas"/>
        <w:spacing w:after="0" w:line="360" w:lineRule="auto"/>
        <w:ind w:firstLine="1080"/>
      </w:pPr>
      <w:r>
        <w:t>Siekiant padėti socialinės rizikos asmenims išsivaduoti iš „uždaro problemų rato“, būtina sudaryti kuo palankesnes sąlygas jų socialinei reintegracijai, kompleksiškai teikiant asmens higienos, maitinimo, aprūpinimo būtiniausiais reikmenimis, sveikatos priežiūros, apgyvendinimo, švietimo, profesinio mokymo, užimtumo, įdarbinimo, psichologinės ir socialinės reabilitacijos paslaugas bei siekiant glaudaus tarpinstitucinio bendradarbiavimo (</w:t>
      </w:r>
      <w:r>
        <w:rPr>
          <w:bCs/>
        </w:rPr>
        <w:t>Narkotikų kontrolės departamentas, 2005</w:t>
      </w:r>
      <w:r>
        <w:t>).</w:t>
      </w:r>
      <w:r w:rsidR="000F4B50">
        <w:t xml:space="preserve"> </w:t>
      </w:r>
    </w:p>
    <w:p w:rsidR="000F4B50" w:rsidRPr="00296317" w:rsidRDefault="000F4B50" w:rsidP="000F4B50">
      <w:pPr>
        <w:pStyle w:val="prastasistinklapis"/>
        <w:spacing w:before="0" w:beforeAutospacing="0" w:after="0" w:afterAutospacing="0" w:line="360" w:lineRule="auto"/>
        <w:ind w:firstLine="1080"/>
        <w:jc w:val="both"/>
      </w:pPr>
      <w:r>
        <w:t xml:space="preserve">Piniginė bei socialinė parama taip pat organizuojama Vilniuje gyvenantiems </w:t>
      </w:r>
      <w:r w:rsidRPr="000F4B50">
        <w:t>romų tautybės atstovams.</w:t>
      </w:r>
      <w:r>
        <w:rPr>
          <w:b/>
          <w:i/>
        </w:rPr>
        <w:t xml:space="preserve"> </w:t>
      </w:r>
      <w:r>
        <w:t xml:space="preserve">Pasak V. Jonikovos (2000), dauguma romų </w:t>
      </w:r>
      <w:r w:rsidRPr="00296317">
        <w:t xml:space="preserve">tautybės žmonių gyvena labai prastomis </w:t>
      </w:r>
      <w:r w:rsidRPr="00296317">
        <w:lastRenderedPageBreak/>
        <w:t xml:space="preserve">sąlygomis, </w:t>
      </w:r>
      <w:r>
        <w:t>izoliuotai nuo kitų visuomenės narių</w:t>
      </w:r>
      <w:r w:rsidRPr="00296317">
        <w:t xml:space="preserve"> ir</w:t>
      </w:r>
      <w:r>
        <w:t>,</w:t>
      </w:r>
      <w:r w:rsidRPr="00296317">
        <w:t xml:space="preserve"> izoliuodamiesi paty</w:t>
      </w:r>
      <w:r>
        <w:t>s, tarsi formuoja savitus getus. Romų gimstamumas ir mirtingumas</w:t>
      </w:r>
      <w:r w:rsidRPr="00296317">
        <w:t xml:space="preserve"> </w:t>
      </w:r>
      <w:r>
        <w:t>paprastai yra aukštesni</w:t>
      </w:r>
      <w:r w:rsidRPr="00296317">
        <w:t xml:space="preserve"> negu jų gyvenamai šaliai būdingi rodikliai</w:t>
      </w:r>
      <w:r>
        <w:t>, o itin didelis m</w:t>
      </w:r>
      <w:r w:rsidRPr="00296317">
        <w:t>irtingumo</w:t>
      </w:r>
      <w:r>
        <w:t xml:space="preserve"> lygis stebimas vaikų ir jaunimo grupėje. V</w:t>
      </w:r>
      <w:r w:rsidRPr="00296317">
        <w:t xml:space="preserve">iena vertus, tai susiję su gausiomis </w:t>
      </w:r>
      <w:r>
        <w:t xml:space="preserve">romų </w:t>
      </w:r>
      <w:r w:rsidRPr="00296317">
        <w:t xml:space="preserve">šeimomis, antra – su tuo, jog </w:t>
      </w:r>
      <w:r>
        <w:t>romai</w:t>
      </w:r>
      <w:r w:rsidRPr="00296317">
        <w:t xml:space="preserve"> šeimas sukuria labai jauni</w:t>
      </w:r>
      <w:r>
        <w:t xml:space="preserve">, būdami 14-20 metų amžiaus. Ypač problematiška tai, jog </w:t>
      </w:r>
      <w:r w:rsidRPr="00296317">
        <w:t>gausios šeimynos</w:t>
      </w:r>
      <w:r>
        <w:t xml:space="preserve"> netelpa viename paprastame būste</w:t>
      </w:r>
      <w:r w:rsidRPr="00296317">
        <w:t>, o jų atskyrimas ardo tradicinį kolektyvinį gyvenimo stilių, mažina šeimos ir jos kartų ryšius, tradicinį jaunesniųjų pavaldumą vyresniesiems, bendrumo jausmą, tuo tarpu</w:t>
      </w:r>
      <w:r>
        <w:t>,</w:t>
      </w:r>
      <w:r w:rsidRPr="00296317">
        <w:t xml:space="preserve"> tyrinėtojų nuomone, </w:t>
      </w:r>
      <w:r>
        <w:t xml:space="preserve">romas kaip individas </w:t>
      </w:r>
      <w:r w:rsidRPr="00296317">
        <w:t>egzistuoja ir reiškiasi tik savo gr</w:t>
      </w:r>
      <w:r>
        <w:t>upėje.</w:t>
      </w:r>
      <w:r w:rsidRPr="004843EA">
        <w:t xml:space="preserve"> </w:t>
      </w:r>
      <w:r w:rsidRPr="00296317">
        <w:t>Dėl menko raštingumo</w:t>
      </w:r>
      <w:r>
        <w:t xml:space="preserve"> lygio šios tautybės atstovai neturi galimybių siekti </w:t>
      </w:r>
      <w:r w:rsidRPr="00296317">
        <w:t>įvairiapus</w:t>
      </w:r>
      <w:r>
        <w:t>iškesnio profesinio išsimokslinimo</w:t>
      </w:r>
      <w:r w:rsidRPr="00296317">
        <w:t>, o tai savo ruožtu mažina jų galimybes sėk</w:t>
      </w:r>
      <w:r>
        <w:t>mingai konkuruoti darbo rinkoje“.</w:t>
      </w:r>
    </w:p>
    <w:p w:rsidR="000F4B50" w:rsidRPr="000B7D09" w:rsidRDefault="000F4B50" w:rsidP="000F4B50">
      <w:pPr>
        <w:pStyle w:val="prastasistinklapis"/>
        <w:spacing w:before="0" w:beforeAutospacing="0" w:after="0" w:afterAutospacing="0" w:line="360" w:lineRule="auto"/>
        <w:ind w:firstLine="1080"/>
        <w:jc w:val="both"/>
        <w:rPr>
          <w:color w:val="000000"/>
        </w:rPr>
      </w:pPr>
    </w:p>
    <w:p w:rsidR="009460E9" w:rsidRDefault="00E35AD6" w:rsidP="009460E9">
      <w:pPr>
        <w:spacing w:line="360" w:lineRule="auto"/>
        <w:ind w:firstLine="1296"/>
      </w:pPr>
      <w:r>
        <w:t xml:space="preserve">Socialinės paramos skyriuje atlikto </w:t>
      </w:r>
      <w:r w:rsidR="000F4B50">
        <w:t xml:space="preserve">Socialinių paslaugų įstaigų </w:t>
      </w:r>
      <w:r>
        <w:t>tyrimo</w:t>
      </w:r>
      <w:r>
        <w:rPr>
          <w:b/>
        </w:rPr>
        <w:t xml:space="preserve"> </w:t>
      </w:r>
      <w:r>
        <w:t xml:space="preserve">metu organizacijų vadovų buvo klausiama, kokie veiksniai, jų nuomone, lemia poreikį socialinėms paslaugoms, teikiamoms jų vadovaujamose organizacijose. Įvairių veiksnių intensyvumas buvo vertinamas paskirstant </w:t>
      </w:r>
      <w:r w:rsidR="00E119AB">
        <w:t xml:space="preserve">dalimis </w:t>
      </w:r>
      <w:r>
        <w:t>100 balų (</w:t>
      </w:r>
      <w:r w:rsidRPr="00056F88">
        <w:t>žr. 1 paveikslą</w:t>
      </w:r>
      <w:r>
        <w:t>). Akivaizdu, jog didžiausio intensyvumo veiksniai, lemiantys poreikį socialinėms paslaugoms, yra asmen</w:t>
      </w:r>
      <w:r w:rsidR="00E119AB">
        <w:t>s negalia (skirti</w:t>
      </w:r>
      <w:r>
        <w:t xml:space="preserve"> 2154 balai) bei finansiniai sunkumai (1536). Kiek mažesnio intensyvumo veiksniai yra sveikatos sutrikimai (1336), bendravimo įgūdžių stoka (1273), motyvacijos keisti gyvenimo būdą stoka (1215), priklausomybės ligos (1202), darbinių įgūdžių stoka (1200). Galima daryti prielaidą, jog poreikį socialinėms paslaugoms Vilniaus mieste sąlygoja tiek objektyvios (negalia, sveikatos sutrikimai), tiek ir subjektyvios aplinkybės (nepakankamai išvystyti socialiniai įgūdžiai), kurios yra tampriai susijusios su finansinėmis problemomis.</w:t>
      </w:r>
    </w:p>
    <w:p w:rsidR="000F4B50" w:rsidRDefault="009460E9" w:rsidP="009460E9">
      <w:pPr>
        <w:spacing w:line="360" w:lineRule="auto"/>
        <w:ind w:firstLine="1296"/>
        <w:rPr>
          <w:b/>
        </w:rPr>
      </w:pPr>
      <w:r>
        <w:br w:type="page"/>
      </w:r>
    </w:p>
    <w:p w:rsidR="00E35AD6" w:rsidRDefault="00E35AD6">
      <w:pPr>
        <w:spacing w:line="360" w:lineRule="auto"/>
        <w:jc w:val="center"/>
        <w:rPr>
          <w:b/>
        </w:rPr>
      </w:pPr>
      <w:r>
        <w:rPr>
          <w:b/>
        </w:rPr>
        <w:t>1 paveikslas</w:t>
      </w:r>
      <w:r w:rsidR="00535A58">
        <w:rPr>
          <w:b/>
        </w:rPr>
        <w:t>.</w:t>
      </w:r>
    </w:p>
    <w:p w:rsidR="00E35AD6" w:rsidRDefault="00E35AD6">
      <w:pPr>
        <w:spacing w:line="240" w:lineRule="auto"/>
        <w:jc w:val="center"/>
      </w:pPr>
      <w:r>
        <w:t xml:space="preserve">Veiksniai, lemiantys poreikį organizacijose teikiamoms socialinėms paslaugoms </w:t>
      </w:r>
    </w:p>
    <w:p w:rsidR="00E35AD6" w:rsidRDefault="00E35AD6">
      <w:pPr>
        <w:spacing w:line="240" w:lineRule="auto"/>
        <w:jc w:val="center"/>
        <w:rPr>
          <w:b/>
        </w:rPr>
      </w:pPr>
      <w:r>
        <w:t>(absoliutūs dydžiai)</w:t>
      </w:r>
    </w:p>
    <w:p w:rsidR="00E35AD6" w:rsidRDefault="00E35AD6"/>
    <w:p w:rsidR="00E35AD6" w:rsidRDefault="00E35AD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06pt">
            <v:imagedata r:id="rId7" o:title=""/>
          </v:shape>
        </w:pict>
      </w:r>
    </w:p>
    <w:p w:rsidR="00E35AD6" w:rsidRDefault="00E35AD6">
      <w:pPr>
        <w:pStyle w:val="HTMLiankstoformatuotas"/>
        <w:spacing w:line="280" w:lineRule="atLeast"/>
        <w:rPr>
          <w:rFonts w:ascii="Times New Roman" w:hAnsi="Times New Roman" w:cs="Times New Roman"/>
          <w:b/>
          <w:sz w:val="24"/>
          <w:szCs w:val="24"/>
        </w:rPr>
      </w:pPr>
    </w:p>
    <w:p w:rsidR="00E35AD6" w:rsidRDefault="00E35AD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4.3. Kiti rodikliai </w:t>
      </w: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Vilniaus teritorinės statistikos valdybos duomenimis, gyventojų skaičius Vilniaus miesto savivaldybėje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yra 553 528. Didžiausią dalį gyventojų struktūroje pagal amžių sudaro jau</w:t>
      </w:r>
      <w:r w:rsidR="007D4DCA">
        <w:rPr>
          <w:rFonts w:ascii="Times New Roman" w:hAnsi="Times New Roman" w:cs="Times New Roman"/>
          <w:sz w:val="24"/>
          <w:szCs w:val="24"/>
        </w:rPr>
        <w:t>niausi 0-17 metų gyventojai (117 278</w:t>
      </w:r>
      <w:r>
        <w:rPr>
          <w:rFonts w:ascii="Times New Roman" w:hAnsi="Times New Roman" w:cs="Times New Roman"/>
          <w:sz w:val="24"/>
          <w:szCs w:val="24"/>
        </w:rPr>
        <w:t xml:space="preserve"> asmenys; žr. 2 paveikslą). Antroji pagal dydį amžiaus grupė yra 36-45 metų gyventojai (89 547), 26-35 metų amžiaus grupę sudaro 87 576 asmenys. Socialinių paslaugų planavimo požiūriu, pastarosios gyventojų amžiaus grupės nėra itin reikšmingos: dauguma jų atstovų yra darbingi, turi pajamas, tad socialinė parama jiems nėra aktuali. Socialinėmis paslaugomis paprastai naudojasi pagyvenę, vieniši, neįgalūs asmenys, t.y. 65 metų amžia</w:t>
      </w:r>
      <w:r w:rsidR="00800486">
        <w:rPr>
          <w:rFonts w:ascii="Times New Roman" w:hAnsi="Times New Roman" w:cs="Times New Roman"/>
          <w:sz w:val="24"/>
          <w:szCs w:val="24"/>
        </w:rPr>
        <w:t xml:space="preserve">us ir vyresni. Tradiciškai tėvų prižiūrą organizuoja </w:t>
      </w:r>
      <w:r>
        <w:rPr>
          <w:rFonts w:ascii="Times New Roman" w:hAnsi="Times New Roman" w:cs="Times New Roman"/>
          <w:sz w:val="24"/>
          <w:szCs w:val="24"/>
        </w:rPr>
        <w:t>ir jiems padeda vaikai, todėl svarbu šioje amžiaus grupėje išskirti gyventojus, kurie niekada nebuvo santuokoje ir yra našliai. 65-</w:t>
      </w:r>
      <w:smartTag w:uri="urn:schemas-microsoft-com:office:smarttags" w:element="metricconverter">
        <w:smartTagPr>
          <w:attr w:name="ProductID" w:val="75 m"/>
        </w:smartTagPr>
        <w:r>
          <w:rPr>
            <w:rFonts w:ascii="Times New Roman" w:hAnsi="Times New Roman" w:cs="Times New Roman"/>
            <w:sz w:val="24"/>
            <w:szCs w:val="24"/>
          </w:rPr>
          <w:t>75 m</w:t>
        </w:r>
      </w:smartTag>
      <w:r>
        <w:rPr>
          <w:rFonts w:ascii="Times New Roman" w:hAnsi="Times New Roman" w:cs="Times New Roman"/>
          <w:sz w:val="24"/>
          <w:szCs w:val="24"/>
        </w:rPr>
        <w:t>. gyventojų amžiaus grupėje niekuomet nebuvę santuokoje yra 2 269 asmenys, našliai – 12 710. 76-</w:t>
      </w:r>
      <w:smartTag w:uri="urn:schemas-microsoft-com:office:smarttags" w:element="metricconverter">
        <w:smartTagPr>
          <w:attr w:name="ProductID" w:val="85 m"/>
        </w:smartTagPr>
        <w:r>
          <w:rPr>
            <w:rFonts w:ascii="Times New Roman" w:hAnsi="Times New Roman" w:cs="Times New Roman"/>
            <w:sz w:val="24"/>
            <w:szCs w:val="24"/>
          </w:rPr>
          <w:t>85 m</w:t>
        </w:r>
      </w:smartTag>
      <w:r>
        <w:rPr>
          <w:rFonts w:ascii="Times New Roman" w:hAnsi="Times New Roman" w:cs="Times New Roman"/>
          <w:sz w:val="24"/>
          <w:szCs w:val="24"/>
        </w:rPr>
        <w:t xml:space="preserve">. amžiaus grupėje nevedę/netekėję asmenys yra 984, našliai – 7 921. Vyriausiųjų amžiaus grupėje yra 171 viengungis ir 2 583 našliai. </w:t>
      </w:r>
    </w:p>
    <w:p w:rsidR="00E35AD6" w:rsidRDefault="00E35AD6">
      <w:pPr>
        <w:pStyle w:val="HTMLiankstoformatuotas"/>
        <w:spacing w:line="240" w:lineRule="auto"/>
        <w:jc w:val="center"/>
        <w:rPr>
          <w:rFonts w:ascii="Times New Roman" w:hAnsi="Times New Roman" w:cs="Times New Roman"/>
          <w:b/>
          <w:sz w:val="24"/>
          <w:szCs w:val="24"/>
        </w:rPr>
      </w:pPr>
    </w:p>
    <w:p w:rsidR="00523839"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2 paveikslas. </w:t>
      </w:r>
    </w:p>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Gyventojų pasiskirstymas pagal amžiaus grupes ir šeiminę padėtį</w:t>
      </w:r>
    </w:p>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(absoliutūs dydžiai) </w:t>
      </w:r>
    </w:p>
    <w:p w:rsidR="00E35AD6" w:rsidRDefault="00E35AD6">
      <w:pPr>
        <w:pStyle w:val="HTMLiankstoformatuotas"/>
        <w:spacing w:line="240" w:lineRule="auto"/>
        <w:jc w:val="center"/>
        <w:rPr>
          <w:rFonts w:ascii="Times New Roman" w:hAnsi="Times New Roman" w:cs="Times New Roman"/>
          <w:color w:val="FF0000"/>
          <w:sz w:val="24"/>
          <w:szCs w:val="24"/>
        </w:rPr>
      </w:pPr>
    </w:p>
    <w:p w:rsidR="00E35AD6" w:rsidRDefault="00E35AD6">
      <w:pPr>
        <w:pStyle w:val="HTMLiankstoformatuotas"/>
        <w:spacing w:line="240" w:lineRule="auto"/>
        <w:jc w:val="center"/>
        <w:rPr>
          <w:rFonts w:ascii="Times New Roman" w:hAnsi="Times New Roman" w:cs="Times New Roman"/>
          <w:color w:val="FF0000"/>
          <w:sz w:val="24"/>
          <w:szCs w:val="24"/>
        </w:rPr>
      </w:pPr>
      <w:r>
        <w:pict>
          <v:shape id="_x0000_i1026" type="#_x0000_t75" style="width:494.5pt;height:274pt">
            <v:imagedata r:id="rId8" o:title=""/>
          </v:shape>
        </w:pict>
      </w:r>
    </w:p>
    <w:p w:rsidR="00E35AD6" w:rsidRDefault="00E35AD6">
      <w:pPr>
        <w:pStyle w:val="HTMLiankstoformatuotas"/>
        <w:spacing w:line="240" w:lineRule="auto"/>
        <w:jc w:val="center"/>
        <w:rPr>
          <w:rFonts w:ascii="Times New Roman" w:hAnsi="Times New Roman" w:cs="Times New Roman"/>
          <w:color w:val="FF0000"/>
          <w:sz w:val="24"/>
          <w:szCs w:val="24"/>
        </w:rPr>
      </w:pP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xml:space="preserve">. Vilniaus mieste buvo 371 627 darbingo amžiaus gyventojai, jie sudaro 67 proc. visų Savivaldybės gyventojų. Vilniaus teritorinės darbo biržos duomenimis,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xml:space="preserve">. pirmąjį ketvirtį mieste įregistruota 10 089 bedarbiai arba 2,71 proc. bedarbystė (skaičiuojant nuo bendro darbingo amžiaus gyventojų skaičiaus). Moterų grupėje bedarbystė siekė 3,26 proc., vyrų grupėje – 2,11 proc. </w:t>
      </w: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Statistiniai duomenys rodo, kad Vilniaus miesto savivaldybėje moterys susiduria su bedarbyste kur kas dažniau nei vyrai. Miestui sparčiai plečiantis, paklausiausių specialybių sąrašas (šaltkalviai, tekintojai, statybos darbų specialistai, vairuotojai ir pan.) yra palankesnis vyrams, kadangi tradiciškai jas renkasi vyrai. Vilniaus teritorinė darbo birža, prognozuodama darbo rinkos pokyčius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xml:space="preserve">., atliko darbdavių apklausą, kurios rezultatai bedarbių atžvilgiu vertintini optimistiškai. Paaiškėjo, kad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planuojamų įsteigti darbo vietų skaičius beveik 7 kartus viršija numatomų likviduoti darbo vietų skaičių. Taigi, Vilniaus miesto savivaldybėje planuojant socialines paslaugas bedarbystės faktorius nėra reikšmingas.</w:t>
      </w: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Kaip jau minėta, tarp Lietuvos gyventojų sostinė tapo traukos centru, tačiau miesto neaplenkė ir vidinės bei tarptautinės emigracijos pasekmės. 2006 metų laikotarpiu į Vilnių atvyko 7962 asmenys, tačiau miestą paliko 6672. Deja, statistinė informacija neleidžia nustatyti, kur išvyko gyventojai, t.y. išvyko dirbti ir gyventi į užsienio šalis ar dėl pragyvenimo lygio skirtumų, aplinkos veiksnių (užterštumo, gamtovaizdžio ir pan.), persikėlė į mažesnį miestą ar kaimą. Todėl įvertinti </w:t>
      </w:r>
      <w:r>
        <w:rPr>
          <w:rFonts w:ascii="Times New Roman" w:hAnsi="Times New Roman" w:cs="Times New Roman"/>
          <w:sz w:val="24"/>
          <w:szCs w:val="24"/>
        </w:rPr>
        <w:lastRenderedPageBreak/>
        <w:t>migracijos procesų poveikį socialinių paslaugų poreikio lygiui yra gana sunku. Turint galvoje nedidelį migracijos mastą, taip pat, kad didžioji persikėlimo (atvykimo) į sostinę priežastis yra darbas ir karjera, keliame prielaidą, jog ekonominiai migrantai nėra dominuojantys tarp socialinių paslaugų gavėjų, o jų skaičiaus dinamika nesąlygoja socialinių paslaugų poreikio pokyčių.</w:t>
      </w:r>
    </w:p>
    <w:p w:rsidR="00E35AD6" w:rsidRDefault="00E35AD6">
      <w:pPr>
        <w:pStyle w:val="HTMLiankstoformatuotas"/>
        <w:spacing w:line="280" w:lineRule="atLeast"/>
        <w:rPr>
          <w:rFonts w:ascii="Times New Roman" w:hAnsi="Times New Roman" w:cs="Times New Roman"/>
          <w:b/>
          <w:sz w:val="24"/>
          <w:szCs w:val="24"/>
        </w:rPr>
      </w:pPr>
    </w:p>
    <w:p w:rsidR="00E35AD6" w:rsidRDefault="00E35AD6">
      <w:pPr>
        <w:pStyle w:val="HTMLiankstoformatuotas"/>
        <w:spacing w:line="280" w:lineRule="atLeast"/>
        <w:rPr>
          <w:rFonts w:ascii="Times New Roman" w:hAnsi="Times New Roman" w:cs="Times New Roman"/>
          <w:b/>
          <w:sz w:val="24"/>
          <w:szCs w:val="24"/>
        </w:rPr>
      </w:pPr>
    </w:p>
    <w:p w:rsidR="00E35AD6" w:rsidRDefault="00E35AD6">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 Esamos socialinių paslaugų infrastruktūros Savivaldybėje analizė</w:t>
      </w:r>
    </w:p>
    <w:p w:rsidR="0062550D" w:rsidRDefault="0062550D">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5.1.</w:t>
      </w:r>
      <w:r w:rsidR="00704CCB">
        <w:rPr>
          <w:rFonts w:ascii="Times New Roman" w:hAnsi="Times New Roman" w:cs="Times New Roman"/>
          <w:b/>
          <w:sz w:val="24"/>
          <w:szCs w:val="24"/>
        </w:rPr>
        <w:t xml:space="preserve"> Stacionarios socialinių pas</w:t>
      </w:r>
      <w:r w:rsidR="00D2697C">
        <w:rPr>
          <w:rFonts w:ascii="Times New Roman" w:hAnsi="Times New Roman" w:cs="Times New Roman"/>
          <w:b/>
          <w:sz w:val="24"/>
          <w:szCs w:val="24"/>
        </w:rPr>
        <w:t>l</w:t>
      </w:r>
      <w:r w:rsidR="00704CCB">
        <w:rPr>
          <w:rFonts w:ascii="Times New Roman" w:hAnsi="Times New Roman" w:cs="Times New Roman"/>
          <w:b/>
          <w:sz w:val="24"/>
          <w:szCs w:val="24"/>
        </w:rPr>
        <w:t>augų įstaigos</w:t>
      </w:r>
    </w:p>
    <w:p w:rsidR="00704CCB" w:rsidRDefault="00264A10" w:rsidP="00D05965">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 xml:space="preserve">Žemiau pateiktoje lentelėje išvardintos įstaigos bei organizacijos, kuriose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xml:space="preserve">. buvo teikiamos socialinės </w:t>
      </w:r>
      <w:r w:rsidR="00290B2D">
        <w:rPr>
          <w:rFonts w:ascii="Times New Roman" w:hAnsi="Times New Roman" w:cs="Times New Roman"/>
          <w:sz w:val="24"/>
          <w:szCs w:val="24"/>
        </w:rPr>
        <w:t xml:space="preserve">globos </w:t>
      </w:r>
      <w:r>
        <w:rPr>
          <w:rFonts w:ascii="Times New Roman" w:hAnsi="Times New Roman" w:cs="Times New Roman"/>
          <w:sz w:val="24"/>
          <w:szCs w:val="24"/>
        </w:rPr>
        <w:t>paslaugos vilni</w:t>
      </w:r>
      <w:r w:rsidR="002972B1">
        <w:rPr>
          <w:rFonts w:ascii="Times New Roman" w:hAnsi="Times New Roman" w:cs="Times New Roman"/>
          <w:sz w:val="24"/>
          <w:szCs w:val="24"/>
        </w:rPr>
        <w:t>ečiams. Skiltyje „Vietų</w:t>
      </w:r>
      <w:r>
        <w:rPr>
          <w:rFonts w:ascii="Times New Roman" w:hAnsi="Times New Roman" w:cs="Times New Roman"/>
          <w:sz w:val="24"/>
          <w:szCs w:val="24"/>
        </w:rPr>
        <w:t xml:space="preserve"> skaičius“ nurodomas</w:t>
      </w:r>
      <w:r w:rsidR="00D05965">
        <w:rPr>
          <w:rFonts w:ascii="Times New Roman" w:hAnsi="Times New Roman" w:cs="Times New Roman"/>
          <w:sz w:val="24"/>
          <w:szCs w:val="24"/>
        </w:rPr>
        <w:t xml:space="preserve"> bendras vietų skaičius įstaigoje bei </w:t>
      </w:r>
      <w:r>
        <w:rPr>
          <w:rFonts w:ascii="Times New Roman" w:hAnsi="Times New Roman" w:cs="Times New Roman"/>
          <w:sz w:val="24"/>
          <w:szCs w:val="24"/>
        </w:rPr>
        <w:t xml:space="preserve">Vilniaus miesto savivaldybės gyventojų,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xml:space="preserve">. </w:t>
      </w:r>
      <w:r w:rsidR="00D05965">
        <w:rPr>
          <w:rFonts w:ascii="Times New Roman" w:hAnsi="Times New Roman" w:cs="Times New Roman"/>
          <w:sz w:val="24"/>
          <w:szCs w:val="24"/>
        </w:rPr>
        <w:t>II</w:t>
      </w:r>
      <w:r w:rsidR="00CF4CFF">
        <w:rPr>
          <w:rFonts w:ascii="Times New Roman" w:hAnsi="Times New Roman" w:cs="Times New Roman"/>
          <w:sz w:val="24"/>
          <w:szCs w:val="24"/>
        </w:rPr>
        <w:t xml:space="preserve"> ketvirtį </w:t>
      </w:r>
      <w:r w:rsidR="00337A83">
        <w:rPr>
          <w:rFonts w:ascii="Times New Roman" w:hAnsi="Times New Roman" w:cs="Times New Roman"/>
          <w:sz w:val="24"/>
          <w:szCs w:val="24"/>
        </w:rPr>
        <w:t xml:space="preserve">gyvenusių </w:t>
      </w:r>
      <w:r>
        <w:rPr>
          <w:rFonts w:ascii="Times New Roman" w:hAnsi="Times New Roman" w:cs="Times New Roman"/>
          <w:sz w:val="24"/>
          <w:szCs w:val="24"/>
        </w:rPr>
        <w:t>socialinės globos namuose, skaičius.</w:t>
      </w:r>
    </w:p>
    <w:p w:rsidR="00D05965" w:rsidRDefault="00D05965" w:rsidP="00D05965">
      <w:pPr>
        <w:pStyle w:val="HTMLiankstoformatuotas"/>
        <w:spacing w:line="360" w:lineRule="auto"/>
        <w:ind w:firstLine="919"/>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2520"/>
        <w:gridCol w:w="1260"/>
        <w:gridCol w:w="1800"/>
        <w:gridCol w:w="1547"/>
      </w:tblGrid>
      <w:tr w:rsidR="00A64569">
        <w:trPr>
          <w:tblHeader/>
        </w:trPr>
        <w:tc>
          <w:tcPr>
            <w:tcW w:w="648" w:type="dxa"/>
            <w:vMerge w:val="restart"/>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2160" w:type="dxa"/>
            <w:vMerge w:val="restart"/>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įstaigos tipas pagal žmonių socialines grupes</w:t>
            </w:r>
            <w:r w:rsidR="00B611BF">
              <w:rPr>
                <w:rStyle w:val="Puslapioinaosnuoroda"/>
                <w:rFonts w:ascii="Times New Roman" w:hAnsi="Times New Roman" w:cs="Times New Roman"/>
                <w:sz w:val="24"/>
                <w:szCs w:val="24"/>
              </w:rPr>
              <w:footnoteReference w:customMarkFollows="1" w:id="1"/>
              <w:t>*</w:t>
            </w:r>
          </w:p>
        </w:tc>
        <w:tc>
          <w:tcPr>
            <w:tcW w:w="2520" w:type="dxa"/>
            <w:vMerge w:val="restart"/>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įstaigos pavadinimas</w:t>
            </w:r>
          </w:p>
        </w:tc>
        <w:tc>
          <w:tcPr>
            <w:tcW w:w="1260" w:type="dxa"/>
            <w:vMerge w:val="restart"/>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Pavaldu-mas</w:t>
            </w:r>
          </w:p>
        </w:tc>
        <w:tc>
          <w:tcPr>
            <w:tcW w:w="3347" w:type="dxa"/>
            <w:gridSpan w:val="2"/>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Vietų</w:t>
            </w:r>
            <w:r w:rsidR="00D73E01">
              <w:rPr>
                <w:rFonts w:ascii="Times New Roman" w:hAnsi="Times New Roman" w:cs="Times New Roman"/>
                <w:sz w:val="24"/>
                <w:szCs w:val="24"/>
              </w:rPr>
              <w:t xml:space="preserve"> </w:t>
            </w:r>
            <w:r>
              <w:rPr>
                <w:rFonts w:ascii="Times New Roman" w:hAnsi="Times New Roman" w:cs="Times New Roman"/>
                <w:sz w:val="24"/>
                <w:szCs w:val="24"/>
              </w:rPr>
              <w:t>skaičius</w:t>
            </w:r>
          </w:p>
        </w:tc>
      </w:tr>
      <w:tr w:rsidR="00A64569">
        <w:trPr>
          <w:tblHeader/>
        </w:trPr>
        <w:tc>
          <w:tcPr>
            <w:tcW w:w="648" w:type="dxa"/>
            <w:vMerge/>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Merge/>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520" w:type="dxa"/>
            <w:vMerge/>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1260" w:type="dxa"/>
            <w:vMerge/>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1800" w:type="dxa"/>
            <w:vAlign w:val="center"/>
          </w:tcPr>
          <w:p w:rsidR="00A64569" w:rsidRDefault="00A64569" w:rsidP="0062020F">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Iš viso</w:t>
            </w:r>
            <w:r w:rsidR="0062020F">
              <w:rPr>
                <w:rFonts w:ascii="Times New Roman" w:hAnsi="Times New Roman" w:cs="Times New Roman"/>
                <w:sz w:val="24"/>
                <w:szCs w:val="24"/>
              </w:rPr>
              <w:t>, iš jų Savivaldybės gyventojams</w:t>
            </w:r>
          </w:p>
        </w:tc>
        <w:tc>
          <w:tcPr>
            <w:tcW w:w="1547"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iš jų finansuojamų Savivaldybės</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60" w:type="dxa"/>
            <w:vAlign w:val="center"/>
          </w:tcPr>
          <w:p w:rsidR="00A64569" w:rsidRDefault="00A64569" w:rsidP="0062020F">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Socialinės globos namai </w:t>
            </w: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1260"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1800"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1547"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socialinės globos namai</w:t>
            </w:r>
          </w:p>
        </w:tc>
        <w:tc>
          <w:tcPr>
            <w:tcW w:w="2520" w:type="dxa"/>
            <w:vAlign w:val="center"/>
          </w:tcPr>
          <w:p w:rsidR="00A64569" w:rsidRDefault="00A64569" w:rsidP="00AB715E">
            <w:pPr>
              <w:spacing w:line="240" w:lineRule="auto"/>
              <w:jc w:val="left"/>
              <w:rPr>
                <w:sz w:val="20"/>
                <w:szCs w:val="20"/>
              </w:rPr>
            </w:pPr>
            <w:r>
              <w:rPr>
                <w:sz w:val="20"/>
                <w:szCs w:val="20"/>
              </w:rPr>
              <w:t>Vilniaus 1-ieji vaikų globos namai</w:t>
            </w:r>
          </w:p>
        </w:tc>
        <w:tc>
          <w:tcPr>
            <w:tcW w:w="1260" w:type="dxa"/>
            <w:vAlign w:val="center"/>
          </w:tcPr>
          <w:p w:rsidR="00A64569" w:rsidRDefault="00A64569" w:rsidP="00EB1289">
            <w:pPr>
              <w:spacing w:line="240" w:lineRule="auto"/>
              <w:rPr>
                <w:sz w:val="20"/>
                <w:szCs w:val="20"/>
              </w:rPr>
            </w:pPr>
            <w:r>
              <w:rPr>
                <w:sz w:val="20"/>
                <w:szCs w:val="20"/>
              </w:rPr>
              <w:t>Vilniaus apskritis</w:t>
            </w:r>
          </w:p>
        </w:tc>
        <w:tc>
          <w:tcPr>
            <w:tcW w:w="1800" w:type="dxa"/>
            <w:vAlign w:val="center"/>
          </w:tcPr>
          <w:p w:rsidR="00A64569" w:rsidRPr="0062020F" w:rsidRDefault="0062020F" w:rsidP="00AB715E">
            <w:pPr>
              <w:jc w:val="center"/>
            </w:pPr>
            <w:r>
              <w:t>60</w:t>
            </w:r>
            <w:r w:rsidRPr="0062020F">
              <w:t>/</w:t>
            </w:r>
            <w:r>
              <w:t xml:space="preserve"> </w:t>
            </w:r>
            <w:r w:rsidR="00A64569" w:rsidRPr="0062020F">
              <w:t>53</w:t>
            </w:r>
            <w:r>
              <w:t xml:space="preserve"> </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Vilniaus 2-ieji vaikų globos namai</w:t>
            </w:r>
          </w:p>
        </w:tc>
        <w:tc>
          <w:tcPr>
            <w:tcW w:w="1260" w:type="dxa"/>
            <w:vAlign w:val="center"/>
          </w:tcPr>
          <w:p w:rsidR="00A64569" w:rsidRDefault="00A64569" w:rsidP="00EB1289">
            <w:pPr>
              <w:spacing w:line="240" w:lineRule="auto"/>
              <w:rPr>
                <w:sz w:val="20"/>
                <w:szCs w:val="20"/>
              </w:rPr>
            </w:pPr>
            <w:r>
              <w:rPr>
                <w:sz w:val="20"/>
                <w:szCs w:val="20"/>
              </w:rPr>
              <w:t>Vilniaus apskritis</w:t>
            </w:r>
          </w:p>
        </w:tc>
        <w:tc>
          <w:tcPr>
            <w:tcW w:w="1800" w:type="dxa"/>
            <w:vAlign w:val="center"/>
          </w:tcPr>
          <w:p w:rsidR="00A64569" w:rsidRPr="0062020F" w:rsidRDefault="0062020F" w:rsidP="00AB715E">
            <w:pPr>
              <w:jc w:val="center"/>
            </w:pPr>
            <w:r>
              <w:t>70</w:t>
            </w:r>
            <w:r w:rsidRPr="0062020F">
              <w:t>/</w:t>
            </w:r>
            <w:r>
              <w:t xml:space="preserve"> </w:t>
            </w:r>
            <w:r w:rsidR="00A64569" w:rsidRPr="0062020F">
              <w:t>53</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Vilniaus 3-ieji vaikų globos namai</w:t>
            </w:r>
          </w:p>
        </w:tc>
        <w:tc>
          <w:tcPr>
            <w:tcW w:w="1260" w:type="dxa"/>
            <w:vAlign w:val="center"/>
          </w:tcPr>
          <w:p w:rsidR="00A64569" w:rsidRDefault="00A64569" w:rsidP="00EB1289">
            <w:pPr>
              <w:spacing w:line="240" w:lineRule="auto"/>
              <w:rPr>
                <w:sz w:val="20"/>
                <w:szCs w:val="20"/>
              </w:rPr>
            </w:pPr>
            <w:r>
              <w:rPr>
                <w:sz w:val="20"/>
                <w:szCs w:val="20"/>
              </w:rPr>
              <w:t>Vilniaus apskritis</w:t>
            </w:r>
          </w:p>
        </w:tc>
        <w:tc>
          <w:tcPr>
            <w:tcW w:w="1800" w:type="dxa"/>
            <w:vAlign w:val="center"/>
          </w:tcPr>
          <w:p w:rsidR="00A64569" w:rsidRPr="0062020F" w:rsidRDefault="0062020F" w:rsidP="00AB715E">
            <w:pPr>
              <w:jc w:val="center"/>
            </w:pPr>
            <w:r>
              <w:t>75</w:t>
            </w:r>
            <w:r w:rsidRPr="0062020F">
              <w:t>/</w:t>
            </w:r>
            <w:r>
              <w:t xml:space="preserve"> </w:t>
            </w:r>
            <w:r w:rsidR="00A64569" w:rsidRPr="0062020F">
              <w:t>31</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7E2BED" w:rsidP="00AB715E">
            <w:pPr>
              <w:spacing w:line="240" w:lineRule="auto"/>
              <w:jc w:val="left"/>
              <w:rPr>
                <w:sz w:val="20"/>
                <w:szCs w:val="20"/>
              </w:rPr>
            </w:pPr>
            <w:r>
              <w:rPr>
                <w:sz w:val="20"/>
                <w:szCs w:val="20"/>
              </w:rPr>
              <w:t>Vilniaus vaikų globos namai „</w:t>
            </w:r>
            <w:r w:rsidR="00A64569">
              <w:rPr>
                <w:sz w:val="20"/>
                <w:szCs w:val="20"/>
              </w:rPr>
              <w:t>Gilė”</w:t>
            </w:r>
          </w:p>
        </w:tc>
        <w:tc>
          <w:tcPr>
            <w:tcW w:w="1260" w:type="dxa"/>
            <w:vAlign w:val="center"/>
          </w:tcPr>
          <w:p w:rsidR="00A64569" w:rsidRDefault="00A64569" w:rsidP="00EB1289">
            <w:pPr>
              <w:spacing w:line="240" w:lineRule="auto"/>
              <w:rPr>
                <w:sz w:val="20"/>
                <w:szCs w:val="20"/>
              </w:rPr>
            </w:pPr>
            <w:r>
              <w:rPr>
                <w:sz w:val="20"/>
                <w:szCs w:val="20"/>
              </w:rPr>
              <w:t>Vilniaus apskritis</w:t>
            </w:r>
          </w:p>
        </w:tc>
        <w:tc>
          <w:tcPr>
            <w:tcW w:w="1800" w:type="dxa"/>
            <w:vAlign w:val="center"/>
          </w:tcPr>
          <w:p w:rsidR="00A64569" w:rsidRPr="0062020F" w:rsidRDefault="0062020F" w:rsidP="00AB715E">
            <w:pPr>
              <w:jc w:val="center"/>
            </w:pPr>
            <w:r>
              <w:t>80</w:t>
            </w:r>
            <w:r w:rsidRPr="0062020F">
              <w:t>/</w:t>
            </w:r>
            <w:r>
              <w:t xml:space="preserve"> </w:t>
            </w:r>
            <w:r w:rsidR="00A64569" w:rsidRPr="0062020F">
              <w:t>41</w:t>
            </w:r>
          </w:p>
        </w:tc>
        <w:tc>
          <w:tcPr>
            <w:tcW w:w="1547" w:type="dxa"/>
            <w:vAlign w:val="center"/>
          </w:tcPr>
          <w:p w:rsidR="00A64569" w:rsidRPr="0062020F" w:rsidRDefault="00A64569" w:rsidP="00AB715E">
            <w:pPr>
              <w:jc w:val="center"/>
            </w:pPr>
            <w:r w:rsidRPr="0062020F">
              <w:t>20</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Švenčionėlių vaikų globos namai</w:t>
            </w:r>
          </w:p>
        </w:tc>
        <w:tc>
          <w:tcPr>
            <w:tcW w:w="1260" w:type="dxa"/>
            <w:vAlign w:val="center"/>
          </w:tcPr>
          <w:p w:rsidR="00A64569" w:rsidRDefault="00A64569" w:rsidP="00AB715E">
            <w:pPr>
              <w:spacing w:line="240" w:lineRule="auto"/>
              <w:jc w:val="left"/>
              <w:rPr>
                <w:sz w:val="20"/>
                <w:szCs w:val="20"/>
              </w:rPr>
            </w:pPr>
            <w:r>
              <w:rPr>
                <w:sz w:val="20"/>
                <w:szCs w:val="20"/>
              </w:rPr>
              <w:t>Vilniaus apskritis</w:t>
            </w:r>
          </w:p>
        </w:tc>
        <w:tc>
          <w:tcPr>
            <w:tcW w:w="1800" w:type="dxa"/>
            <w:vAlign w:val="center"/>
          </w:tcPr>
          <w:p w:rsidR="00A64569" w:rsidRPr="0062020F" w:rsidRDefault="0062020F" w:rsidP="00AB715E">
            <w:pPr>
              <w:jc w:val="center"/>
            </w:pPr>
            <w:r>
              <w:t>1</w:t>
            </w:r>
            <w:r w:rsidR="0064405A">
              <w:t>10</w:t>
            </w:r>
            <w:r w:rsidRPr="0062020F">
              <w:t>/</w:t>
            </w:r>
            <w:r>
              <w:t xml:space="preserve"> </w:t>
            </w:r>
            <w:r w:rsidR="00A64569" w:rsidRPr="0062020F">
              <w:t>4</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Ukmergės vaikų globos namai</w:t>
            </w:r>
          </w:p>
        </w:tc>
        <w:tc>
          <w:tcPr>
            <w:tcW w:w="1260" w:type="dxa"/>
            <w:vAlign w:val="center"/>
          </w:tcPr>
          <w:p w:rsidR="00A64569" w:rsidRDefault="00A64569" w:rsidP="00AB715E">
            <w:pPr>
              <w:spacing w:line="240" w:lineRule="auto"/>
              <w:jc w:val="left"/>
              <w:rPr>
                <w:sz w:val="20"/>
                <w:szCs w:val="20"/>
              </w:rPr>
            </w:pPr>
            <w:r>
              <w:rPr>
                <w:sz w:val="20"/>
                <w:szCs w:val="20"/>
              </w:rPr>
              <w:t>Vilniaus apskritis</w:t>
            </w:r>
          </w:p>
        </w:tc>
        <w:tc>
          <w:tcPr>
            <w:tcW w:w="1800" w:type="dxa"/>
            <w:vAlign w:val="center"/>
          </w:tcPr>
          <w:p w:rsidR="00A64569" w:rsidRPr="0062020F" w:rsidRDefault="0062020F" w:rsidP="00AB715E">
            <w:pPr>
              <w:jc w:val="center"/>
            </w:pPr>
            <w:r>
              <w:t>110</w:t>
            </w:r>
            <w:r w:rsidRPr="0062020F">
              <w:t>/</w:t>
            </w:r>
            <w:r>
              <w:t xml:space="preserve"> </w:t>
            </w:r>
            <w:r w:rsidR="00A64569" w:rsidRPr="0062020F">
              <w:t>3</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Lentvario vaikų globos namai</w:t>
            </w:r>
          </w:p>
        </w:tc>
        <w:tc>
          <w:tcPr>
            <w:tcW w:w="1260" w:type="dxa"/>
            <w:vAlign w:val="center"/>
          </w:tcPr>
          <w:p w:rsidR="00A64569" w:rsidRDefault="00A64569" w:rsidP="00AB715E">
            <w:pPr>
              <w:spacing w:line="240" w:lineRule="auto"/>
              <w:jc w:val="left"/>
              <w:rPr>
                <w:sz w:val="20"/>
                <w:szCs w:val="20"/>
              </w:rPr>
            </w:pPr>
            <w:r>
              <w:rPr>
                <w:sz w:val="20"/>
                <w:szCs w:val="20"/>
              </w:rPr>
              <w:t>Vilniaus apskritis</w:t>
            </w:r>
          </w:p>
        </w:tc>
        <w:tc>
          <w:tcPr>
            <w:tcW w:w="1800" w:type="dxa"/>
            <w:vAlign w:val="center"/>
          </w:tcPr>
          <w:p w:rsidR="00A64569" w:rsidRPr="0062020F" w:rsidRDefault="0062020F" w:rsidP="00AB715E">
            <w:pPr>
              <w:jc w:val="center"/>
            </w:pPr>
            <w:r>
              <w:t>50</w:t>
            </w:r>
            <w:r w:rsidRPr="0062020F">
              <w:t>/</w:t>
            </w:r>
            <w:r>
              <w:t xml:space="preserve"> </w:t>
            </w:r>
            <w:r w:rsidR="00A64569" w:rsidRPr="0062020F">
              <w:t>14</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Pabradės vaikų globos namai</w:t>
            </w:r>
          </w:p>
        </w:tc>
        <w:tc>
          <w:tcPr>
            <w:tcW w:w="1260" w:type="dxa"/>
            <w:vAlign w:val="center"/>
          </w:tcPr>
          <w:p w:rsidR="00A64569" w:rsidRDefault="00A64569" w:rsidP="00AB715E">
            <w:pPr>
              <w:spacing w:line="240" w:lineRule="auto"/>
              <w:jc w:val="left"/>
              <w:rPr>
                <w:sz w:val="20"/>
                <w:szCs w:val="20"/>
              </w:rPr>
            </w:pPr>
            <w:r>
              <w:rPr>
                <w:sz w:val="20"/>
                <w:szCs w:val="20"/>
              </w:rPr>
              <w:t>Vilniaus apskritis</w:t>
            </w:r>
          </w:p>
        </w:tc>
        <w:tc>
          <w:tcPr>
            <w:tcW w:w="1800" w:type="dxa"/>
            <w:vAlign w:val="center"/>
          </w:tcPr>
          <w:p w:rsidR="00A64569" w:rsidRPr="0062020F" w:rsidRDefault="0064405A" w:rsidP="00AB715E">
            <w:pPr>
              <w:jc w:val="center"/>
            </w:pPr>
            <w:r>
              <w:t>130</w:t>
            </w:r>
            <w:r w:rsidR="0062020F" w:rsidRPr="0062020F">
              <w:t>/</w:t>
            </w:r>
            <w:r w:rsidR="0062020F">
              <w:t xml:space="preserve"> </w:t>
            </w:r>
            <w:r w:rsidR="00A64569" w:rsidRPr="0062020F">
              <w:t>14</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7E2BED" w:rsidP="00AB715E">
            <w:pPr>
              <w:spacing w:line="240" w:lineRule="auto"/>
              <w:jc w:val="left"/>
              <w:rPr>
                <w:sz w:val="20"/>
                <w:szCs w:val="20"/>
              </w:rPr>
            </w:pPr>
            <w:r>
              <w:rPr>
                <w:sz w:val="20"/>
                <w:szCs w:val="20"/>
              </w:rPr>
              <w:t>Vaikų laikinosios globos namai „</w:t>
            </w:r>
            <w:r w:rsidR="00A64569">
              <w:rPr>
                <w:sz w:val="20"/>
                <w:szCs w:val="20"/>
              </w:rPr>
              <w:t>Atsigręžk į vaikus”</w:t>
            </w:r>
          </w:p>
        </w:tc>
        <w:tc>
          <w:tcPr>
            <w:tcW w:w="1260" w:type="dxa"/>
            <w:vAlign w:val="center"/>
          </w:tcPr>
          <w:p w:rsidR="00A64569" w:rsidRDefault="00A64569" w:rsidP="00AB715E">
            <w:pPr>
              <w:spacing w:line="240" w:lineRule="auto"/>
              <w:jc w:val="left"/>
              <w:rPr>
                <w:sz w:val="20"/>
                <w:szCs w:val="20"/>
              </w:rPr>
            </w:pPr>
            <w:r>
              <w:rPr>
                <w:sz w:val="20"/>
                <w:szCs w:val="20"/>
              </w:rPr>
              <w:t>NVO</w:t>
            </w:r>
          </w:p>
        </w:tc>
        <w:tc>
          <w:tcPr>
            <w:tcW w:w="1800" w:type="dxa"/>
            <w:vAlign w:val="center"/>
          </w:tcPr>
          <w:p w:rsidR="00A64569" w:rsidRPr="0062020F" w:rsidRDefault="0064405A" w:rsidP="00AB715E">
            <w:pPr>
              <w:jc w:val="center"/>
            </w:pPr>
            <w:r>
              <w:t>60</w:t>
            </w:r>
            <w:r w:rsidR="0062020F" w:rsidRPr="0062020F">
              <w:t>/</w:t>
            </w:r>
            <w:r>
              <w:t xml:space="preserve"> </w:t>
            </w:r>
            <w:r w:rsidR="00BB32BF" w:rsidRPr="0062020F">
              <w:t>37</w:t>
            </w:r>
          </w:p>
        </w:tc>
        <w:tc>
          <w:tcPr>
            <w:tcW w:w="1547" w:type="dxa"/>
            <w:vAlign w:val="center"/>
          </w:tcPr>
          <w:p w:rsidR="00A64569" w:rsidRPr="0062020F" w:rsidRDefault="00E85AA8" w:rsidP="00AB715E">
            <w:pPr>
              <w:jc w:val="center"/>
            </w:pPr>
            <w:r w:rsidRPr="0062020F">
              <w:t>24</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Vilniaus Visų Šventųjų parapijos Vaikų laikinos globos namai</w:t>
            </w:r>
          </w:p>
        </w:tc>
        <w:tc>
          <w:tcPr>
            <w:tcW w:w="1260" w:type="dxa"/>
            <w:vAlign w:val="center"/>
          </w:tcPr>
          <w:p w:rsidR="00A64569" w:rsidRDefault="00A64569" w:rsidP="00AB715E">
            <w:pPr>
              <w:spacing w:line="240" w:lineRule="auto"/>
              <w:jc w:val="left"/>
              <w:rPr>
                <w:sz w:val="20"/>
                <w:szCs w:val="20"/>
              </w:rPr>
            </w:pPr>
            <w:r>
              <w:rPr>
                <w:sz w:val="20"/>
                <w:szCs w:val="20"/>
              </w:rPr>
              <w:t>NVO</w:t>
            </w:r>
          </w:p>
        </w:tc>
        <w:tc>
          <w:tcPr>
            <w:tcW w:w="1800" w:type="dxa"/>
            <w:vAlign w:val="center"/>
          </w:tcPr>
          <w:p w:rsidR="00A64569" w:rsidRPr="0062020F" w:rsidRDefault="0064405A" w:rsidP="00AB715E">
            <w:pPr>
              <w:jc w:val="center"/>
            </w:pPr>
            <w:r>
              <w:t>18</w:t>
            </w:r>
            <w:r w:rsidR="0062020F" w:rsidRPr="0062020F">
              <w:t>/</w:t>
            </w:r>
            <w:r>
              <w:t xml:space="preserve"> </w:t>
            </w:r>
            <w:r w:rsidR="00A64569" w:rsidRPr="0062020F">
              <w:t>18</w:t>
            </w:r>
          </w:p>
        </w:tc>
        <w:tc>
          <w:tcPr>
            <w:tcW w:w="1547" w:type="dxa"/>
            <w:vAlign w:val="center"/>
          </w:tcPr>
          <w:p w:rsidR="00A64569" w:rsidRPr="0062020F" w:rsidRDefault="00E85AA8" w:rsidP="00AB715E">
            <w:pPr>
              <w:jc w:val="center"/>
            </w:pPr>
            <w:r w:rsidRPr="0062020F">
              <w:t>14</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Lietuvos katalikių moterų sąjungos Vaikų ir jaunimo paramos centras</w:t>
            </w:r>
          </w:p>
        </w:tc>
        <w:tc>
          <w:tcPr>
            <w:tcW w:w="1260" w:type="dxa"/>
            <w:vAlign w:val="center"/>
          </w:tcPr>
          <w:p w:rsidR="00A64569" w:rsidRDefault="00A64569" w:rsidP="00AB715E">
            <w:pPr>
              <w:spacing w:line="240" w:lineRule="auto"/>
              <w:rPr>
                <w:sz w:val="20"/>
                <w:szCs w:val="20"/>
              </w:rPr>
            </w:pPr>
            <w:r>
              <w:rPr>
                <w:sz w:val="20"/>
                <w:szCs w:val="20"/>
              </w:rPr>
              <w:t>NVO</w:t>
            </w:r>
          </w:p>
        </w:tc>
        <w:tc>
          <w:tcPr>
            <w:tcW w:w="1800" w:type="dxa"/>
            <w:vAlign w:val="center"/>
          </w:tcPr>
          <w:p w:rsidR="00A64569" w:rsidRPr="0062020F" w:rsidRDefault="0064405A" w:rsidP="00AB715E">
            <w:pPr>
              <w:jc w:val="center"/>
            </w:pPr>
            <w:r>
              <w:t>12</w:t>
            </w:r>
            <w:r w:rsidR="0062020F" w:rsidRPr="0062020F">
              <w:t>/</w:t>
            </w:r>
            <w:r>
              <w:t xml:space="preserve"> </w:t>
            </w:r>
            <w:r w:rsidR="00A64569" w:rsidRPr="0062020F">
              <w:t>12</w:t>
            </w:r>
          </w:p>
        </w:tc>
        <w:tc>
          <w:tcPr>
            <w:tcW w:w="1547" w:type="dxa"/>
            <w:vAlign w:val="center"/>
          </w:tcPr>
          <w:p w:rsidR="00A64569" w:rsidRPr="0062020F" w:rsidRDefault="00E85AA8" w:rsidP="00AB715E">
            <w:pPr>
              <w:jc w:val="center"/>
            </w:pPr>
            <w:r w:rsidRPr="0062020F">
              <w:t>12</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Šv.  Jono kongregacija</w:t>
            </w:r>
          </w:p>
        </w:tc>
        <w:tc>
          <w:tcPr>
            <w:tcW w:w="1260" w:type="dxa"/>
            <w:vAlign w:val="center"/>
          </w:tcPr>
          <w:p w:rsidR="00A64569" w:rsidRDefault="00A64569" w:rsidP="00AB715E">
            <w:pPr>
              <w:spacing w:line="240" w:lineRule="auto"/>
              <w:jc w:val="left"/>
              <w:rPr>
                <w:sz w:val="20"/>
                <w:szCs w:val="20"/>
              </w:rPr>
            </w:pPr>
            <w:r>
              <w:rPr>
                <w:sz w:val="20"/>
                <w:szCs w:val="20"/>
              </w:rPr>
              <w:t>NVO</w:t>
            </w:r>
          </w:p>
        </w:tc>
        <w:tc>
          <w:tcPr>
            <w:tcW w:w="1800" w:type="dxa"/>
            <w:vAlign w:val="center"/>
          </w:tcPr>
          <w:p w:rsidR="00A64569" w:rsidRPr="0062020F" w:rsidRDefault="0064405A" w:rsidP="00AB715E">
            <w:pPr>
              <w:jc w:val="center"/>
            </w:pPr>
            <w:r>
              <w:t>18</w:t>
            </w:r>
            <w:r w:rsidR="0062020F" w:rsidRPr="0062020F">
              <w:t>/</w:t>
            </w:r>
            <w:r>
              <w:t xml:space="preserve"> </w:t>
            </w:r>
            <w:r w:rsidR="00A64569" w:rsidRPr="0062020F">
              <w:t>18</w:t>
            </w:r>
          </w:p>
        </w:tc>
        <w:tc>
          <w:tcPr>
            <w:tcW w:w="1547" w:type="dxa"/>
            <w:vAlign w:val="center"/>
          </w:tcPr>
          <w:p w:rsidR="00A64569" w:rsidRPr="0062020F" w:rsidRDefault="00E85AA8" w:rsidP="00AB715E">
            <w:pPr>
              <w:jc w:val="center"/>
            </w:pPr>
            <w:r w:rsidRPr="0062020F">
              <w:t>18</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Nevalstybiniai vaikų globos namai „Vilniaus SOS vaikų kaimas“</w:t>
            </w:r>
          </w:p>
        </w:tc>
        <w:tc>
          <w:tcPr>
            <w:tcW w:w="1260" w:type="dxa"/>
            <w:vAlign w:val="center"/>
          </w:tcPr>
          <w:p w:rsidR="00A64569" w:rsidRDefault="00A64569" w:rsidP="00AB715E">
            <w:pPr>
              <w:spacing w:line="240" w:lineRule="auto"/>
              <w:jc w:val="left"/>
              <w:rPr>
                <w:sz w:val="20"/>
                <w:szCs w:val="20"/>
              </w:rPr>
            </w:pPr>
            <w:r>
              <w:rPr>
                <w:sz w:val="20"/>
                <w:szCs w:val="20"/>
              </w:rPr>
              <w:t>NVO</w:t>
            </w:r>
          </w:p>
        </w:tc>
        <w:tc>
          <w:tcPr>
            <w:tcW w:w="1800" w:type="dxa"/>
            <w:vAlign w:val="center"/>
          </w:tcPr>
          <w:p w:rsidR="00A64569" w:rsidRPr="0062020F" w:rsidRDefault="009F3C52" w:rsidP="00AB715E">
            <w:pPr>
              <w:jc w:val="center"/>
            </w:pPr>
            <w:r>
              <w:t>36</w:t>
            </w:r>
            <w:r w:rsidR="0062020F" w:rsidRPr="0062020F">
              <w:t>/</w:t>
            </w:r>
            <w:r>
              <w:t xml:space="preserve"> </w:t>
            </w:r>
            <w:r w:rsidR="00A64569" w:rsidRPr="0062020F">
              <w:t>36</w:t>
            </w:r>
          </w:p>
        </w:tc>
        <w:tc>
          <w:tcPr>
            <w:tcW w:w="1547" w:type="dxa"/>
            <w:vAlign w:val="center"/>
          </w:tcPr>
          <w:p w:rsidR="00A64569" w:rsidRPr="0062020F" w:rsidRDefault="00E85AA8" w:rsidP="00AB715E">
            <w:pPr>
              <w:jc w:val="center"/>
            </w:pPr>
            <w:r w:rsidRPr="0062020F">
              <w:t>36</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Labdaros ir paramos fondas „Visos Lietuvos vaikai“</w:t>
            </w:r>
          </w:p>
        </w:tc>
        <w:tc>
          <w:tcPr>
            <w:tcW w:w="1260" w:type="dxa"/>
            <w:vAlign w:val="center"/>
          </w:tcPr>
          <w:p w:rsidR="00A64569" w:rsidRDefault="00A64569" w:rsidP="00AB715E">
            <w:pPr>
              <w:spacing w:line="240" w:lineRule="auto"/>
              <w:jc w:val="left"/>
              <w:rPr>
                <w:sz w:val="20"/>
                <w:szCs w:val="20"/>
              </w:rPr>
            </w:pPr>
            <w:r>
              <w:rPr>
                <w:sz w:val="20"/>
                <w:szCs w:val="20"/>
              </w:rPr>
              <w:t>NVO</w:t>
            </w:r>
          </w:p>
        </w:tc>
        <w:tc>
          <w:tcPr>
            <w:tcW w:w="1800" w:type="dxa"/>
            <w:vAlign w:val="center"/>
          </w:tcPr>
          <w:p w:rsidR="00A64569" w:rsidRPr="0062020F" w:rsidRDefault="009F3C52"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0062020F" w:rsidRPr="0062020F">
              <w:rPr>
                <w:rFonts w:ascii="Times New Roman" w:hAnsi="Times New Roman" w:cs="Times New Roman"/>
                <w:sz w:val="24"/>
                <w:szCs w:val="24"/>
              </w:rPr>
              <w:t>/</w:t>
            </w:r>
            <w:r>
              <w:rPr>
                <w:rFonts w:ascii="Times New Roman" w:hAnsi="Times New Roman" w:cs="Times New Roman"/>
                <w:sz w:val="24"/>
                <w:szCs w:val="24"/>
              </w:rPr>
              <w:t xml:space="preserve"> </w:t>
            </w:r>
            <w:r w:rsidR="00560714" w:rsidRPr="0062020F">
              <w:rPr>
                <w:rFonts w:ascii="Times New Roman" w:hAnsi="Times New Roman" w:cs="Times New Roman"/>
                <w:sz w:val="24"/>
                <w:szCs w:val="24"/>
              </w:rPr>
              <w:t>10</w:t>
            </w:r>
          </w:p>
        </w:tc>
        <w:tc>
          <w:tcPr>
            <w:tcW w:w="1547" w:type="dxa"/>
            <w:vAlign w:val="center"/>
          </w:tcPr>
          <w:p w:rsidR="00A64569" w:rsidRPr="0062020F" w:rsidRDefault="00E85AA8"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1</w:t>
            </w:r>
            <w:r w:rsidR="00560714" w:rsidRPr="0062020F">
              <w:rPr>
                <w:rFonts w:ascii="Times New Roman" w:hAnsi="Times New Roman" w:cs="Times New Roman"/>
                <w:sz w:val="24"/>
                <w:szCs w:val="24"/>
              </w:rPr>
              <w:t>0</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„Padėkime vaikams ir seneliams“</w:t>
            </w:r>
          </w:p>
        </w:tc>
        <w:tc>
          <w:tcPr>
            <w:tcW w:w="1260" w:type="dxa"/>
            <w:vAlign w:val="center"/>
          </w:tcPr>
          <w:p w:rsidR="00A64569" w:rsidRDefault="00A64569" w:rsidP="00AB715E">
            <w:pPr>
              <w:spacing w:line="240" w:lineRule="auto"/>
              <w:jc w:val="left"/>
              <w:rPr>
                <w:sz w:val="20"/>
                <w:szCs w:val="20"/>
              </w:rPr>
            </w:pPr>
            <w:r>
              <w:rPr>
                <w:sz w:val="20"/>
                <w:szCs w:val="20"/>
              </w:rPr>
              <w:t>NVO</w:t>
            </w:r>
          </w:p>
        </w:tc>
        <w:tc>
          <w:tcPr>
            <w:tcW w:w="1800" w:type="dxa"/>
            <w:vAlign w:val="center"/>
          </w:tcPr>
          <w:p w:rsidR="00A64569" w:rsidRPr="0062020F" w:rsidRDefault="009F3C52" w:rsidP="00AB715E">
            <w:pPr>
              <w:jc w:val="center"/>
            </w:pPr>
            <w:r>
              <w:t>1</w:t>
            </w:r>
            <w:r w:rsidR="0062020F" w:rsidRPr="0062020F">
              <w:t>/</w:t>
            </w:r>
            <w:r>
              <w:t xml:space="preserve"> </w:t>
            </w:r>
            <w:r w:rsidR="00A64569" w:rsidRPr="0062020F">
              <w:t>1</w:t>
            </w:r>
          </w:p>
        </w:tc>
        <w:tc>
          <w:tcPr>
            <w:tcW w:w="1547" w:type="dxa"/>
            <w:vAlign w:val="center"/>
          </w:tcPr>
          <w:p w:rsidR="00A64569" w:rsidRPr="0062020F" w:rsidRDefault="00E85AA8" w:rsidP="00AB715E">
            <w:pPr>
              <w:jc w:val="center"/>
            </w:pPr>
            <w:r w:rsidRPr="0062020F">
              <w:t>1</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namai vaikams su negalia</w:t>
            </w:r>
          </w:p>
        </w:tc>
        <w:tc>
          <w:tcPr>
            <w:tcW w:w="2520" w:type="dxa"/>
            <w:vAlign w:val="center"/>
          </w:tcPr>
          <w:p w:rsidR="00A64569" w:rsidRDefault="00A64569" w:rsidP="00AB715E">
            <w:pPr>
              <w:spacing w:line="240" w:lineRule="auto"/>
              <w:jc w:val="left"/>
              <w:rPr>
                <w:sz w:val="20"/>
                <w:szCs w:val="20"/>
              </w:rPr>
            </w:pPr>
            <w:r>
              <w:rPr>
                <w:sz w:val="20"/>
                <w:szCs w:val="20"/>
              </w:rPr>
              <w:t>Vilniaus apskrities sutrikusio vystymosi kūdikių namai</w:t>
            </w:r>
          </w:p>
        </w:tc>
        <w:tc>
          <w:tcPr>
            <w:tcW w:w="1260" w:type="dxa"/>
            <w:vAlign w:val="center"/>
          </w:tcPr>
          <w:p w:rsidR="00A64569" w:rsidRDefault="00A64569" w:rsidP="00AB715E">
            <w:pPr>
              <w:spacing w:line="240" w:lineRule="auto"/>
              <w:rPr>
                <w:sz w:val="20"/>
                <w:szCs w:val="20"/>
              </w:rPr>
            </w:pPr>
            <w:r>
              <w:rPr>
                <w:sz w:val="20"/>
                <w:szCs w:val="20"/>
              </w:rPr>
              <w:t>Vilniaus apskritis</w:t>
            </w:r>
          </w:p>
        </w:tc>
        <w:tc>
          <w:tcPr>
            <w:tcW w:w="1800" w:type="dxa"/>
            <w:vAlign w:val="center"/>
          </w:tcPr>
          <w:p w:rsidR="00A64569" w:rsidRPr="0062020F" w:rsidRDefault="0064405A" w:rsidP="00AB715E">
            <w:pPr>
              <w:jc w:val="center"/>
            </w:pPr>
            <w:r>
              <w:t>100</w:t>
            </w:r>
            <w:r w:rsidR="0062020F" w:rsidRPr="0062020F">
              <w:t>/</w:t>
            </w:r>
            <w:r w:rsidR="0062020F">
              <w:t xml:space="preserve"> </w:t>
            </w:r>
            <w:r w:rsidR="00A64569" w:rsidRPr="0062020F">
              <w:t>54</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Vilniaus miesto vaikų pensionas</w:t>
            </w:r>
          </w:p>
        </w:tc>
        <w:tc>
          <w:tcPr>
            <w:tcW w:w="126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1800" w:type="dxa"/>
            <w:vAlign w:val="center"/>
          </w:tcPr>
          <w:p w:rsidR="00A64569" w:rsidRPr="0062020F" w:rsidRDefault="009F3C52" w:rsidP="00AB715E">
            <w:pPr>
              <w:jc w:val="center"/>
            </w:pPr>
            <w:r>
              <w:t>57</w:t>
            </w:r>
            <w:r w:rsidR="0062020F" w:rsidRPr="0062020F">
              <w:t>/</w:t>
            </w:r>
            <w:r>
              <w:t xml:space="preserve"> </w:t>
            </w:r>
            <w:r w:rsidR="00A64569" w:rsidRPr="0062020F">
              <w:t>57</w:t>
            </w:r>
          </w:p>
        </w:tc>
        <w:tc>
          <w:tcPr>
            <w:tcW w:w="1547" w:type="dxa"/>
            <w:vAlign w:val="center"/>
          </w:tcPr>
          <w:p w:rsidR="00A64569" w:rsidRPr="0062020F" w:rsidRDefault="00A64569" w:rsidP="00AB715E">
            <w:pPr>
              <w:jc w:val="center"/>
            </w:pPr>
            <w:r w:rsidRPr="0062020F">
              <w:t>57</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globos namai vaikams ir jaunimui su negalia </w:t>
            </w:r>
          </w:p>
        </w:tc>
        <w:tc>
          <w:tcPr>
            <w:tcW w:w="2520" w:type="dxa"/>
            <w:vAlign w:val="center"/>
          </w:tcPr>
          <w:p w:rsidR="00A64569" w:rsidRDefault="00A64569" w:rsidP="00AB715E">
            <w:pPr>
              <w:spacing w:line="240" w:lineRule="auto"/>
              <w:jc w:val="left"/>
              <w:rPr>
                <w:sz w:val="20"/>
                <w:szCs w:val="20"/>
              </w:rPr>
            </w:pPr>
            <w:r>
              <w:rPr>
                <w:sz w:val="20"/>
                <w:szCs w:val="20"/>
              </w:rPr>
              <w:t>Pabradės vaikų ir jaunimo pensionatas</w:t>
            </w:r>
          </w:p>
        </w:tc>
        <w:tc>
          <w:tcPr>
            <w:tcW w:w="1260" w:type="dxa"/>
            <w:vAlign w:val="center"/>
          </w:tcPr>
          <w:p w:rsidR="00A64569" w:rsidRDefault="00A64569" w:rsidP="00AB715E">
            <w:pPr>
              <w:spacing w:line="240" w:lineRule="auto"/>
              <w:rPr>
                <w:sz w:val="20"/>
                <w:szCs w:val="20"/>
              </w:rPr>
            </w:pPr>
            <w:r>
              <w:rPr>
                <w:sz w:val="20"/>
                <w:szCs w:val="20"/>
              </w:rPr>
              <w:t>Vilniaus apskritis</w:t>
            </w:r>
          </w:p>
        </w:tc>
        <w:tc>
          <w:tcPr>
            <w:tcW w:w="1800" w:type="dxa"/>
            <w:vAlign w:val="center"/>
          </w:tcPr>
          <w:p w:rsidR="00A64569" w:rsidRPr="0062020F" w:rsidRDefault="0062020F" w:rsidP="00AB715E">
            <w:pPr>
              <w:spacing w:line="240" w:lineRule="auto"/>
              <w:jc w:val="center"/>
            </w:pPr>
            <w:r>
              <w:t>210</w:t>
            </w:r>
            <w:r w:rsidRPr="0062020F">
              <w:t>/</w:t>
            </w:r>
            <w:r>
              <w:t xml:space="preserve"> </w:t>
            </w:r>
            <w:r w:rsidR="00A64569" w:rsidRPr="0062020F">
              <w:t>80</w:t>
            </w:r>
          </w:p>
        </w:tc>
        <w:tc>
          <w:tcPr>
            <w:tcW w:w="1547" w:type="dxa"/>
            <w:vAlign w:val="center"/>
          </w:tcPr>
          <w:p w:rsidR="00A64569" w:rsidRPr="0062020F" w:rsidRDefault="00A64569"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socialinės globos namai </w:t>
            </w:r>
          </w:p>
        </w:tc>
        <w:tc>
          <w:tcPr>
            <w:tcW w:w="2520" w:type="dxa"/>
            <w:vAlign w:val="center"/>
          </w:tcPr>
          <w:p w:rsidR="00A64569" w:rsidRDefault="00A64569" w:rsidP="00AB715E">
            <w:pPr>
              <w:spacing w:line="240" w:lineRule="auto"/>
              <w:jc w:val="left"/>
              <w:rPr>
                <w:sz w:val="20"/>
                <w:szCs w:val="20"/>
              </w:rPr>
            </w:pPr>
            <w:r>
              <w:rPr>
                <w:sz w:val="20"/>
                <w:szCs w:val="20"/>
              </w:rPr>
              <w:t>Antavilių pensionas</w:t>
            </w:r>
          </w:p>
          <w:p w:rsidR="00A64569" w:rsidRDefault="00A64569" w:rsidP="00AB715E">
            <w:pPr>
              <w:spacing w:line="240" w:lineRule="auto"/>
              <w:jc w:val="left"/>
              <w:rPr>
                <w:sz w:val="20"/>
                <w:szCs w:val="20"/>
              </w:rPr>
            </w:pPr>
          </w:p>
        </w:tc>
        <w:tc>
          <w:tcPr>
            <w:tcW w:w="1260" w:type="dxa"/>
            <w:vAlign w:val="center"/>
          </w:tcPr>
          <w:p w:rsidR="00A64569" w:rsidRDefault="00A64569" w:rsidP="00AB715E">
            <w:pPr>
              <w:spacing w:line="240" w:lineRule="auto"/>
              <w:rPr>
                <w:sz w:val="20"/>
                <w:szCs w:val="20"/>
              </w:rPr>
            </w:pPr>
            <w:r>
              <w:rPr>
                <w:sz w:val="20"/>
                <w:szCs w:val="20"/>
              </w:rPr>
              <w:t>Vilniaus apskritis</w:t>
            </w:r>
          </w:p>
        </w:tc>
        <w:tc>
          <w:tcPr>
            <w:tcW w:w="1800" w:type="dxa"/>
            <w:vAlign w:val="center"/>
          </w:tcPr>
          <w:p w:rsidR="00A64569" w:rsidRPr="0062020F" w:rsidRDefault="0062020F" w:rsidP="00AB715E">
            <w:pPr>
              <w:spacing w:line="240" w:lineRule="auto"/>
              <w:jc w:val="center"/>
            </w:pPr>
            <w:r>
              <w:t>247</w:t>
            </w:r>
            <w:r w:rsidRPr="0062020F">
              <w:t>/</w:t>
            </w:r>
            <w:r>
              <w:t xml:space="preserve"> </w:t>
            </w:r>
            <w:r w:rsidR="00A64569" w:rsidRPr="0062020F">
              <w:t>183</w:t>
            </w:r>
          </w:p>
        </w:tc>
        <w:tc>
          <w:tcPr>
            <w:tcW w:w="1547" w:type="dxa"/>
            <w:vAlign w:val="center"/>
          </w:tcPr>
          <w:p w:rsidR="00A64569" w:rsidRPr="0062020F" w:rsidRDefault="00A64569"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„Senevita“</w:t>
            </w:r>
          </w:p>
        </w:tc>
        <w:tc>
          <w:tcPr>
            <w:tcW w:w="1260" w:type="dxa"/>
            <w:vAlign w:val="center"/>
          </w:tcPr>
          <w:p w:rsidR="00A64569" w:rsidRDefault="00A64569" w:rsidP="00AB715E">
            <w:pPr>
              <w:spacing w:line="240" w:lineRule="auto"/>
              <w:jc w:val="left"/>
              <w:rPr>
                <w:sz w:val="20"/>
                <w:szCs w:val="20"/>
              </w:rPr>
            </w:pPr>
            <w:r>
              <w:rPr>
                <w:sz w:val="20"/>
                <w:szCs w:val="20"/>
              </w:rPr>
              <w:t>SODRA</w:t>
            </w:r>
          </w:p>
        </w:tc>
        <w:tc>
          <w:tcPr>
            <w:tcW w:w="1800" w:type="dxa"/>
            <w:vAlign w:val="center"/>
          </w:tcPr>
          <w:p w:rsidR="00A64569" w:rsidRPr="0062020F" w:rsidRDefault="009F3C52" w:rsidP="00AB715E">
            <w:pPr>
              <w:jc w:val="center"/>
            </w:pPr>
            <w:r>
              <w:t>130</w:t>
            </w:r>
            <w:r w:rsidR="0062020F" w:rsidRPr="0062020F">
              <w:t>/</w:t>
            </w:r>
            <w:r>
              <w:t xml:space="preserve"> </w:t>
            </w:r>
            <w:r w:rsidR="004C4A49" w:rsidRPr="0062020F">
              <w:t>106</w:t>
            </w:r>
          </w:p>
        </w:tc>
        <w:tc>
          <w:tcPr>
            <w:tcW w:w="1547" w:type="dxa"/>
            <w:vAlign w:val="center"/>
          </w:tcPr>
          <w:p w:rsidR="00A64569" w:rsidRPr="0062020F" w:rsidRDefault="00A64569" w:rsidP="00AB715E">
            <w:pPr>
              <w:jc w:val="center"/>
            </w:pPr>
            <w:r w:rsidRPr="0062020F">
              <w:t>106</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„Marijos namai“</w:t>
            </w:r>
          </w:p>
        </w:tc>
        <w:tc>
          <w:tcPr>
            <w:tcW w:w="1260" w:type="dxa"/>
            <w:vAlign w:val="center"/>
          </w:tcPr>
          <w:p w:rsidR="00A64569" w:rsidRDefault="00A64569" w:rsidP="00AB715E">
            <w:pPr>
              <w:spacing w:line="240" w:lineRule="auto"/>
              <w:jc w:val="left"/>
              <w:rPr>
                <w:sz w:val="20"/>
                <w:szCs w:val="20"/>
              </w:rPr>
            </w:pPr>
            <w:r>
              <w:rPr>
                <w:sz w:val="20"/>
                <w:szCs w:val="20"/>
              </w:rPr>
              <w:t>NVO</w:t>
            </w:r>
          </w:p>
        </w:tc>
        <w:tc>
          <w:tcPr>
            <w:tcW w:w="1800" w:type="dxa"/>
          </w:tcPr>
          <w:p w:rsidR="00A64569" w:rsidRPr="0062020F" w:rsidRDefault="009F3C52" w:rsidP="00AB715E">
            <w:pPr>
              <w:jc w:val="center"/>
            </w:pPr>
            <w:r>
              <w:t>55</w:t>
            </w:r>
            <w:r w:rsidR="0062020F" w:rsidRPr="0062020F">
              <w:t>/</w:t>
            </w:r>
            <w:r>
              <w:t xml:space="preserve"> </w:t>
            </w:r>
            <w:r w:rsidR="002567E5" w:rsidRPr="0062020F">
              <w:t>24</w:t>
            </w:r>
          </w:p>
        </w:tc>
        <w:tc>
          <w:tcPr>
            <w:tcW w:w="1547" w:type="dxa"/>
          </w:tcPr>
          <w:p w:rsidR="00A64569" w:rsidRPr="0062020F" w:rsidRDefault="00A64569" w:rsidP="00AB715E">
            <w:pPr>
              <w:jc w:val="center"/>
            </w:pPr>
            <w:r w:rsidRPr="0062020F">
              <w:t>24</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Eišiškių pirminės sveikatos priežiūros centro Globos skyrius</w:t>
            </w:r>
          </w:p>
        </w:tc>
        <w:tc>
          <w:tcPr>
            <w:tcW w:w="1260" w:type="dxa"/>
            <w:vAlign w:val="center"/>
          </w:tcPr>
          <w:p w:rsidR="00A64569" w:rsidRDefault="00A64569" w:rsidP="00AB715E">
            <w:pPr>
              <w:spacing w:line="240" w:lineRule="auto"/>
              <w:jc w:val="left"/>
              <w:rPr>
                <w:sz w:val="20"/>
                <w:szCs w:val="20"/>
              </w:rPr>
            </w:pPr>
            <w:r>
              <w:rPr>
                <w:sz w:val="20"/>
                <w:szCs w:val="20"/>
              </w:rPr>
              <w:t xml:space="preserve">Šalčininkų raj. savivaldybė </w:t>
            </w:r>
          </w:p>
        </w:tc>
        <w:tc>
          <w:tcPr>
            <w:tcW w:w="1800" w:type="dxa"/>
            <w:vAlign w:val="center"/>
          </w:tcPr>
          <w:p w:rsidR="00A64569" w:rsidRPr="0062020F" w:rsidRDefault="009F3C52" w:rsidP="00AB715E">
            <w:pPr>
              <w:jc w:val="center"/>
            </w:pPr>
            <w:r>
              <w:t>36</w:t>
            </w:r>
            <w:r w:rsidR="0062020F" w:rsidRPr="0062020F">
              <w:t>/</w:t>
            </w:r>
            <w:r>
              <w:t xml:space="preserve"> </w:t>
            </w:r>
            <w:r w:rsidR="002567E5" w:rsidRPr="0062020F">
              <w:t>25</w:t>
            </w:r>
          </w:p>
        </w:tc>
        <w:tc>
          <w:tcPr>
            <w:tcW w:w="1547" w:type="dxa"/>
            <w:vAlign w:val="center"/>
          </w:tcPr>
          <w:p w:rsidR="00A64569" w:rsidRPr="0062020F" w:rsidRDefault="00A64569" w:rsidP="00AB715E">
            <w:pPr>
              <w:jc w:val="center"/>
            </w:pPr>
            <w:r w:rsidRPr="0062020F">
              <w:t>25</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spacing w:line="240" w:lineRule="auto"/>
              <w:jc w:val="left"/>
              <w:rPr>
                <w:sz w:val="20"/>
                <w:szCs w:val="20"/>
              </w:rPr>
            </w:pPr>
            <w:r>
              <w:rPr>
                <w:sz w:val="20"/>
                <w:szCs w:val="20"/>
              </w:rPr>
              <w:t>EKMI Gerontologijos ir reabilitacijos centras</w:t>
            </w:r>
          </w:p>
        </w:tc>
        <w:tc>
          <w:tcPr>
            <w:tcW w:w="1260" w:type="dxa"/>
            <w:vAlign w:val="center"/>
          </w:tcPr>
          <w:p w:rsidR="00A64569" w:rsidRDefault="00A64569" w:rsidP="00AB715E">
            <w:pPr>
              <w:spacing w:line="240" w:lineRule="auto"/>
              <w:jc w:val="left"/>
              <w:rPr>
                <w:sz w:val="20"/>
                <w:szCs w:val="20"/>
              </w:rPr>
            </w:pPr>
            <w:r>
              <w:rPr>
                <w:sz w:val="20"/>
                <w:szCs w:val="20"/>
              </w:rPr>
              <w:t>LR Švietimo ir mokslo ministerija</w:t>
            </w:r>
          </w:p>
        </w:tc>
        <w:tc>
          <w:tcPr>
            <w:tcW w:w="1800" w:type="dxa"/>
            <w:vAlign w:val="center"/>
          </w:tcPr>
          <w:p w:rsidR="00A64569" w:rsidRPr="0062020F" w:rsidRDefault="009F3C52" w:rsidP="00AB715E">
            <w:pPr>
              <w:jc w:val="center"/>
            </w:pPr>
            <w:r>
              <w:t>130</w:t>
            </w:r>
            <w:r w:rsidR="0062020F" w:rsidRPr="0062020F">
              <w:t>/</w:t>
            </w:r>
            <w:r>
              <w:t xml:space="preserve"> </w:t>
            </w:r>
            <w:r w:rsidR="00A64569" w:rsidRPr="0062020F">
              <w:t>80</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Specialieji socialinės globos namai </w:t>
            </w:r>
          </w:p>
        </w:tc>
        <w:tc>
          <w:tcPr>
            <w:tcW w:w="2520" w:type="dxa"/>
            <w:vAlign w:val="center"/>
          </w:tcPr>
          <w:p w:rsidR="00A64569" w:rsidRDefault="00A64569" w:rsidP="00AB715E">
            <w:pPr>
              <w:spacing w:line="240" w:lineRule="auto"/>
              <w:jc w:val="left"/>
              <w:rPr>
                <w:sz w:val="20"/>
                <w:szCs w:val="20"/>
              </w:rPr>
            </w:pPr>
            <w:r>
              <w:rPr>
                <w:sz w:val="20"/>
                <w:szCs w:val="20"/>
              </w:rPr>
              <w:t>Specialieji globos namai „Tremtinių namai“</w:t>
            </w:r>
          </w:p>
        </w:tc>
        <w:tc>
          <w:tcPr>
            <w:tcW w:w="1260" w:type="dxa"/>
            <w:vAlign w:val="center"/>
          </w:tcPr>
          <w:p w:rsidR="00A64569" w:rsidRDefault="00A64569" w:rsidP="00AB715E">
            <w:pPr>
              <w:spacing w:line="240" w:lineRule="auto"/>
              <w:rPr>
                <w:sz w:val="20"/>
                <w:szCs w:val="20"/>
              </w:rPr>
            </w:pPr>
            <w:r>
              <w:rPr>
                <w:sz w:val="20"/>
                <w:szCs w:val="20"/>
              </w:rPr>
              <w:t>Vilniaus apskritis</w:t>
            </w:r>
          </w:p>
        </w:tc>
        <w:tc>
          <w:tcPr>
            <w:tcW w:w="1800" w:type="dxa"/>
            <w:vAlign w:val="center"/>
          </w:tcPr>
          <w:p w:rsidR="00A64569" w:rsidRPr="0062020F" w:rsidRDefault="0062020F" w:rsidP="00AB715E">
            <w:pPr>
              <w:spacing w:line="240" w:lineRule="auto"/>
              <w:jc w:val="center"/>
            </w:pPr>
            <w:r>
              <w:t>72</w:t>
            </w:r>
            <w:r w:rsidRPr="0062020F">
              <w:t>/</w:t>
            </w:r>
            <w:r>
              <w:t xml:space="preserve"> </w:t>
            </w:r>
            <w:r w:rsidR="00A64569" w:rsidRPr="0062020F">
              <w:t>24</w:t>
            </w:r>
          </w:p>
        </w:tc>
        <w:tc>
          <w:tcPr>
            <w:tcW w:w="1547" w:type="dxa"/>
            <w:vAlign w:val="center"/>
          </w:tcPr>
          <w:p w:rsidR="00A64569" w:rsidRPr="0062020F" w:rsidRDefault="00A64569"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namai suaugusiems asmenims su negalia</w:t>
            </w: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Jasiuliškių pensionatas</w:t>
            </w:r>
          </w:p>
        </w:tc>
        <w:tc>
          <w:tcPr>
            <w:tcW w:w="1260" w:type="dxa"/>
            <w:vAlign w:val="center"/>
          </w:tcPr>
          <w:p w:rsidR="00A64569" w:rsidRDefault="00A64569" w:rsidP="00AB715E">
            <w:pPr>
              <w:pStyle w:val="HTMLiankstoformatuotas"/>
              <w:spacing w:line="240" w:lineRule="auto"/>
              <w:rPr>
                <w:rFonts w:ascii="Times New Roman" w:hAnsi="Times New Roman" w:cs="Times New Roman"/>
              </w:rPr>
            </w:pPr>
            <w:r>
              <w:rPr>
                <w:rFonts w:ascii="Times New Roman" w:hAnsi="Times New Roman" w:cs="Times New Roman"/>
              </w:rPr>
              <w:t>Vilniaus apskritis</w:t>
            </w:r>
          </w:p>
        </w:tc>
        <w:tc>
          <w:tcPr>
            <w:tcW w:w="1800" w:type="dxa"/>
            <w:vAlign w:val="center"/>
          </w:tcPr>
          <w:p w:rsidR="00A64569" w:rsidRPr="0062020F" w:rsidRDefault="0062020F" w:rsidP="00AB715E">
            <w:pPr>
              <w:jc w:val="center"/>
            </w:pPr>
            <w:r>
              <w:t>330</w:t>
            </w:r>
            <w:r w:rsidRPr="0062020F">
              <w:t>/</w:t>
            </w:r>
            <w:r>
              <w:t xml:space="preserve"> </w:t>
            </w:r>
            <w:r w:rsidR="00A64569" w:rsidRPr="0062020F">
              <w:t>122</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Strūnos pensionatas</w:t>
            </w:r>
          </w:p>
        </w:tc>
        <w:tc>
          <w:tcPr>
            <w:tcW w:w="1260" w:type="dxa"/>
            <w:vAlign w:val="center"/>
          </w:tcPr>
          <w:p w:rsidR="00A64569" w:rsidRDefault="00A64569" w:rsidP="00AB715E">
            <w:pPr>
              <w:pStyle w:val="HTMLiankstoformatuotas"/>
              <w:spacing w:line="240" w:lineRule="auto"/>
              <w:rPr>
                <w:rFonts w:ascii="Times New Roman" w:hAnsi="Times New Roman" w:cs="Times New Roman"/>
              </w:rPr>
            </w:pPr>
            <w:r>
              <w:rPr>
                <w:rFonts w:ascii="Times New Roman" w:hAnsi="Times New Roman" w:cs="Times New Roman"/>
              </w:rPr>
              <w:t>Vilniaus apskritis</w:t>
            </w:r>
          </w:p>
        </w:tc>
        <w:tc>
          <w:tcPr>
            <w:tcW w:w="1800" w:type="dxa"/>
            <w:vAlign w:val="center"/>
          </w:tcPr>
          <w:p w:rsidR="00A64569" w:rsidRPr="0062020F" w:rsidRDefault="0062020F" w:rsidP="00AB715E">
            <w:pPr>
              <w:jc w:val="center"/>
            </w:pPr>
            <w:r>
              <w:t>210</w:t>
            </w:r>
            <w:r w:rsidRPr="0062020F">
              <w:t>/</w:t>
            </w:r>
            <w:r>
              <w:t xml:space="preserve"> </w:t>
            </w:r>
            <w:r w:rsidR="00A64569" w:rsidRPr="0062020F">
              <w:t>87</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Prūdiškių pensionatas</w:t>
            </w:r>
          </w:p>
        </w:tc>
        <w:tc>
          <w:tcPr>
            <w:tcW w:w="1260" w:type="dxa"/>
            <w:vAlign w:val="center"/>
          </w:tcPr>
          <w:p w:rsidR="00A64569" w:rsidRDefault="00A64569" w:rsidP="00AB715E">
            <w:pPr>
              <w:pStyle w:val="HTMLiankstoformatuotas"/>
              <w:spacing w:line="240" w:lineRule="auto"/>
              <w:rPr>
                <w:rFonts w:ascii="Times New Roman" w:hAnsi="Times New Roman" w:cs="Times New Roman"/>
              </w:rPr>
            </w:pPr>
            <w:r>
              <w:rPr>
                <w:rFonts w:ascii="Times New Roman" w:hAnsi="Times New Roman" w:cs="Times New Roman"/>
              </w:rPr>
              <w:t>Vilniaus apskritis</w:t>
            </w:r>
          </w:p>
        </w:tc>
        <w:tc>
          <w:tcPr>
            <w:tcW w:w="1800" w:type="dxa"/>
            <w:vAlign w:val="center"/>
          </w:tcPr>
          <w:p w:rsidR="00A64569" w:rsidRPr="0062020F" w:rsidRDefault="0062020F" w:rsidP="00AB715E">
            <w:pPr>
              <w:jc w:val="center"/>
            </w:pPr>
            <w:r>
              <w:t>150</w:t>
            </w:r>
            <w:r w:rsidRPr="0062020F">
              <w:t>/</w:t>
            </w:r>
            <w:r>
              <w:t xml:space="preserve"> </w:t>
            </w:r>
            <w:r w:rsidR="00A64569" w:rsidRPr="0062020F">
              <w:t>84</w:t>
            </w:r>
          </w:p>
        </w:tc>
        <w:tc>
          <w:tcPr>
            <w:tcW w:w="1547" w:type="dxa"/>
            <w:vAlign w:val="center"/>
          </w:tcPr>
          <w:p w:rsidR="00A64569" w:rsidRPr="0062020F" w:rsidRDefault="00A64569" w:rsidP="00AB715E">
            <w:pPr>
              <w:jc w:val="center"/>
            </w:pPr>
            <w:r w:rsidRPr="0062020F">
              <w:t>-</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Pensionatas „Vilties namai“</w:t>
            </w:r>
          </w:p>
        </w:tc>
        <w:tc>
          <w:tcPr>
            <w:tcW w:w="126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1800" w:type="dxa"/>
            <w:vAlign w:val="center"/>
          </w:tcPr>
          <w:p w:rsidR="00A64569" w:rsidRPr="0062020F" w:rsidRDefault="009F3C52" w:rsidP="00AB715E">
            <w:pPr>
              <w:jc w:val="center"/>
            </w:pPr>
            <w:r>
              <w:t>37</w:t>
            </w:r>
            <w:r w:rsidR="0062020F" w:rsidRPr="0062020F">
              <w:t>/</w:t>
            </w:r>
            <w:r>
              <w:t xml:space="preserve"> </w:t>
            </w:r>
            <w:r w:rsidR="00A64569" w:rsidRPr="0062020F">
              <w:t>37</w:t>
            </w:r>
          </w:p>
        </w:tc>
        <w:tc>
          <w:tcPr>
            <w:tcW w:w="1547" w:type="dxa"/>
            <w:vAlign w:val="center"/>
          </w:tcPr>
          <w:p w:rsidR="00A64569" w:rsidRPr="0062020F" w:rsidRDefault="00A64569" w:rsidP="00AB715E">
            <w:pPr>
              <w:jc w:val="center"/>
            </w:pPr>
            <w:r w:rsidRPr="0062020F">
              <w:t>37</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Grupiniai gyvenimo namai suaugusiems asmenims su negalia</w:t>
            </w: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Sutrikusio intelekto žmonių globos bendrijos „Vilniaus Viltis“ gyvenimo namai „Pašilaičiai“</w:t>
            </w:r>
          </w:p>
          <w:p w:rsidR="00A64569" w:rsidRDefault="00A64569" w:rsidP="00AB715E">
            <w:pPr>
              <w:pStyle w:val="HTMLiankstoformatuotas"/>
              <w:spacing w:line="240" w:lineRule="auto"/>
              <w:jc w:val="left"/>
              <w:rPr>
                <w:rFonts w:ascii="Times New Roman" w:hAnsi="Times New Roman" w:cs="Times New Roman"/>
              </w:rPr>
            </w:pPr>
          </w:p>
        </w:tc>
        <w:tc>
          <w:tcPr>
            <w:tcW w:w="1260" w:type="dxa"/>
            <w:vAlign w:val="center"/>
          </w:tcPr>
          <w:p w:rsidR="00A64569" w:rsidRDefault="00A64569" w:rsidP="00AB715E">
            <w:pPr>
              <w:pStyle w:val="HTMLiankstoformatuotas"/>
              <w:spacing w:line="240" w:lineRule="auto"/>
              <w:rPr>
                <w:rFonts w:ascii="Times New Roman" w:hAnsi="Times New Roman" w:cs="Times New Roman"/>
              </w:rPr>
            </w:pPr>
            <w:r>
              <w:rPr>
                <w:rFonts w:ascii="Times New Roman" w:hAnsi="Times New Roman" w:cs="Times New Roman"/>
              </w:rPr>
              <w:t>NVO</w:t>
            </w:r>
          </w:p>
        </w:tc>
        <w:tc>
          <w:tcPr>
            <w:tcW w:w="1800" w:type="dxa"/>
            <w:vAlign w:val="center"/>
          </w:tcPr>
          <w:p w:rsidR="00A64569" w:rsidRPr="0062020F" w:rsidRDefault="009F3C52" w:rsidP="009F6ADF">
            <w:pPr>
              <w:jc w:val="center"/>
            </w:pPr>
            <w:r>
              <w:t>9</w:t>
            </w:r>
            <w:r w:rsidR="0062020F" w:rsidRPr="0062020F">
              <w:t>/</w:t>
            </w:r>
            <w:r>
              <w:t xml:space="preserve"> </w:t>
            </w:r>
            <w:r w:rsidR="009F6ADF" w:rsidRPr="0062020F">
              <w:t>9</w:t>
            </w:r>
          </w:p>
        </w:tc>
        <w:tc>
          <w:tcPr>
            <w:tcW w:w="1547" w:type="dxa"/>
            <w:vAlign w:val="center"/>
          </w:tcPr>
          <w:p w:rsidR="00A64569" w:rsidRPr="0062020F" w:rsidRDefault="00A64569" w:rsidP="00AB715E">
            <w:pPr>
              <w:jc w:val="center"/>
            </w:pPr>
            <w:r w:rsidRPr="0062020F">
              <w:t>9</w:t>
            </w:r>
          </w:p>
        </w:tc>
      </w:tr>
      <w:tr w:rsidR="00A64569">
        <w:tc>
          <w:tcPr>
            <w:tcW w:w="648" w:type="dxa"/>
            <w:vAlign w:val="center"/>
          </w:tcPr>
          <w:p w:rsidR="00A64569" w:rsidRDefault="00A64569" w:rsidP="00AB715E">
            <w:pPr>
              <w:pStyle w:val="HTMLiankstoformatuotas"/>
              <w:spacing w:line="240" w:lineRule="auto"/>
              <w:rPr>
                <w:rFonts w:ascii="Times New Roman" w:hAnsi="Times New Roman" w:cs="Times New Roman"/>
                <w:sz w:val="24"/>
                <w:szCs w:val="24"/>
              </w:rPr>
            </w:pP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sz w:val="24"/>
                <w:szCs w:val="24"/>
              </w:rPr>
            </w:pPr>
          </w:p>
        </w:tc>
        <w:tc>
          <w:tcPr>
            <w:tcW w:w="252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Savarankiško gyvenimo namai „Betzatos bendruomenė“</w:t>
            </w:r>
          </w:p>
        </w:tc>
        <w:tc>
          <w:tcPr>
            <w:tcW w:w="1260" w:type="dxa"/>
            <w:vAlign w:val="center"/>
          </w:tcPr>
          <w:p w:rsidR="00A64569" w:rsidRDefault="00A64569" w:rsidP="00AB715E">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A64569" w:rsidRPr="0062020F" w:rsidRDefault="009F3C52"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 3</w:t>
            </w:r>
          </w:p>
        </w:tc>
        <w:tc>
          <w:tcPr>
            <w:tcW w:w="1547" w:type="dxa"/>
            <w:vAlign w:val="center"/>
          </w:tcPr>
          <w:p w:rsidR="00A64569" w:rsidRPr="0062020F" w:rsidRDefault="00A64569"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3</w:t>
            </w:r>
          </w:p>
        </w:tc>
      </w:tr>
      <w:tr w:rsidR="00A64569">
        <w:tc>
          <w:tcPr>
            <w:tcW w:w="648"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60" w:type="dxa"/>
            <w:vAlign w:val="center"/>
          </w:tcPr>
          <w:p w:rsidR="00A64569" w:rsidRDefault="00A64569" w:rsidP="00AB715E">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Šeimynos</w:t>
            </w:r>
          </w:p>
        </w:tc>
        <w:tc>
          <w:tcPr>
            <w:tcW w:w="2520"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A64569" w:rsidRDefault="00A64569"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00" w:type="dxa"/>
            <w:vAlign w:val="center"/>
          </w:tcPr>
          <w:p w:rsidR="00A64569" w:rsidRPr="0062020F" w:rsidRDefault="00A64569"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w:t>
            </w:r>
          </w:p>
        </w:tc>
        <w:tc>
          <w:tcPr>
            <w:tcW w:w="1547" w:type="dxa"/>
            <w:vAlign w:val="center"/>
          </w:tcPr>
          <w:p w:rsidR="00A64569" w:rsidRPr="0062020F" w:rsidRDefault="00A64569" w:rsidP="00AB715E">
            <w:pPr>
              <w:pStyle w:val="HTMLiankstoformatuotas"/>
              <w:spacing w:line="240" w:lineRule="auto"/>
              <w:jc w:val="center"/>
              <w:rPr>
                <w:rFonts w:ascii="Times New Roman" w:hAnsi="Times New Roman" w:cs="Times New Roman"/>
                <w:sz w:val="24"/>
                <w:szCs w:val="24"/>
              </w:rPr>
            </w:pPr>
            <w:r w:rsidRPr="0062020F">
              <w:rPr>
                <w:rFonts w:ascii="Times New Roman" w:hAnsi="Times New Roman" w:cs="Times New Roman"/>
                <w:sz w:val="24"/>
                <w:szCs w:val="24"/>
              </w:rPr>
              <w:t>-</w:t>
            </w:r>
          </w:p>
        </w:tc>
      </w:tr>
    </w:tbl>
    <w:p w:rsidR="00A64569" w:rsidRDefault="00A64569">
      <w:pPr>
        <w:pStyle w:val="HTMLiankstoformatuotas"/>
        <w:spacing w:line="360" w:lineRule="auto"/>
        <w:ind w:firstLine="916"/>
        <w:rPr>
          <w:rFonts w:ascii="Times New Roman" w:hAnsi="Times New Roman" w:cs="Times New Roman"/>
          <w:b/>
          <w:sz w:val="24"/>
          <w:szCs w:val="24"/>
        </w:rPr>
      </w:pPr>
    </w:p>
    <w:p w:rsidR="003261C2" w:rsidRDefault="003261C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lastRenderedPageBreak/>
        <w:t>5.2.</w:t>
      </w:r>
      <w:r w:rsidR="00704CCB">
        <w:rPr>
          <w:rFonts w:ascii="Times New Roman" w:hAnsi="Times New Roman" w:cs="Times New Roman"/>
          <w:b/>
          <w:sz w:val="24"/>
          <w:szCs w:val="24"/>
        </w:rPr>
        <w:t xml:space="preserve"> Nestacionarios socialinių pas</w:t>
      </w:r>
      <w:r w:rsidR="00D2697C">
        <w:rPr>
          <w:rFonts w:ascii="Times New Roman" w:hAnsi="Times New Roman" w:cs="Times New Roman"/>
          <w:b/>
          <w:sz w:val="24"/>
          <w:szCs w:val="24"/>
        </w:rPr>
        <w:t>l</w:t>
      </w:r>
      <w:r w:rsidR="00704CCB">
        <w:rPr>
          <w:rFonts w:ascii="Times New Roman" w:hAnsi="Times New Roman" w:cs="Times New Roman"/>
          <w:b/>
          <w:sz w:val="24"/>
          <w:szCs w:val="24"/>
        </w:rPr>
        <w:t>augų įstaigos</w:t>
      </w:r>
    </w:p>
    <w:p w:rsidR="00F83BCA"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 xml:space="preserve">Žemiau pateiktoje lentelėje išvardintos Savivaldybės žinioje esančios įstaigos bei organizacijos, kuriose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buvo teikiamos</w:t>
      </w:r>
      <w:r w:rsidR="00006776">
        <w:rPr>
          <w:rFonts w:ascii="Times New Roman" w:hAnsi="Times New Roman" w:cs="Times New Roman"/>
          <w:sz w:val="24"/>
          <w:szCs w:val="24"/>
        </w:rPr>
        <w:t xml:space="preserve"> įvairios </w:t>
      </w:r>
      <w:r>
        <w:rPr>
          <w:rFonts w:ascii="Times New Roman" w:hAnsi="Times New Roman" w:cs="Times New Roman"/>
          <w:sz w:val="24"/>
          <w:szCs w:val="24"/>
        </w:rPr>
        <w:t xml:space="preserve">socialinės paslaugos vilniečiams. </w:t>
      </w:r>
      <w:r w:rsidR="00006776">
        <w:rPr>
          <w:rFonts w:ascii="Times New Roman" w:hAnsi="Times New Roman" w:cs="Times New Roman"/>
          <w:sz w:val="24"/>
          <w:szCs w:val="24"/>
        </w:rPr>
        <w:t xml:space="preserve">Skiltyje „Gavėjų </w:t>
      </w:r>
      <w:r w:rsidR="005F6C4B">
        <w:rPr>
          <w:rFonts w:ascii="Times New Roman" w:hAnsi="Times New Roman" w:cs="Times New Roman"/>
          <w:sz w:val="24"/>
          <w:szCs w:val="24"/>
        </w:rPr>
        <w:t xml:space="preserve">skaičius“ nurodomas maksimalus </w:t>
      </w:r>
      <w:r w:rsidR="00224A0F">
        <w:rPr>
          <w:rFonts w:ascii="Times New Roman" w:hAnsi="Times New Roman" w:cs="Times New Roman"/>
          <w:sz w:val="24"/>
          <w:szCs w:val="24"/>
        </w:rPr>
        <w:t xml:space="preserve">paslaugas gavusių </w:t>
      </w:r>
      <w:r w:rsidR="004F0B5E">
        <w:rPr>
          <w:rFonts w:ascii="Times New Roman" w:hAnsi="Times New Roman" w:cs="Times New Roman"/>
          <w:sz w:val="24"/>
          <w:szCs w:val="24"/>
        </w:rPr>
        <w:t xml:space="preserve">asmenų </w:t>
      </w:r>
      <w:r w:rsidR="005F6C4B">
        <w:rPr>
          <w:rFonts w:ascii="Times New Roman" w:hAnsi="Times New Roman" w:cs="Times New Roman"/>
          <w:sz w:val="24"/>
          <w:szCs w:val="24"/>
        </w:rPr>
        <w:t xml:space="preserve">skaičius per dieną </w:t>
      </w:r>
      <w:r w:rsidR="00224A0F">
        <w:rPr>
          <w:rFonts w:ascii="Times New Roman" w:hAnsi="Times New Roman" w:cs="Times New Roman"/>
          <w:sz w:val="24"/>
          <w:szCs w:val="24"/>
        </w:rPr>
        <w:t>(</w:t>
      </w:r>
      <w:smartTag w:uri="urn:schemas-microsoft-com:office:smarttags" w:element="metricconverter">
        <w:smartTagPr>
          <w:attr w:name="ProductID" w:val="2006 m"/>
        </w:smartTagPr>
        <w:r w:rsidR="005F6C4B">
          <w:rPr>
            <w:rFonts w:ascii="Times New Roman" w:hAnsi="Times New Roman" w:cs="Times New Roman"/>
            <w:sz w:val="24"/>
            <w:szCs w:val="24"/>
          </w:rPr>
          <w:t>2006 m</w:t>
        </w:r>
      </w:smartTag>
      <w:r w:rsidR="005F6C4B">
        <w:rPr>
          <w:rFonts w:ascii="Times New Roman" w:hAnsi="Times New Roman" w:cs="Times New Roman"/>
          <w:sz w:val="24"/>
          <w:szCs w:val="24"/>
        </w:rPr>
        <w:t>. gruodžio 31 d. duomenimis</w:t>
      </w:r>
      <w:r w:rsidR="00224A0F">
        <w:rPr>
          <w:rFonts w:ascii="Times New Roman" w:hAnsi="Times New Roman" w:cs="Times New Roman"/>
          <w:sz w:val="24"/>
          <w:szCs w:val="24"/>
        </w:rPr>
        <w:t>)</w:t>
      </w:r>
      <w:r w:rsidRPr="00264A10">
        <w:rPr>
          <w:rFonts w:ascii="Times New Roman" w:hAnsi="Times New Roman" w:cs="Times New Roman"/>
          <w:sz w:val="24"/>
          <w:szCs w:val="24"/>
        </w:rPr>
        <w:t>.</w:t>
      </w:r>
      <w:r w:rsidRPr="001075DE">
        <w:rPr>
          <w:rFonts w:ascii="Times New Roman" w:hAnsi="Times New Roman" w:cs="Times New Roman"/>
          <w:color w:val="FF0000"/>
          <w:sz w:val="24"/>
          <w:szCs w:val="24"/>
        </w:rPr>
        <w:t xml:space="preserve"> </w:t>
      </w:r>
      <w:r w:rsidR="00D23560" w:rsidRPr="00D23560">
        <w:rPr>
          <w:rFonts w:ascii="Times New Roman" w:hAnsi="Times New Roman" w:cs="Times New Roman"/>
          <w:sz w:val="24"/>
        </w:rPr>
        <w:t>Nevalstybinės</w:t>
      </w:r>
      <w:r w:rsidR="00D23560">
        <w:rPr>
          <w:b/>
          <w:sz w:val="24"/>
        </w:rPr>
        <w:t xml:space="preserve"> </w:t>
      </w:r>
      <w:r>
        <w:rPr>
          <w:rFonts w:ascii="Times New Roman" w:hAnsi="Times New Roman" w:cs="Times New Roman"/>
          <w:sz w:val="24"/>
          <w:szCs w:val="24"/>
        </w:rPr>
        <w:t>organizacijos pažymėtos santrumpa NVO.</w:t>
      </w:r>
    </w:p>
    <w:p w:rsidR="00E35AD6" w:rsidRDefault="00E35AD6">
      <w:pPr>
        <w:pStyle w:val="HTMLiankstoformatuotas"/>
        <w:spacing w:line="360" w:lineRule="auto"/>
        <w:ind w:firstLine="91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3060"/>
        <w:gridCol w:w="1260"/>
        <w:gridCol w:w="720"/>
        <w:gridCol w:w="1547"/>
      </w:tblGrid>
      <w:tr w:rsidR="00E35AD6">
        <w:trPr>
          <w:tblHeader/>
        </w:trPr>
        <w:tc>
          <w:tcPr>
            <w:tcW w:w="648" w:type="dxa"/>
            <w:vMerge w:val="restart"/>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2880" w:type="dxa"/>
            <w:vMerge w:val="restart"/>
            <w:vAlign w:val="center"/>
          </w:tcPr>
          <w:p w:rsidR="00E35AD6" w:rsidRPr="00B6418D"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įstaigos tipas pagal žmonių socialines grupes</w:t>
            </w:r>
            <w:r w:rsidR="00B611BF">
              <w:rPr>
                <w:rStyle w:val="Puslapioinaosnuoroda"/>
                <w:rFonts w:ascii="Times New Roman" w:hAnsi="Times New Roman" w:cs="Times New Roman"/>
                <w:sz w:val="24"/>
                <w:szCs w:val="24"/>
              </w:rPr>
              <w:footnoteReference w:customMarkFollows="1" w:id="2"/>
              <w:t>**</w:t>
            </w:r>
          </w:p>
        </w:tc>
        <w:tc>
          <w:tcPr>
            <w:tcW w:w="3060" w:type="dxa"/>
            <w:vMerge w:val="restart"/>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įstaigos pavadinimas</w:t>
            </w:r>
          </w:p>
        </w:tc>
        <w:tc>
          <w:tcPr>
            <w:tcW w:w="1260" w:type="dxa"/>
            <w:vMerge w:val="restart"/>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Pavaldu-mas</w:t>
            </w:r>
          </w:p>
        </w:tc>
        <w:tc>
          <w:tcPr>
            <w:tcW w:w="2267" w:type="dxa"/>
            <w:gridSpan w:val="2"/>
            <w:vAlign w:val="center"/>
          </w:tcPr>
          <w:p w:rsidR="00E35AD6" w:rsidRDefault="00B956F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G</w:t>
            </w:r>
            <w:r w:rsidR="00E35AD6">
              <w:rPr>
                <w:rFonts w:ascii="Times New Roman" w:hAnsi="Times New Roman" w:cs="Times New Roman"/>
                <w:sz w:val="24"/>
                <w:szCs w:val="24"/>
              </w:rPr>
              <w:t>avėjų</w:t>
            </w:r>
            <w:r w:rsidR="00D73E01">
              <w:rPr>
                <w:rFonts w:ascii="Times New Roman" w:hAnsi="Times New Roman" w:cs="Times New Roman"/>
                <w:sz w:val="24"/>
                <w:szCs w:val="24"/>
              </w:rPr>
              <w:t xml:space="preserve"> </w:t>
            </w:r>
            <w:r w:rsidR="00E35AD6">
              <w:rPr>
                <w:rFonts w:ascii="Times New Roman" w:hAnsi="Times New Roman" w:cs="Times New Roman"/>
                <w:sz w:val="24"/>
                <w:szCs w:val="24"/>
              </w:rPr>
              <w:t>skaičius</w:t>
            </w:r>
          </w:p>
        </w:tc>
      </w:tr>
      <w:tr w:rsidR="00E35AD6">
        <w:trPr>
          <w:tblHeader/>
        </w:trPr>
        <w:tc>
          <w:tcPr>
            <w:tcW w:w="648" w:type="dxa"/>
            <w:vMerge/>
          </w:tcPr>
          <w:p w:rsidR="00E35AD6" w:rsidRDefault="00E35AD6">
            <w:pPr>
              <w:pStyle w:val="HTMLiankstoformatuotas"/>
              <w:spacing w:line="240" w:lineRule="auto"/>
              <w:rPr>
                <w:rFonts w:ascii="Times New Roman" w:hAnsi="Times New Roman" w:cs="Times New Roman"/>
                <w:sz w:val="24"/>
                <w:szCs w:val="24"/>
              </w:rPr>
            </w:pPr>
          </w:p>
        </w:tc>
        <w:tc>
          <w:tcPr>
            <w:tcW w:w="2880" w:type="dxa"/>
            <w:vMerge/>
          </w:tcPr>
          <w:p w:rsidR="00E35AD6" w:rsidRDefault="00E35AD6">
            <w:pPr>
              <w:pStyle w:val="HTMLiankstoformatuotas"/>
              <w:spacing w:line="240" w:lineRule="auto"/>
              <w:rPr>
                <w:rFonts w:ascii="Times New Roman" w:hAnsi="Times New Roman" w:cs="Times New Roman"/>
                <w:sz w:val="24"/>
                <w:szCs w:val="24"/>
              </w:rPr>
            </w:pPr>
          </w:p>
        </w:tc>
        <w:tc>
          <w:tcPr>
            <w:tcW w:w="3060" w:type="dxa"/>
            <w:vMerge/>
          </w:tcPr>
          <w:p w:rsidR="00E35AD6" w:rsidRDefault="00E35AD6">
            <w:pPr>
              <w:pStyle w:val="HTMLiankstoformatuotas"/>
              <w:spacing w:line="240" w:lineRule="auto"/>
              <w:rPr>
                <w:rFonts w:ascii="Times New Roman" w:hAnsi="Times New Roman" w:cs="Times New Roman"/>
                <w:sz w:val="24"/>
                <w:szCs w:val="24"/>
              </w:rPr>
            </w:pPr>
          </w:p>
        </w:tc>
        <w:tc>
          <w:tcPr>
            <w:tcW w:w="1260" w:type="dxa"/>
            <w:vMerge/>
          </w:tcPr>
          <w:p w:rsidR="00E35AD6" w:rsidRDefault="00E35AD6">
            <w:pPr>
              <w:pStyle w:val="HTMLiankstoformatuotas"/>
              <w:spacing w:line="240" w:lineRule="auto"/>
              <w:rPr>
                <w:rFonts w:ascii="Times New Roman" w:hAnsi="Times New Roman" w:cs="Times New Roman"/>
                <w:sz w:val="24"/>
                <w:szCs w:val="24"/>
              </w:rPr>
            </w:pPr>
          </w:p>
        </w:tc>
        <w:tc>
          <w:tcPr>
            <w:tcW w:w="720" w:type="dxa"/>
          </w:tcPr>
          <w:p w:rsidR="00E35AD6" w:rsidRDefault="00E35AD6">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Iš viso</w:t>
            </w:r>
          </w:p>
        </w:tc>
        <w:tc>
          <w:tcPr>
            <w:tcW w:w="1547"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iš jų finansuojamų Savivaldybės</w:t>
            </w:r>
          </w:p>
        </w:tc>
      </w:tr>
      <w:tr w:rsidR="00E35AD6">
        <w:tc>
          <w:tcPr>
            <w:tcW w:w="648" w:type="dxa"/>
          </w:tcPr>
          <w:p w:rsidR="00E35AD6" w:rsidRDefault="00A6456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E35AD6">
              <w:rPr>
                <w:rFonts w:ascii="Times New Roman" w:hAnsi="Times New Roman" w:cs="Times New Roman"/>
                <w:sz w:val="24"/>
                <w:szCs w:val="24"/>
              </w:rPr>
              <w:t>.</w:t>
            </w:r>
          </w:p>
        </w:tc>
        <w:tc>
          <w:tcPr>
            <w:tcW w:w="2880" w:type="dxa"/>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Laikino gyvenimo namai </w:t>
            </w:r>
          </w:p>
        </w:tc>
        <w:tc>
          <w:tcPr>
            <w:tcW w:w="3060" w:type="dxa"/>
          </w:tcPr>
          <w:p w:rsidR="00E35AD6" w:rsidRDefault="00E35AD6">
            <w:pPr>
              <w:pStyle w:val="HTMLiankstoformatuotas"/>
              <w:spacing w:line="240" w:lineRule="auto"/>
              <w:jc w:val="left"/>
              <w:rPr>
                <w:rFonts w:ascii="Times New Roman" w:hAnsi="Times New Roman" w:cs="Times New Roman"/>
              </w:rPr>
            </w:pPr>
          </w:p>
        </w:tc>
        <w:tc>
          <w:tcPr>
            <w:tcW w:w="1260" w:type="dxa"/>
            <w:vAlign w:val="center"/>
          </w:tcPr>
          <w:p w:rsidR="00E35AD6" w:rsidRDefault="00E35AD6">
            <w:pPr>
              <w:pStyle w:val="HTMLiankstoformatuotas"/>
              <w:spacing w:line="240" w:lineRule="auto"/>
              <w:jc w:val="left"/>
              <w:rPr>
                <w:rFonts w:ascii="Times New Roman" w:hAnsi="Times New Roman" w:cs="Times New Roman"/>
              </w:rPr>
            </w:pPr>
          </w:p>
        </w:tc>
        <w:tc>
          <w:tcPr>
            <w:tcW w:w="720" w:type="dxa"/>
            <w:vAlign w:val="center"/>
          </w:tcPr>
          <w:p w:rsidR="00E35AD6" w:rsidRDefault="00E35AD6">
            <w:pPr>
              <w:pStyle w:val="HTMLiankstoformatuotas"/>
              <w:spacing w:line="240" w:lineRule="auto"/>
              <w:jc w:val="center"/>
              <w:rPr>
                <w:rFonts w:ascii="Times New Roman" w:hAnsi="Times New Roman" w:cs="Times New Roman"/>
              </w:rPr>
            </w:pPr>
          </w:p>
        </w:tc>
        <w:tc>
          <w:tcPr>
            <w:tcW w:w="1547" w:type="dxa"/>
            <w:vAlign w:val="center"/>
          </w:tcPr>
          <w:p w:rsidR="00E35AD6" w:rsidRDefault="00E35AD6">
            <w:pPr>
              <w:pStyle w:val="HTMLiankstoformatuotas"/>
              <w:spacing w:line="240" w:lineRule="auto"/>
              <w:jc w:val="center"/>
              <w:rPr>
                <w:rFonts w:ascii="Times New Roman" w:hAnsi="Times New Roman" w:cs="Times New Roman"/>
              </w:rPr>
            </w:pP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Nakvynės namai</w:t>
            </w: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nakvynės namai </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300</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300</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V</w:t>
            </w:r>
            <w:r w:rsidR="00B03AEF">
              <w:rPr>
                <w:rFonts w:ascii="Times New Roman" w:hAnsi="Times New Roman" w:cs="Times New Roman"/>
              </w:rPr>
              <w:t>ilniaus arkivyskupijos Caritas na</w:t>
            </w:r>
            <w:r>
              <w:rPr>
                <w:rFonts w:ascii="Times New Roman" w:hAnsi="Times New Roman" w:cs="Times New Roman"/>
              </w:rPr>
              <w:t>kvynės namai</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78</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60</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Laikino apgyvendinimo įstaigos motinoms ir vaikams </w:t>
            </w: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Vilniaus miesto Motinos ir vaiko pensionas</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72</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72</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spacing w:line="240" w:lineRule="auto"/>
              <w:jc w:val="left"/>
              <w:rPr>
                <w:sz w:val="20"/>
                <w:szCs w:val="20"/>
              </w:rPr>
            </w:pPr>
            <w:r>
              <w:rPr>
                <w:sz w:val="20"/>
                <w:szCs w:val="20"/>
              </w:rPr>
              <w:t>Vilniaus arkivyskupijos Caritas motinos ir vaiko globos namai</w:t>
            </w:r>
          </w:p>
        </w:tc>
        <w:tc>
          <w:tcPr>
            <w:tcW w:w="1260" w:type="dxa"/>
            <w:vAlign w:val="center"/>
          </w:tcPr>
          <w:p w:rsidR="00E35AD6" w:rsidRDefault="00E35AD6">
            <w:pPr>
              <w:spacing w:line="240" w:lineRule="auto"/>
              <w:jc w:val="left"/>
              <w:rPr>
                <w:sz w:val="20"/>
                <w:szCs w:val="20"/>
              </w:rPr>
            </w:pPr>
            <w:r>
              <w:rPr>
                <w:sz w:val="20"/>
                <w:szCs w:val="20"/>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27</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25</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Psichologinės bei socialinės reabilitacijos įstaigos</w:t>
            </w: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„Pusiaukelis“</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10</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„Meikštų dvaras“</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5</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„Apsisprendimas“</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12</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Pilnų namų bendruomenė</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10</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spacing w:line="240" w:lineRule="auto"/>
              <w:jc w:val="left"/>
              <w:rPr>
                <w:sz w:val="20"/>
                <w:szCs w:val="20"/>
              </w:rPr>
            </w:pPr>
            <w:r>
              <w:rPr>
                <w:sz w:val="20"/>
                <w:szCs w:val="20"/>
              </w:rPr>
              <w:t>„Vilties švyturys“</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47C75">
            <w:pPr>
              <w:pStyle w:val="HTMLiankstoformatuotas"/>
              <w:spacing w:line="240" w:lineRule="auto"/>
              <w:jc w:val="center"/>
              <w:rPr>
                <w:rFonts w:ascii="Times New Roman" w:hAnsi="Times New Roman" w:cs="Times New Roman"/>
              </w:rPr>
            </w:pPr>
            <w:r>
              <w:rPr>
                <w:rFonts w:ascii="Times New Roman" w:hAnsi="Times New Roman" w:cs="Times New Roman"/>
              </w:rPr>
              <w:t>27</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2</w:t>
            </w:r>
            <w:r w:rsidR="00E47C75">
              <w:rPr>
                <w:rFonts w:ascii="Times New Roman" w:hAnsi="Times New Roman" w:cs="Times New Roman"/>
              </w:rPr>
              <w:t>5</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Krizių centrai</w:t>
            </w:r>
          </w:p>
        </w:tc>
        <w:tc>
          <w:tcPr>
            <w:tcW w:w="3060" w:type="dxa"/>
          </w:tcPr>
          <w:p w:rsidR="00E35AD6" w:rsidRDefault="00BF2895" w:rsidP="00BF2895">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260" w:type="dxa"/>
            <w:vAlign w:val="center"/>
          </w:tcPr>
          <w:p w:rsidR="00E35AD6" w:rsidRDefault="00BF2895" w:rsidP="00BF2895">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720" w:type="dxa"/>
            <w:vAlign w:val="center"/>
          </w:tcPr>
          <w:p w:rsidR="00E35AD6" w:rsidRDefault="00BF2895" w:rsidP="00BF2895">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547" w:type="dxa"/>
            <w:vAlign w:val="center"/>
          </w:tcPr>
          <w:p w:rsidR="00E35AD6" w:rsidRDefault="00BF2895" w:rsidP="00BF2895">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35AD6">
        <w:tc>
          <w:tcPr>
            <w:tcW w:w="648" w:type="dxa"/>
          </w:tcPr>
          <w:p w:rsidR="00E35AD6" w:rsidRDefault="00A6456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E35AD6">
              <w:rPr>
                <w:rFonts w:ascii="Times New Roman" w:hAnsi="Times New Roman" w:cs="Times New Roman"/>
                <w:sz w:val="24"/>
                <w:szCs w:val="24"/>
              </w:rPr>
              <w:t>.</w:t>
            </w:r>
          </w:p>
        </w:tc>
        <w:tc>
          <w:tcPr>
            <w:tcW w:w="2880" w:type="dxa"/>
          </w:tcPr>
          <w:p w:rsidR="00E35AD6" w:rsidRDefault="00E35AD6">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Dienos socialinės globos centrai </w:t>
            </w:r>
          </w:p>
        </w:tc>
        <w:tc>
          <w:tcPr>
            <w:tcW w:w="3060" w:type="dxa"/>
          </w:tcPr>
          <w:p w:rsidR="00E35AD6" w:rsidRDefault="00E35AD6">
            <w:pPr>
              <w:pStyle w:val="HTMLiankstoformatuotas"/>
              <w:spacing w:line="240" w:lineRule="auto"/>
              <w:jc w:val="left"/>
              <w:rPr>
                <w:rFonts w:ascii="Times New Roman" w:hAnsi="Times New Roman" w:cs="Times New Roman"/>
              </w:rPr>
            </w:pPr>
          </w:p>
        </w:tc>
        <w:tc>
          <w:tcPr>
            <w:tcW w:w="1260" w:type="dxa"/>
            <w:vAlign w:val="center"/>
          </w:tcPr>
          <w:p w:rsidR="00E35AD6" w:rsidRDefault="00E35AD6">
            <w:pPr>
              <w:pStyle w:val="HTMLiankstoformatuotas"/>
              <w:spacing w:line="240" w:lineRule="auto"/>
              <w:jc w:val="left"/>
              <w:rPr>
                <w:rFonts w:ascii="Times New Roman" w:hAnsi="Times New Roman" w:cs="Times New Roman"/>
              </w:rPr>
            </w:pPr>
          </w:p>
        </w:tc>
        <w:tc>
          <w:tcPr>
            <w:tcW w:w="720" w:type="dxa"/>
            <w:vAlign w:val="center"/>
          </w:tcPr>
          <w:p w:rsidR="00E35AD6" w:rsidRDefault="00E35AD6">
            <w:pPr>
              <w:pStyle w:val="HTMLiankstoformatuotas"/>
              <w:spacing w:line="240" w:lineRule="auto"/>
              <w:jc w:val="center"/>
              <w:rPr>
                <w:rFonts w:ascii="Times New Roman" w:hAnsi="Times New Roman" w:cs="Times New Roman"/>
              </w:rPr>
            </w:pPr>
          </w:p>
        </w:tc>
        <w:tc>
          <w:tcPr>
            <w:tcW w:w="1547" w:type="dxa"/>
            <w:vAlign w:val="center"/>
          </w:tcPr>
          <w:p w:rsidR="00E35AD6" w:rsidRDefault="00E35AD6">
            <w:pPr>
              <w:pStyle w:val="HTMLiankstoformatuotas"/>
              <w:spacing w:line="240" w:lineRule="auto"/>
              <w:jc w:val="center"/>
              <w:rPr>
                <w:rFonts w:ascii="Times New Roman" w:hAnsi="Times New Roman" w:cs="Times New Roman"/>
              </w:rPr>
            </w:pP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dienos socialinės globos centrai </w:t>
            </w: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 xml:space="preserve">Fabijoniškių pensiono </w:t>
            </w:r>
            <w:smartTag w:uri="urn:schemas-microsoft-com:office:smarttags" w:element="PersonName">
              <w:smartTagPr>
                <w:attr w:name="ProductID" w:val="Dienos centras asmenims"/>
              </w:smartTagPr>
              <w:r>
                <w:rPr>
                  <w:rFonts w:ascii="Times New Roman" w:hAnsi="Times New Roman" w:cs="Times New Roman"/>
                </w:rPr>
                <w:t>Dienos centras asmenims</w:t>
              </w:r>
            </w:smartTag>
            <w:r>
              <w:rPr>
                <w:rFonts w:ascii="Times New Roman" w:hAnsi="Times New Roman" w:cs="Times New Roman"/>
              </w:rPr>
              <w:t>, sergantiems įvairiomis senatvinės demencijos formomis (Alzhaimerio liga)</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30</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socialinės globos centrai asmenims su negalia</w:t>
            </w:r>
          </w:p>
        </w:tc>
        <w:tc>
          <w:tcPr>
            <w:tcW w:w="3060" w:type="dxa"/>
          </w:tcPr>
          <w:p w:rsidR="00E35AD6" w:rsidRDefault="00E35AD6">
            <w:pPr>
              <w:pStyle w:val="HTMLiankstoformatuotas"/>
              <w:spacing w:line="240" w:lineRule="auto"/>
              <w:jc w:val="left"/>
              <w:rPr>
                <w:rFonts w:ascii="Times New Roman" w:hAnsi="Times New Roman" w:cs="Times New Roman"/>
              </w:rPr>
            </w:pP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72</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72</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Markučių dienos veiklos centras </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90</w:t>
            </w:r>
          </w:p>
        </w:tc>
        <w:tc>
          <w:tcPr>
            <w:tcW w:w="1547" w:type="dxa"/>
            <w:vAlign w:val="center"/>
          </w:tcPr>
          <w:p w:rsidR="00E35AD6" w:rsidRDefault="00BA3266">
            <w:pPr>
              <w:pStyle w:val="HTMLiankstoformatuotas"/>
              <w:spacing w:line="240" w:lineRule="auto"/>
              <w:jc w:val="center"/>
              <w:rPr>
                <w:rFonts w:ascii="Times New Roman" w:hAnsi="Times New Roman" w:cs="Times New Roman"/>
              </w:rPr>
            </w:pPr>
            <w:r>
              <w:rPr>
                <w:rFonts w:ascii="Times New Roman" w:hAnsi="Times New Roman" w:cs="Times New Roman"/>
              </w:rPr>
              <w:t>72</w:t>
            </w:r>
          </w:p>
        </w:tc>
      </w:tr>
      <w:tr w:rsidR="00E35AD6">
        <w:tc>
          <w:tcPr>
            <w:tcW w:w="648" w:type="dxa"/>
          </w:tcPr>
          <w:p w:rsidR="00E35AD6" w:rsidRDefault="00E35AD6">
            <w:pPr>
              <w:pStyle w:val="HTMLiankstoformatuotas"/>
              <w:spacing w:line="240" w:lineRule="auto"/>
              <w:jc w:val="center"/>
              <w:rPr>
                <w:rFonts w:ascii="Times New Roman" w:hAnsi="Times New Roman" w:cs="Times New Roman"/>
                <w:sz w:val="24"/>
                <w:szCs w:val="24"/>
              </w:rPr>
            </w:pPr>
          </w:p>
        </w:tc>
        <w:tc>
          <w:tcPr>
            <w:tcW w:w="2880" w:type="dxa"/>
          </w:tcPr>
          <w:p w:rsidR="00E35AD6" w:rsidRDefault="00E35AD6">
            <w:pPr>
              <w:pStyle w:val="HTMLiankstoformatuotas"/>
              <w:spacing w:line="240" w:lineRule="auto"/>
              <w:jc w:val="left"/>
              <w:rPr>
                <w:rFonts w:ascii="Times New Roman" w:hAnsi="Times New Roman" w:cs="Times New Roman"/>
                <w:sz w:val="24"/>
                <w:szCs w:val="24"/>
              </w:rPr>
            </w:pPr>
          </w:p>
        </w:tc>
        <w:tc>
          <w:tcPr>
            <w:tcW w:w="3060" w:type="dxa"/>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w:t>
            </w:r>
            <w:smartTag w:uri="urn:schemas-microsoft-com:office:smarttags" w:element="PersonName">
              <w:r>
                <w:rPr>
                  <w:rFonts w:ascii="Times New Roman" w:hAnsi="Times New Roman" w:cs="Times New Roman"/>
                </w:rPr>
                <w:t>Vilties akimirka</w:t>
              </w:r>
            </w:smartTag>
            <w:r>
              <w:rPr>
                <w:rFonts w:ascii="Times New Roman" w:hAnsi="Times New Roman" w:cs="Times New Roman"/>
              </w:rPr>
              <w:t>“ dienos socialinės globos centras</w:t>
            </w:r>
          </w:p>
        </w:tc>
        <w:tc>
          <w:tcPr>
            <w:tcW w:w="1260" w:type="dxa"/>
            <w:vAlign w:val="center"/>
          </w:tcPr>
          <w:p w:rsidR="00E35AD6" w:rsidRDefault="00E35AD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21</w:t>
            </w:r>
          </w:p>
        </w:tc>
        <w:tc>
          <w:tcPr>
            <w:tcW w:w="1547" w:type="dxa"/>
            <w:vAlign w:val="center"/>
          </w:tcPr>
          <w:p w:rsidR="00E35AD6" w:rsidRDefault="00E35AD6">
            <w:pPr>
              <w:pStyle w:val="HTMLiankstoformatuotas"/>
              <w:spacing w:line="240" w:lineRule="auto"/>
              <w:jc w:val="center"/>
              <w:rPr>
                <w:rFonts w:ascii="Times New Roman" w:hAnsi="Times New Roman" w:cs="Times New Roman"/>
              </w:rPr>
            </w:pPr>
            <w:r>
              <w:rPr>
                <w:rFonts w:ascii="Times New Roman" w:hAnsi="Times New Roman" w:cs="Times New Roman"/>
              </w:rPr>
              <w:t>10</w:t>
            </w:r>
          </w:p>
        </w:tc>
      </w:tr>
      <w:tr w:rsidR="009F6ADF">
        <w:tc>
          <w:tcPr>
            <w:tcW w:w="648" w:type="dxa"/>
          </w:tcPr>
          <w:p w:rsidR="009F6ADF" w:rsidRDefault="009F6ADF">
            <w:pPr>
              <w:pStyle w:val="HTMLiankstoformatuotas"/>
              <w:spacing w:line="240" w:lineRule="auto"/>
              <w:jc w:val="center"/>
              <w:rPr>
                <w:rFonts w:ascii="Times New Roman" w:hAnsi="Times New Roman" w:cs="Times New Roman"/>
                <w:sz w:val="24"/>
                <w:szCs w:val="24"/>
              </w:rPr>
            </w:pPr>
          </w:p>
        </w:tc>
        <w:tc>
          <w:tcPr>
            <w:tcW w:w="2880" w:type="dxa"/>
          </w:tcPr>
          <w:p w:rsidR="009F6ADF" w:rsidRDefault="009F6ADF">
            <w:pPr>
              <w:pStyle w:val="HTMLiankstoformatuotas"/>
              <w:spacing w:line="240" w:lineRule="auto"/>
              <w:jc w:val="left"/>
              <w:rPr>
                <w:rFonts w:ascii="Times New Roman" w:hAnsi="Times New Roman" w:cs="Times New Roman"/>
                <w:sz w:val="24"/>
                <w:szCs w:val="24"/>
              </w:rPr>
            </w:pPr>
          </w:p>
        </w:tc>
        <w:tc>
          <w:tcPr>
            <w:tcW w:w="3060" w:type="dxa"/>
          </w:tcPr>
          <w:p w:rsidR="009F6ADF" w:rsidRPr="00B94C48" w:rsidRDefault="009F6ADF" w:rsidP="009C210F">
            <w:pPr>
              <w:pStyle w:val="HTMLiankstoformatuotas"/>
              <w:spacing w:line="240" w:lineRule="auto"/>
              <w:jc w:val="left"/>
              <w:rPr>
                <w:rFonts w:ascii="Times New Roman" w:hAnsi="Times New Roman" w:cs="Times New Roman"/>
              </w:rPr>
            </w:pPr>
            <w:r w:rsidRPr="00B94C48">
              <w:rPr>
                <w:rFonts w:ascii="Times New Roman" w:hAnsi="Times New Roman" w:cs="Times New Roman"/>
              </w:rPr>
              <w:t xml:space="preserve">Sutrikusio intelekto žmonių globos bendrija „Vilniaus Viltis“ </w:t>
            </w:r>
          </w:p>
        </w:tc>
        <w:tc>
          <w:tcPr>
            <w:tcW w:w="1260" w:type="dxa"/>
            <w:vAlign w:val="center"/>
          </w:tcPr>
          <w:p w:rsidR="009F6ADF" w:rsidRPr="00B94C48" w:rsidRDefault="009F6ADF" w:rsidP="009C210F">
            <w:pPr>
              <w:pStyle w:val="HTMLiankstoformatuotas"/>
              <w:spacing w:line="240" w:lineRule="auto"/>
              <w:jc w:val="left"/>
              <w:rPr>
                <w:rFonts w:ascii="Times New Roman" w:hAnsi="Times New Roman" w:cs="Times New Roman"/>
              </w:rPr>
            </w:pPr>
            <w:r w:rsidRPr="00B94C48">
              <w:rPr>
                <w:rFonts w:ascii="Times New Roman" w:hAnsi="Times New Roman" w:cs="Times New Roman"/>
              </w:rPr>
              <w:t>NVO</w:t>
            </w:r>
          </w:p>
        </w:tc>
        <w:tc>
          <w:tcPr>
            <w:tcW w:w="720" w:type="dxa"/>
            <w:vAlign w:val="center"/>
          </w:tcPr>
          <w:p w:rsidR="009F6ADF" w:rsidRPr="00B94C48" w:rsidRDefault="009F6ADF" w:rsidP="009C210F">
            <w:pPr>
              <w:pStyle w:val="HTMLiankstoformatuotas"/>
              <w:spacing w:line="240" w:lineRule="auto"/>
              <w:jc w:val="center"/>
              <w:rPr>
                <w:rFonts w:ascii="Times New Roman" w:hAnsi="Times New Roman" w:cs="Times New Roman"/>
              </w:rPr>
            </w:pPr>
            <w:r w:rsidRPr="00B94C48">
              <w:rPr>
                <w:rFonts w:ascii="Times New Roman" w:hAnsi="Times New Roman" w:cs="Times New Roman"/>
              </w:rPr>
              <w:t>13</w:t>
            </w:r>
          </w:p>
        </w:tc>
        <w:tc>
          <w:tcPr>
            <w:tcW w:w="1547" w:type="dxa"/>
            <w:vAlign w:val="center"/>
          </w:tcPr>
          <w:p w:rsidR="009F6ADF" w:rsidRPr="00B94C48" w:rsidRDefault="009F6ADF" w:rsidP="009C210F">
            <w:pPr>
              <w:pStyle w:val="HTMLiankstoformatuotas"/>
              <w:spacing w:line="240" w:lineRule="auto"/>
              <w:jc w:val="center"/>
              <w:rPr>
                <w:rFonts w:ascii="Times New Roman" w:hAnsi="Times New Roman" w:cs="Times New Roman"/>
              </w:rPr>
            </w:pPr>
            <w:r>
              <w:rPr>
                <w:rFonts w:ascii="Times New Roman" w:hAnsi="Times New Roman" w:cs="Times New Roman"/>
              </w:rPr>
              <w:t>6</w:t>
            </w:r>
          </w:p>
        </w:tc>
      </w:tr>
      <w:tr w:rsidR="009F6ADF">
        <w:tc>
          <w:tcPr>
            <w:tcW w:w="648" w:type="dxa"/>
          </w:tcPr>
          <w:p w:rsidR="009F6ADF" w:rsidRDefault="009F6ADF">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9F6ADF" w:rsidRPr="00264235" w:rsidRDefault="009F6ADF">
            <w:pPr>
              <w:pStyle w:val="HTMLiankstoformatuotas"/>
              <w:spacing w:line="240" w:lineRule="auto"/>
              <w:jc w:val="left"/>
              <w:rPr>
                <w:rFonts w:ascii="Times New Roman" w:hAnsi="Times New Roman" w:cs="Times New Roman"/>
                <w:b/>
                <w:sz w:val="24"/>
                <w:szCs w:val="24"/>
              </w:rPr>
            </w:pPr>
            <w:r w:rsidRPr="00264235">
              <w:rPr>
                <w:rFonts w:ascii="Times New Roman" w:hAnsi="Times New Roman" w:cs="Times New Roman"/>
                <w:b/>
                <w:sz w:val="24"/>
                <w:szCs w:val="24"/>
              </w:rPr>
              <w:t xml:space="preserve">Savarankiško gyvenimo namai </w:t>
            </w:r>
          </w:p>
        </w:tc>
        <w:tc>
          <w:tcPr>
            <w:tcW w:w="3060" w:type="dxa"/>
          </w:tcPr>
          <w:p w:rsidR="009F6ADF" w:rsidRDefault="009F6ADF">
            <w:pPr>
              <w:pStyle w:val="HTMLiankstoformatuotas"/>
              <w:spacing w:line="240" w:lineRule="auto"/>
              <w:jc w:val="left"/>
              <w:rPr>
                <w:rFonts w:ascii="Times New Roman" w:hAnsi="Times New Roman" w:cs="Times New Roman"/>
              </w:rPr>
            </w:pPr>
          </w:p>
        </w:tc>
        <w:tc>
          <w:tcPr>
            <w:tcW w:w="1260" w:type="dxa"/>
            <w:vAlign w:val="center"/>
          </w:tcPr>
          <w:p w:rsidR="009F6ADF" w:rsidRDefault="009F6ADF">
            <w:pPr>
              <w:pStyle w:val="HTMLiankstoformatuotas"/>
              <w:spacing w:line="240" w:lineRule="auto"/>
              <w:rPr>
                <w:rFonts w:ascii="Times New Roman" w:hAnsi="Times New Roman" w:cs="Times New Roman"/>
              </w:rPr>
            </w:pPr>
          </w:p>
        </w:tc>
        <w:tc>
          <w:tcPr>
            <w:tcW w:w="720" w:type="dxa"/>
            <w:vAlign w:val="center"/>
          </w:tcPr>
          <w:p w:rsidR="009F6ADF" w:rsidRDefault="009F6ADF">
            <w:pPr>
              <w:pStyle w:val="HTMLiankstoformatuotas"/>
              <w:spacing w:line="240" w:lineRule="auto"/>
              <w:jc w:val="center"/>
              <w:rPr>
                <w:rFonts w:ascii="Times New Roman" w:hAnsi="Times New Roman" w:cs="Times New Roman"/>
              </w:rPr>
            </w:pPr>
          </w:p>
        </w:tc>
        <w:tc>
          <w:tcPr>
            <w:tcW w:w="1547" w:type="dxa"/>
            <w:vAlign w:val="center"/>
          </w:tcPr>
          <w:p w:rsidR="009F6ADF" w:rsidRDefault="009F6ADF">
            <w:pPr>
              <w:pStyle w:val="HTMLiankstoformatuotas"/>
              <w:spacing w:line="240" w:lineRule="auto"/>
              <w:jc w:val="center"/>
              <w:rPr>
                <w:rFonts w:ascii="Times New Roman" w:hAnsi="Times New Roman" w:cs="Times New Roman"/>
              </w:rPr>
            </w:pP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Pr="00537C38" w:rsidRDefault="004E797A" w:rsidP="005739A4">
            <w:pPr>
              <w:pStyle w:val="HTMLiankstoformatuotas"/>
              <w:spacing w:line="240" w:lineRule="auto"/>
              <w:jc w:val="left"/>
              <w:rPr>
                <w:rFonts w:ascii="Times New Roman" w:hAnsi="Times New Roman" w:cs="Times New Roman"/>
                <w:sz w:val="24"/>
                <w:szCs w:val="24"/>
              </w:rPr>
            </w:pPr>
            <w:r w:rsidRPr="00537C38">
              <w:rPr>
                <w:rFonts w:ascii="Times New Roman" w:hAnsi="Times New Roman" w:cs="Times New Roman"/>
                <w:sz w:val="24"/>
                <w:szCs w:val="24"/>
              </w:rPr>
              <w:t xml:space="preserve">Suaugusių asmenų su </w:t>
            </w:r>
            <w:r w:rsidRPr="00537C38">
              <w:rPr>
                <w:rFonts w:ascii="Times New Roman" w:hAnsi="Times New Roman" w:cs="Times New Roman"/>
                <w:sz w:val="24"/>
                <w:szCs w:val="24"/>
              </w:rPr>
              <w:lastRenderedPageBreak/>
              <w:t>negalia savarankiško gyvenimo namai</w:t>
            </w:r>
          </w:p>
        </w:tc>
        <w:tc>
          <w:tcPr>
            <w:tcW w:w="3060" w:type="dxa"/>
          </w:tcPr>
          <w:p w:rsidR="004E797A" w:rsidRPr="002C66B2" w:rsidRDefault="002C66B2" w:rsidP="005739A4">
            <w:pPr>
              <w:pStyle w:val="HTMLiankstoformatuotas"/>
              <w:spacing w:line="240" w:lineRule="auto"/>
              <w:jc w:val="left"/>
              <w:rPr>
                <w:rFonts w:ascii="Times New Roman" w:hAnsi="Times New Roman" w:cs="Times New Roman"/>
              </w:rPr>
            </w:pPr>
            <w:r w:rsidRPr="002C66B2">
              <w:rPr>
                <w:rFonts w:ascii="Times New Roman" w:hAnsi="Times New Roman" w:cs="Times New Roman"/>
              </w:rPr>
              <w:lastRenderedPageBreak/>
              <w:t xml:space="preserve">Lietuvos psichikos negalios </w:t>
            </w:r>
            <w:r w:rsidRPr="002C66B2">
              <w:rPr>
                <w:rFonts w:ascii="Times New Roman" w:hAnsi="Times New Roman" w:cs="Times New Roman"/>
              </w:rPr>
              <w:lastRenderedPageBreak/>
              <w:t xml:space="preserve">žmonių </w:t>
            </w:r>
            <w:r>
              <w:rPr>
                <w:rFonts w:ascii="Times New Roman" w:hAnsi="Times New Roman" w:cs="Times New Roman"/>
              </w:rPr>
              <w:t>b</w:t>
            </w:r>
            <w:r w:rsidR="004E797A" w:rsidRPr="002C66B2">
              <w:rPr>
                <w:rFonts w:ascii="Times New Roman" w:hAnsi="Times New Roman" w:cs="Times New Roman"/>
              </w:rPr>
              <w:t>endrijos „</w:t>
            </w:r>
            <w:smartTag w:uri="urn:schemas-microsoft-com:office:smarttags" w:element="PersonName">
              <w:r w:rsidR="004E797A" w:rsidRPr="002C66B2">
                <w:rPr>
                  <w:rFonts w:ascii="Times New Roman" w:hAnsi="Times New Roman" w:cs="Times New Roman"/>
                </w:rPr>
                <w:t>Giedra</w:t>
              </w:r>
            </w:smartTag>
            <w:r w:rsidR="004E797A" w:rsidRPr="002C66B2">
              <w:rPr>
                <w:rFonts w:ascii="Times New Roman" w:hAnsi="Times New Roman" w:cs="Times New Roman"/>
              </w:rPr>
              <w:t xml:space="preserve">“ savarankiško gyvenimo namai Magūnų kaime  </w:t>
            </w:r>
          </w:p>
        </w:tc>
        <w:tc>
          <w:tcPr>
            <w:tcW w:w="1260" w:type="dxa"/>
            <w:vAlign w:val="center"/>
          </w:tcPr>
          <w:p w:rsidR="004E797A" w:rsidRDefault="004E797A" w:rsidP="005739A4">
            <w:pPr>
              <w:pStyle w:val="HTMLiankstoformatuotas"/>
              <w:spacing w:line="240" w:lineRule="auto"/>
              <w:rPr>
                <w:rFonts w:ascii="Times New Roman" w:hAnsi="Times New Roman" w:cs="Times New Roman"/>
              </w:rPr>
            </w:pPr>
            <w:r>
              <w:rPr>
                <w:rFonts w:ascii="Times New Roman" w:hAnsi="Times New Roman" w:cs="Times New Roman"/>
              </w:rPr>
              <w:lastRenderedPageBreak/>
              <w:t>NVO</w:t>
            </w:r>
          </w:p>
        </w:tc>
        <w:tc>
          <w:tcPr>
            <w:tcW w:w="720" w:type="dxa"/>
            <w:vAlign w:val="center"/>
          </w:tcPr>
          <w:p w:rsidR="004E797A" w:rsidRDefault="004E797A" w:rsidP="005739A4">
            <w:pPr>
              <w:pStyle w:val="HTMLiankstoformatuotas"/>
              <w:spacing w:line="240" w:lineRule="auto"/>
              <w:jc w:val="center"/>
              <w:rPr>
                <w:rFonts w:ascii="Times New Roman" w:hAnsi="Times New Roman" w:cs="Times New Roman"/>
              </w:rPr>
            </w:pPr>
            <w:r>
              <w:rPr>
                <w:rFonts w:ascii="Times New Roman" w:hAnsi="Times New Roman" w:cs="Times New Roman"/>
              </w:rPr>
              <w:t>12</w:t>
            </w:r>
          </w:p>
        </w:tc>
        <w:tc>
          <w:tcPr>
            <w:tcW w:w="1547" w:type="dxa"/>
            <w:vAlign w:val="center"/>
          </w:tcPr>
          <w:p w:rsidR="004E797A" w:rsidRDefault="004E797A" w:rsidP="005739A4">
            <w:pPr>
              <w:pStyle w:val="HTMLiankstoformatuotas"/>
              <w:spacing w:line="240" w:lineRule="auto"/>
              <w:jc w:val="center"/>
              <w:rPr>
                <w:rFonts w:ascii="Times New Roman" w:hAnsi="Times New Roman" w:cs="Times New Roman"/>
              </w:rPr>
            </w:pPr>
            <w:r>
              <w:rPr>
                <w:rFonts w:ascii="Times New Roman" w:hAnsi="Times New Roman" w:cs="Times New Roman"/>
              </w:rPr>
              <w:t>12</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rsidP="005739A4">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Senyvo amžiaus žmonių savarankiško gyvenimo namai </w:t>
            </w:r>
          </w:p>
        </w:tc>
        <w:tc>
          <w:tcPr>
            <w:tcW w:w="3060" w:type="dxa"/>
          </w:tcPr>
          <w:p w:rsidR="004E797A" w:rsidRDefault="004E797A" w:rsidP="005739A4">
            <w:pPr>
              <w:pStyle w:val="HTMLiankstoformatuotas"/>
              <w:spacing w:line="240" w:lineRule="auto"/>
              <w:jc w:val="left"/>
              <w:rPr>
                <w:rFonts w:ascii="Times New Roman" w:hAnsi="Times New Roman" w:cs="Times New Roman"/>
              </w:rPr>
            </w:pPr>
            <w:r>
              <w:rPr>
                <w:rFonts w:ascii="Times New Roman" w:hAnsi="Times New Roman" w:cs="Times New Roman"/>
              </w:rPr>
              <w:t xml:space="preserve">Fabijoniškių pensionas </w:t>
            </w:r>
          </w:p>
        </w:tc>
        <w:tc>
          <w:tcPr>
            <w:tcW w:w="1260" w:type="dxa"/>
            <w:vAlign w:val="center"/>
          </w:tcPr>
          <w:p w:rsidR="004E797A" w:rsidRDefault="004E797A" w:rsidP="005739A4">
            <w:pPr>
              <w:pStyle w:val="HTMLiankstoformatuotas"/>
              <w:spacing w:line="240" w:lineRule="auto"/>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rsidP="005739A4">
            <w:pPr>
              <w:pStyle w:val="HTMLiankstoformatuotas"/>
              <w:spacing w:line="240" w:lineRule="auto"/>
              <w:jc w:val="center"/>
              <w:rPr>
                <w:rFonts w:ascii="Times New Roman" w:hAnsi="Times New Roman" w:cs="Times New Roman"/>
              </w:rPr>
            </w:pPr>
            <w:r>
              <w:rPr>
                <w:rFonts w:ascii="Times New Roman" w:hAnsi="Times New Roman" w:cs="Times New Roman"/>
              </w:rPr>
              <w:t>54</w:t>
            </w:r>
          </w:p>
        </w:tc>
        <w:tc>
          <w:tcPr>
            <w:tcW w:w="1547" w:type="dxa"/>
            <w:vAlign w:val="center"/>
          </w:tcPr>
          <w:p w:rsidR="004E797A" w:rsidRDefault="004E797A" w:rsidP="005739A4">
            <w:pPr>
              <w:pStyle w:val="HTMLiankstoformatuotas"/>
              <w:spacing w:line="240" w:lineRule="auto"/>
              <w:jc w:val="center"/>
              <w:rPr>
                <w:rFonts w:ascii="Times New Roman" w:hAnsi="Times New Roman" w:cs="Times New Roman"/>
              </w:rPr>
            </w:pPr>
            <w:r>
              <w:rPr>
                <w:rFonts w:ascii="Times New Roman" w:hAnsi="Times New Roman" w:cs="Times New Roman"/>
              </w:rPr>
              <w:t>54</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80" w:type="dxa"/>
          </w:tcPr>
          <w:p w:rsidR="004E797A" w:rsidRDefault="004E797A">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Socialinės priežiūros centrai </w:t>
            </w:r>
          </w:p>
        </w:tc>
        <w:tc>
          <w:tcPr>
            <w:tcW w:w="3060" w:type="dxa"/>
          </w:tcPr>
          <w:p w:rsidR="004E797A" w:rsidRDefault="004E797A">
            <w:pPr>
              <w:pStyle w:val="HTMLiankstoformatuotas"/>
              <w:spacing w:line="240" w:lineRule="auto"/>
              <w:jc w:val="left"/>
              <w:rPr>
                <w:rFonts w:ascii="Times New Roman" w:hAnsi="Times New Roman" w:cs="Times New Roman"/>
              </w:rPr>
            </w:pPr>
          </w:p>
        </w:tc>
        <w:tc>
          <w:tcPr>
            <w:tcW w:w="1260" w:type="dxa"/>
            <w:vAlign w:val="center"/>
          </w:tcPr>
          <w:p w:rsidR="004E797A" w:rsidRDefault="004E797A">
            <w:pPr>
              <w:pStyle w:val="HTMLiankstoformatuotas"/>
              <w:spacing w:line="240" w:lineRule="auto"/>
              <w:jc w:val="left"/>
              <w:rPr>
                <w:rFonts w:ascii="Times New Roman" w:hAnsi="Times New Roman" w:cs="Times New Roman"/>
              </w:rPr>
            </w:pPr>
          </w:p>
        </w:tc>
        <w:tc>
          <w:tcPr>
            <w:tcW w:w="720" w:type="dxa"/>
            <w:vAlign w:val="center"/>
          </w:tcPr>
          <w:p w:rsidR="004E797A" w:rsidRDefault="004E797A">
            <w:pPr>
              <w:pStyle w:val="HTMLiankstoformatuotas"/>
              <w:spacing w:line="240" w:lineRule="auto"/>
              <w:jc w:val="center"/>
              <w:rPr>
                <w:rFonts w:ascii="Times New Roman" w:hAnsi="Times New Roman" w:cs="Times New Roman"/>
              </w:rPr>
            </w:pPr>
          </w:p>
        </w:tc>
        <w:tc>
          <w:tcPr>
            <w:tcW w:w="1547" w:type="dxa"/>
            <w:vAlign w:val="center"/>
          </w:tcPr>
          <w:p w:rsidR="004E797A" w:rsidRDefault="004E797A">
            <w:pPr>
              <w:pStyle w:val="HTMLiankstoformatuotas"/>
              <w:spacing w:line="240" w:lineRule="auto"/>
              <w:jc w:val="center"/>
              <w:rPr>
                <w:rFonts w:ascii="Times New Roman" w:hAnsi="Times New Roman" w:cs="Times New Roman"/>
              </w:rPr>
            </w:pP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dienos centrai</w:t>
            </w: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Socialinės paramos centro Pilaitės vaikų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Socialinės paramos centro Antakalnio vaikų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 xml:space="preserve">Jaunimo psichologinės paramos centro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Veidrodukas“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 xml:space="preserve">Vaikų ir jaunimo </w:t>
            </w:r>
            <w:smartTag w:uri="urn:schemas-microsoft-com:office:smarttags" w:element="PersonName">
              <w:smartTagPr>
                <w:attr w:name="ProductID" w:val="dienos centras „"/>
              </w:smartTagPr>
              <w:r>
                <w:rPr>
                  <w:sz w:val="20"/>
                  <w:szCs w:val="20"/>
                </w:rPr>
                <w:t>dienos centras „</w:t>
              </w:r>
            </w:smartTag>
            <w:r>
              <w:rPr>
                <w:sz w:val="20"/>
                <w:szCs w:val="20"/>
              </w:rPr>
              <w:t>Mūsų nameliai“</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29</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 xml:space="preserve">„Rafaelis“ vaikų </w:t>
            </w:r>
            <w:smartTag w:uri="urn:schemas-microsoft-com:office:smarttags" w:element="PersonName">
              <w:smartTagPr>
                <w:attr w:name="ProductID" w:val="dienos centras „"/>
              </w:smartTagPr>
              <w:r>
                <w:rPr>
                  <w:sz w:val="20"/>
                  <w:szCs w:val="20"/>
                </w:rPr>
                <w:t>dienos centras „</w:t>
              </w:r>
            </w:smartTag>
            <w:r>
              <w:rPr>
                <w:sz w:val="20"/>
                <w:szCs w:val="20"/>
              </w:rPr>
              <w:t>Mašiotukai“</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17</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17</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 xml:space="preserve">„Rafaelis“ vaikų </w:t>
            </w:r>
            <w:smartTag w:uri="urn:schemas-microsoft-com:office:smarttags" w:element="PersonName">
              <w:smartTagPr>
                <w:attr w:name="ProductID" w:val="dienos centras „"/>
              </w:smartTagPr>
              <w:r>
                <w:rPr>
                  <w:sz w:val="20"/>
                  <w:szCs w:val="20"/>
                </w:rPr>
                <w:t>dienos centras „</w:t>
              </w:r>
            </w:smartTag>
            <w:r>
              <w:rPr>
                <w:sz w:val="20"/>
                <w:szCs w:val="20"/>
              </w:rPr>
              <w:t>Aš esu“</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18</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18</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 xml:space="preserve">„Rafaelis“ vaikų </w:t>
            </w:r>
            <w:smartTag w:uri="urn:schemas-microsoft-com:office:smarttags" w:element="PersonName">
              <w:smartTagPr>
                <w:attr w:name="ProductID" w:val="dienos centras „"/>
              </w:smartTagPr>
              <w:r>
                <w:rPr>
                  <w:sz w:val="20"/>
                  <w:szCs w:val="20"/>
                </w:rPr>
                <w:t>dienos centras „</w:t>
              </w:r>
            </w:smartTag>
            <w:r>
              <w:rPr>
                <w:sz w:val="20"/>
                <w:szCs w:val="20"/>
              </w:rPr>
              <w:t>Gija“</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 xml:space="preserve">Pal. J. Matulaičio socialinio centro vaikų </w:t>
            </w:r>
            <w:smartTag w:uri="urn:schemas-microsoft-com:office:smarttags" w:element="PersonName">
              <w:smartTagPr>
                <w:attr w:name="ProductID" w:val="dienos centras „"/>
              </w:smartTagPr>
              <w:r>
                <w:rPr>
                  <w:sz w:val="20"/>
                  <w:szCs w:val="20"/>
                </w:rPr>
                <w:t>dienos centras „</w:t>
              </w:r>
            </w:smartTag>
            <w:r>
              <w:rPr>
                <w:sz w:val="20"/>
                <w:szCs w:val="20"/>
              </w:rPr>
              <w:t>Vaikai – vaikams“</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sidRPr="0012430E">
              <w:rPr>
                <w:sz w:val="20"/>
                <w:szCs w:val="20"/>
              </w:rPr>
              <w:t>Pal. J.</w:t>
            </w:r>
            <w:r>
              <w:rPr>
                <w:sz w:val="20"/>
                <w:szCs w:val="20"/>
              </w:rPr>
              <w:t xml:space="preserve"> Matulaičio socialinio centro paauglių </w:t>
            </w:r>
            <w:smartTag w:uri="urn:schemas-microsoft-com:office:smarttags" w:element="PersonName">
              <w:smartTagPr>
                <w:attr w:name="ProductID" w:val="dienos centras „"/>
              </w:smartTagPr>
              <w:r>
                <w:rPr>
                  <w:sz w:val="20"/>
                  <w:szCs w:val="20"/>
                </w:rPr>
                <w:t xml:space="preserve">dienos centras </w:t>
              </w:r>
              <w:r w:rsidRPr="0012430E">
                <w:rPr>
                  <w:sz w:val="20"/>
                  <w:szCs w:val="20"/>
                </w:rPr>
                <w:t>„</w:t>
              </w:r>
            </w:smartTag>
            <w:r w:rsidRPr="0012430E">
              <w:rPr>
                <w:sz w:val="20"/>
                <w:szCs w:val="20"/>
              </w:rPr>
              <w:t>Tramplinas“</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29</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Pal. J. Matulaičio šeimos pagalbos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7C7EB9" w:rsidRDefault="004E797A">
            <w:pPr>
              <w:spacing w:line="240" w:lineRule="auto"/>
              <w:jc w:val="left"/>
              <w:rPr>
                <w:sz w:val="20"/>
                <w:szCs w:val="20"/>
              </w:rPr>
            </w:pPr>
            <w:r w:rsidRPr="007C7EB9">
              <w:rPr>
                <w:sz w:val="20"/>
                <w:szCs w:val="20"/>
              </w:rPr>
              <w:t>Marijos Nekaltojo Prasidėjimo vargdienių seserų šv. Kryžiaus nam</w:t>
            </w:r>
            <w:r>
              <w:rPr>
                <w:sz w:val="20"/>
                <w:szCs w:val="20"/>
              </w:rPr>
              <w:t>ų vaikų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sidRPr="00C13FA4">
              <w:rPr>
                <w:rFonts w:ascii="Times New Roman" w:hAnsi="Times New Roman" w:cs="Times New Roman"/>
              </w:rPr>
              <w:t>Lietuvos vaikų teisių gynimo organizacijos</w:t>
            </w:r>
            <w:r>
              <w:rPr>
                <w:rFonts w:ascii="Times New Roman" w:hAnsi="Times New Roman" w:cs="Times New Roman"/>
              </w:rPr>
              <w:t xml:space="preserve"> „Gelbėkit vaikus“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Duok ranką“</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C13FA4" w:rsidRDefault="004E797A">
            <w:pPr>
              <w:pStyle w:val="HTMLiankstoformatuotas"/>
              <w:spacing w:line="240" w:lineRule="auto"/>
              <w:jc w:val="left"/>
              <w:rPr>
                <w:rFonts w:ascii="Times New Roman" w:hAnsi="Times New Roman" w:cs="Times New Roman"/>
              </w:rPr>
            </w:pPr>
            <w:r w:rsidRPr="00C13FA4">
              <w:rPr>
                <w:rFonts w:ascii="Times New Roman" w:hAnsi="Times New Roman" w:cs="Times New Roman"/>
              </w:rPr>
              <w:t>Lietuvos vaikų teisių gynimo or</w:t>
            </w:r>
            <w:r>
              <w:rPr>
                <w:rFonts w:ascii="Times New Roman" w:hAnsi="Times New Roman" w:cs="Times New Roman"/>
              </w:rPr>
              <w:t xml:space="preserve">ganizacijos „Gelbėkit vaikus“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C13FA4">
                <w:rPr>
                  <w:rFonts w:ascii="Times New Roman" w:hAnsi="Times New Roman" w:cs="Times New Roman"/>
                </w:rPr>
                <w:t>„</w:t>
              </w:r>
            </w:smartTag>
            <w:r w:rsidRPr="00C13FA4">
              <w:rPr>
                <w:rFonts w:ascii="Times New Roman" w:hAnsi="Times New Roman" w:cs="Times New Roman"/>
              </w:rPr>
              <w:t>Svajonių laivas“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21</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744672" w:rsidRDefault="004E797A">
            <w:pPr>
              <w:pStyle w:val="HTMLiankstoformatuotas"/>
              <w:spacing w:line="240" w:lineRule="auto"/>
              <w:jc w:val="left"/>
              <w:rPr>
                <w:rFonts w:ascii="Times New Roman" w:hAnsi="Times New Roman" w:cs="Times New Roman"/>
              </w:rPr>
            </w:pPr>
            <w:r w:rsidRPr="00744672">
              <w:rPr>
                <w:rFonts w:ascii="Times New Roman" w:hAnsi="Times New Roman" w:cs="Times New Roman"/>
              </w:rPr>
              <w:t>Lietuvos vaikų teisių gynimo organizacijos „Gelbėkit vaikus</w:t>
            </w:r>
            <w:r>
              <w:rPr>
                <w:rFonts w:ascii="Times New Roman" w:hAnsi="Times New Roman" w:cs="Times New Roman"/>
              </w:rPr>
              <w:t xml:space="preserve">“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744672">
                <w:rPr>
                  <w:rFonts w:ascii="Times New Roman" w:hAnsi="Times New Roman" w:cs="Times New Roman"/>
                </w:rPr>
                <w:t>„</w:t>
              </w:r>
            </w:smartTag>
            <w:r w:rsidRPr="00744672">
              <w:rPr>
                <w:rFonts w:ascii="Times New Roman" w:hAnsi="Times New Roman" w:cs="Times New Roman"/>
              </w:rPr>
              <w:t>Spindulys“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18</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„Socialinės tarnystės savanoriai“ vaikų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26</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labdaros fondo „Vaikai ir pasaulis“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Vaivorykštė“</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vaikų ir paauglių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w:t>
            </w:r>
            <w:smartTag w:uri="urn:schemas-microsoft-com:office:smarttags" w:element="PersonName">
              <w:r>
                <w:rPr>
                  <w:rFonts w:ascii="Times New Roman" w:hAnsi="Times New Roman" w:cs="Times New Roman"/>
                </w:rPr>
                <w:t>Grijos vaikai</w:t>
              </w:r>
            </w:smartTag>
            <w:r>
              <w:rPr>
                <w:rFonts w:ascii="Times New Roman" w:hAnsi="Times New Roman" w:cs="Times New Roman"/>
              </w:rPr>
              <w:t xml:space="preserve">“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Grijos namai“</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Angelų seserų Kongregacijos Vilniaus namai</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18</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C13FA4" w:rsidRDefault="004E797A">
            <w:pPr>
              <w:pStyle w:val="HTMLiankstoformatuotas"/>
              <w:spacing w:line="240" w:lineRule="auto"/>
              <w:jc w:val="left"/>
              <w:rPr>
                <w:rFonts w:ascii="Times New Roman" w:hAnsi="Times New Roman" w:cs="Times New Roman"/>
              </w:rPr>
            </w:pPr>
            <w:r w:rsidRPr="00C13FA4">
              <w:rPr>
                <w:rFonts w:ascii="Times New Roman" w:hAnsi="Times New Roman" w:cs="Times New Roman"/>
                <w:color w:val="000000"/>
              </w:rPr>
              <w:t>Lietuvos so</w:t>
            </w:r>
            <w:r>
              <w:rPr>
                <w:rFonts w:ascii="Times New Roman" w:hAnsi="Times New Roman" w:cs="Times New Roman"/>
                <w:color w:val="000000"/>
              </w:rPr>
              <w:t xml:space="preserve">cialinių pedagogų asociacijos vaikų </w:t>
            </w:r>
            <w:smartTag w:uri="urn:schemas-microsoft-com:office:smarttags" w:element="PersonName">
              <w:smartTagPr>
                <w:attr w:name="ProductID" w:val="dienos centras „"/>
              </w:smartTagPr>
              <w:r>
                <w:rPr>
                  <w:rFonts w:ascii="Times New Roman" w:hAnsi="Times New Roman" w:cs="Times New Roman"/>
                  <w:color w:val="000000"/>
                </w:rPr>
                <w:t xml:space="preserve">dienos centras </w:t>
              </w:r>
              <w:r w:rsidRPr="00C13FA4">
                <w:rPr>
                  <w:rFonts w:ascii="Times New Roman" w:hAnsi="Times New Roman" w:cs="Times New Roman"/>
                  <w:color w:val="000000"/>
                </w:rPr>
                <w:t>„</w:t>
              </w:r>
            </w:smartTag>
            <w:r w:rsidRPr="00C13FA4">
              <w:rPr>
                <w:rFonts w:ascii="Times New Roman" w:hAnsi="Times New Roman" w:cs="Times New Roman"/>
                <w:color w:val="000000"/>
              </w:rPr>
              <w:t>Mes kartu – šeima“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21</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C13FA4" w:rsidRDefault="004E797A">
            <w:pPr>
              <w:pStyle w:val="HTMLiankstoformatuotas"/>
              <w:spacing w:line="240" w:lineRule="auto"/>
              <w:jc w:val="left"/>
              <w:rPr>
                <w:rFonts w:ascii="Times New Roman" w:hAnsi="Times New Roman" w:cs="Times New Roman"/>
                <w:color w:val="000000"/>
              </w:rPr>
            </w:pPr>
            <w:r w:rsidRPr="00C13FA4">
              <w:rPr>
                <w:rFonts w:ascii="Times New Roman" w:hAnsi="Times New Roman" w:cs="Times New Roman"/>
              </w:rPr>
              <w:t xml:space="preserve">VšĮ „Mažoji teatro akademija“ </w:t>
            </w:r>
            <w:r>
              <w:rPr>
                <w:rFonts w:ascii="Times New Roman" w:hAnsi="Times New Roman" w:cs="Times New Roman"/>
              </w:rPr>
              <w:t>vaikų ir jaunimo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33</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C13FA4" w:rsidRDefault="004E797A">
            <w:pPr>
              <w:pStyle w:val="HTMLiankstoformatuotas"/>
              <w:spacing w:line="240" w:lineRule="auto"/>
              <w:jc w:val="left"/>
              <w:rPr>
                <w:rFonts w:ascii="Times New Roman" w:hAnsi="Times New Roman" w:cs="Times New Roman"/>
              </w:rPr>
            </w:pPr>
            <w:r w:rsidRPr="00C13FA4">
              <w:rPr>
                <w:rFonts w:ascii="Times New Roman" w:hAnsi="Times New Roman" w:cs="Times New Roman"/>
              </w:rPr>
              <w:t xml:space="preserve">„Apsisprendimas“ </w:t>
            </w:r>
            <w:r>
              <w:rPr>
                <w:rFonts w:ascii="Times New Roman" w:hAnsi="Times New Roman" w:cs="Times New Roman"/>
              </w:rPr>
              <w:t>d</w:t>
            </w:r>
            <w:r w:rsidRPr="00C13FA4">
              <w:rPr>
                <w:rFonts w:ascii="Times New Roman" w:hAnsi="Times New Roman" w:cs="Times New Roman"/>
              </w:rPr>
              <w:t>ienos užimtumo ir prevencijos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19</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9138B6" w:rsidRDefault="004E797A">
            <w:pPr>
              <w:pStyle w:val="HTMLiankstoformatuotas"/>
              <w:spacing w:line="240" w:lineRule="auto"/>
              <w:jc w:val="left"/>
              <w:rPr>
                <w:rFonts w:ascii="Times New Roman" w:hAnsi="Times New Roman" w:cs="Times New Roman"/>
              </w:rPr>
            </w:pPr>
            <w:r w:rsidRPr="009138B6">
              <w:rPr>
                <w:rFonts w:ascii="Times New Roman" w:hAnsi="Times New Roman" w:cs="Times New Roman"/>
                <w:color w:val="000000"/>
              </w:rPr>
              <w:t>Vilniaus policijos klubas vaikams ir jaunimui</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 xml:space="preserve">Kita </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38</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9138B6" w:rsidRDefault="004E797A">
            <w:pPr>
              <w:pStyle w:val="HTMLiankstoformatuotas"/>
              <w:spacing w:line="240" w:lineRule="auto"/>
              <w:jc w:val="left"/>
              <w:rPr>
                <w:rFonts w:ascii="Times New Roman" w:hAnsi="Times New Roman" w:cs="Times New Roman"/>
                <w:color w:val="000000"/>
              </w:rPr>
            </w:pPr>
            <w:r>
              <w:rPr>
                <w:rFonts w:ascii="Times New Roman" w:hAnsi="Times New Roman" w:cs="Times New Roman"/>
              </w:rPr>
              <w:t>Maltos Ordino pagalbos tarnybos vaikų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12</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12</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071C9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Vaikų laikinosios globos namų</w:t>
            </w:r>
            <w:r w:rsidRPr="00071C9A">
              <w:rPr>
                <w:rFonts w:ascii="Times New Roman" w:hAnsi="Times New Roman" w:cs="Times New Roman"/>
              </w:rPr>
              <w:t xml:space="preserve"> „Atsigręžk į vaikus“</w:t>
            </w:r>
            <w:r>
              <w:rPr>
                <w:rFonts w:ascii="Times New Roman" w:hAnsi="Times New Roman" w:cs="Times New Roman"/>
              </w:rPr>
              <w:t xml:space="preserve">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Atsigręžk“</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19</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071C9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 xml:space="preserve">Romų visuomenės centro vaikų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Laipteliai į viršų“</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112</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4C305E" w:rsidRDefault="004E797A">
            <w:pPr>
              <w:pStyle w:val="HTMLiankstoformatuotas"/>
              <w:spacing w:line="240" w:lineRule="auto"/>
              <w:jc w:val="left"/>
              <w:rPr>
                <w:rFonts w:ascii="Times New Roman" w:hAnsi="Times New Roman" w:cs="Times New Roman"/>
              </w:rPr>
            </w:pPr>
            <w:r w:rsidRPr="004C305E">
              <w:rPr>
                <w:rFonts w:ascii="Times New Roman" w:hAnsi="Times New Roman" w:cs="Times New Roman"/>
              </w:rPr>
              <w:t>Lietuvos katalikių moterų sąjungos Va</w:t>
            </w:r>
            <w:r>
              <w:rPr>
                <w:rFonts w:ascii="Times New Roman" w:hAnsi="Times New Roman" w:cs="Times New Roman"/>
              </w:rPr>
              <w:t xml:space="preserve">ikų ir jaunimo paramos centro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4C305E">
                <w:rPr>
                  <w:rFonts w:ascii="Times New Roman" w:hAnsi="Times New Roman" w:cs="Times New Roman"/>
                </w:rPr>
                <w:t>„</w:t>
              </w:r>
            </w:smartTag>
            <w:r w:rsidRPr="004C305E">
              <w:rPr>
                <w:rFonts w:ascii="Times New Roman" w:hAnsi="Times New Roman" w:cs="Times New Roman"/>
              </w:rPr>
              <w:t>Šv. Kazimiero vaikai“</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4C305E" w:rsidRDefault="004E797A">
            <w:pPr>
              <w:pStyle w:val="HTMLiankstoformatuotas"/>
              <w:spacing w:line="240" w:lineRule="auto"/>
              <w:jc w:val="left"/>
              <w:rPr>
                <w:rFonts w:ascii="Times New Roman" w:hAnsi="Times New Roman" w:cs="Times New Roman"/>
              </w:rPr>
            </w:pPr>
            <w:r w:rsidRPr="004C305E">
              <w:rPr>
                <w:rFonts w:ascii="Times New Roman" w:hAnsi="Times New Roman" w:cs="Times New Roman"/>
              </w:rPr>
              <w:t xml:space="preserve">„Vaikai </w:t>
            </w:r>
            <w:r>
              <w:rPr>
                <w:rFonts w:ascii="Times New Roman" w:hAnsi="Times New Roman" w:cs="Times New Roman"/>
              </w:rPr>
              <w:t xml:space="preserve">– </w:t>
            </w:r>
            <w:r w:rsidRPr="004C305E">
              <w:rPr>
                <w:rFonts w:ascii="Times New Roman" w:hAnsi="Times New Roman" w:cs="Times New Roman"/>
              </w:rPr>
              <w:t>visuomenės dalis“</w:t>
            </w:r>
            <w:r>
              <w:rPr>
                <w:rFonts w:ascii="Times New Roman" w:hAnsi="Times New Roman" w:cs="Times New Roman"/>
              </w:rPr>
              <w:t xml:space="preserve">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Ateik ir dalyvauk“</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4C305E" w:rsidRDefault="004E797A">
            <w:pPr>
              <w:pStyle w:val="HTMLiankstoformatuotas"/>
              <w:spacing w:line="240" w:lineRule="auto"/>
              <w:jc w:val="left"/>
              <w:rPr>
                <w:rFonts w:ascii="Times New Roman" w:hAnsi="Times New Roman" w:cs="Times New Roman"/>
              </w:rPr>
            </w:pPr>
            <w:r w:rsidRPr="004C305E">
              <w:rPr>
                <w:rFonts w:ascii="Times New Roman" w:hAnsi="Times New Roman" w:cs="Times New Roman"/>
              </w:rPr>
              <w:t>Kultūros ir švietimo centro</w:t>
            </w:r>
            <w:r w:rsidRPr="004C305E">
              <w:rPr>
                <w:rFonts w:ascii="Times New Roman" w:hAnsi="Times New Roman" w:cs="Times New Roman"/>
              </w:rPr>
              <w:br/>
            </w:r>
            <w:r w:rsidRPr="004C305E">
              <w:rPr>
                <w:rStyle w:val="Grietas"/>
                <w:rFonts w:ascii="Times New Roman" w:hAnsi="Times New Roman" w:cs="Times New Roman"/>
                <w:b w:val="0"/>
              </w:rPr>
              <w:t xml:space="preserve">Vilniaus mokytojų namų </w:t>
            </w:r>
            <w:r>
              <w:rPr>
                <w:rStyle w:val="Grietas"/>
                <w:rFonts w:ascii="Times New Roman" w:hAnsi="Times New Roman" w:cs="Times New Roman"/>
                <w:b w:val="0"/>
              </w:rPr>
              <w:t>vaikų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 xml:space="preserve">Kita </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14</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4C305E" w:rsidRDefault="004E797A">
            <w:pPr>
              <w:pStyle w:val="HTMLiankstoformatuotas"/>
              <w:spacing w:line="240" w:lineRule="auto"/>
              <w:jc w:val="left"/>
              <w:rPr>
                <w:rFonts w:ascii="Times New Roman" w:hAnsi="Times New Roman" w:cs="Times New Roman"/>
              </w:rPr>
            </w:pPr>
            <w:r w:rsidRPr="004C305E">
              <w:rPr>
                <w:rFonts w:ascii="Times New Roman" w:hAnsi="Times New Roman" w:cs="Times New Roman"/>
              </w:rPr>
              <w:t xml:space="preserve">Vilniaus miesto Šeškinės bendruomenės savivaldijos vaikų </w:t>
            </w:r>
            <w:smartTag w:uri="urn:schemas-microsoft-com:office:smarttags" w:element="PersonName">
              <w:smartTagPr>
                <w:attr w:name="ProductID" w:val="dienos centras „"/>
              </w:smartTagPr>
              <w:r w:rsidRPr="004C305E">
                <w:rPr>
                  <w:rFonts w:ascii="Times New Roman" w:hAnsi="Times New Roman" w:cs="Times New Roman"/>
                </w:rPr>
                <w:t>dienos centras „</w:t>
              </w:r>
            </w:smartTag>
            <w:r w:rsidRPr="004C305E">
              <w:rPr>
                <w:rFonts w:ascii="Times New Roman" w:hAnsi="Times New Roman" w:cs="Times New Roman"/>
              </w:rPr>
              <w:t>Oazė“</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744672" w:rsidRDefault="004E797A">
            <w:pPr>
              <w:pStyle w:val="HTMLiankstoformatuotas"/>
              <w:spacing w:line="240" w:lineRule="auto"/>
              <w:jc w:val="left"/>
              <w:rPr>
                <w:rFonts w:ascii="Times New Roman" w:hAnsi="Times New Roman" w:cs="Times New Roman"/>
              </w:rPr>
            </w:pPr>
            <w:r w:rsidRPr="00744672">
              <w:rPr>
                <w:rFonts w:ascii="Times New Roman" w:hAnsi="Times New Roman" w:cs="Times New Roman"/>
              </w:rPr>
              <w:t>„Gintarinė šalis“</w:t>
            </w:r>
            <w:r>
              <w:rPr>
                <w:rFonts w:ascii="Times New Roman" w:hAnsi="Times New Roman" w:cs="Times New Roman"/>
              </w:rPr>
              <w:t xml:space="preserve"> vaikų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27</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asmenims su negalia</w:t>
            </w: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Socialinės paramos centro Socialinės ir psichologinės pagalbos tarnyba (Naujamiesčio, Šeškinės ir Žirmūnų seniūnijose veikiantys dienos centrai)</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36</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36</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smartTag w:uri="urn:schemas-microsoft-com:office:smarttags" w:element="PersonName">
              <w:smartTagPr>
                <w:attr w:name="ProductID" w:val="mokymo centras „"/>
              </w:smartTagPr>
              <w:r>
                <w:rPr>
                  <w:rFonts w:ascii="Times New Roman" w:hAnsi="Times New Roman" w:cs="Times New Roman"/>
                </w:rPr>
                <w:t>Mokymo centras „</w:t>
              </w:r>
            </w:smartTag>
            <w:r>
              <w:rPr>
                <w:rFonts w:ascii="Times New Roman" w:hAnsi="Times New Roman" w:cs="Times New Roman"/>
              </w:rPr>
              <w:t>Mes esame“</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BA3266">
            <w:pPr>
              <w:pStyle w:val="HTMLiankstoformatuotas"/>
              <w:spacing w:line="240" w:lineRule="auto"/>
              <w:jc w:val="center"/>
              <w:rPr>
                <w:rFonts w:ascii="Times New Roman" w:hAnsi="Times New Roman" w:cs="Times New Roman"/>
              </w:rPr>
            </w:pPr>
            <w:r>
              <w:rPr>
                <w:rFonts w:ascii="Times New Roman" w:hAnsi="Times New Roman" w:cs="Times New Roman"/>
              </w:rPr>
              <w:t>85</w:t>
            </w:r>
          </w:p>
        </w:tc>
        <w:tc>
          <w:tcPr>
            <w:tcW w:w="1547" w:type="dxa"/>
            <w:vAlign w:val="center"/>
          </w:tcPr>
          <w:p w:rsidR="004E797A" w:rsidRDefault="00BA3266">
            <w:pPr>
              <w:pStyle w:val="HTMLiankstoformatuotas"/>
              <w:spacing w:line="240" w:lineRule="auto"/>
              <w:jc w:val="center"/>
              <w:rPr>
                <w:rFonts w:ascii="Times New Roman" w:hAnsi="Times New Roman" w:cs="Times New Roman"/>
              </w:rPr>
            </w:pPr>
            <w:r>
              <w:rPr>
                <w:rFonts w:ascii="Times New Roman" w:hAnsi="Times New Roman" w:cs="Times New Roman"/>
              </w:rPr>
              <w:t>85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psichosocialinės reabilitacijos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Lietuvos žmonių su negalia sąjunga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Vilniaus krašto žmonių su negalia sąjunga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42</w:t>
            </w:r>
          </w:p>
          <w:p w:rsidR="004E797A" w:rsidRDefault="004E797A">
            <w:pPr>
              <w:pStyle w:val="HTMLiankstoformatuotas"/>
              <w:spacing w:line="240" w:lineRule="auto"/>
              <w:jc w:val="center"/>
              <w:rPr>
                <w:rFonts w:ascii="Times New Roman" w:hAnsi="Times New Roman" w:cs="Times New Roman"/>
                <w:sz w:val="16"/>
                <w:szCs w:val="16"/>
              </w:rPr>
            </w:pPr>
            <w:r w:rsidRPr="00207C16">
              <w:rPr>
                <w:rFonts w:ascii="Times New Roman" w:hAnsi="Times New Roman" w:cs="Times New Roman"/>
                <w:sz w:val="16"/>
                <w:szCs w:val="16"/>
              </w:rPr>
              <w:t>(dienos centre)</w:t>
            </w:r>
          </w:p>
          <w:p w:rsidR="004E797A" w:rsidRDefault="004E797A" w:rsidP="00207C16">
            <w:pPr>
              <w:pStyle w:val="HTMLiankstoformatuotas"/>
              <w:spacing w:line="240" w:lineRule="auto"/>
              <w:jc w:val="center"/>
              <w:rPr>
                <w:rFonts w:ascii="Times New Roman" w:hAnsi="Times New Roman" w:cs="Times New Roman"/>
              </w:rPr>
            </w:pPr>
            <w:r>
              <w:rPr>
                <w:rFonts w:ascii="Times New Roman" w:hAnsi="Times New Roman" w:cs="Times New Roman"/>
              </w:rPr>
              <w:t>14</w:t>
            </w:r>
          </w:p>
          <w:p w:rsidR="004E797A" w:rsidRPr="00207C16" w:rsidRDefault="004E797A" w:rsidP="00207C16">
            <w:pPr>
              <w:pStyle w:val="HTMLiankstoformatuotas"/>
              <w:spacing w:line="240" w:lineRule="auto"/>
              <w:jc w:val="center"/>
              <w:rPr>
                <w:rFonts w:ascii="Times New Roman" w:hAnsi="Times New Roman" w:cs="Times New Roman"/>
                <w:sz w:val="16"/>
                <w:szCs w:val="16"/>
              </w:rPr>
            </w:pPr>
            <w:r>
              <w:rPr>
                <w:rFonts w:ascii="Times New Roman" w:hAnsi="Times New Roman" w:cs="Times New Roman"/>
                <w:sz w:val="16"/>
                <w:szCs w:val="16"/>
              </w:rPr>
              <w:t>(transporto pasl.)</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 xml:space="preserve">42 </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(dienos centre)</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 xml:space="preserve">14 </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(transporto paslaugos)</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miesto neįgaliųjų draugija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Lietuvos psichikos negalios žmonių bendrija „</w:t>
            </w:r>
            <w:smartTag w:uri="urn:schemas-microsoft-com:office:smarttags" w:element="PersonName">
              <w:r>
                <w:rPr>
                  <w:rFonts w:ascii="Times New Roman" w:hAnsi="Times New Roman" w:cs="Times New Roman"/>
                </w:rPr>
                <w:t>Giedra</w:t>
              </w:r>
            </w:smartTag>
            <w:r>
              <w:rPr>
                <w:rFonts w:ascii="Times New Roman" w:hAnsi="Times New Roman" w:cs="Times New Roman"/>
              </w:rPr>
              <w:t xml:space="preserve">“ </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w:t>
            </w:r>
            <w:smartTag w:uri="urn:schemas-microsoft-com:office:smarttags" w:element="PersonName">
              <w:r>
                <w:rPr>
                  <w:rFonts w:ascii="Times New Roman" w:hAnsi="Times New Roman" w:cs="Times New Roman"/>
                </w:rPr>
                <w:t>Mažoji guboja</w:t>
              </w:r>
            </w:smartTag>
            <w:r>
              <w:rPr>
                <w:rFonts w:ascii="Times New Roman" w:hAnsi="Times New Roman" w:cs="Times New Roman"/>
              </w:rPr>
              <w:t>“</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24</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24</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vAlign w:val="center"/>
          </w:tcPr>
          <w:p w:rsidR="004E797A" w:rsidRPr="00181F85" w:rsidRDefault="004E797A" w:rsidP="004549C8">
            <w:pPr>
              <w:spacing w:line="240" w:lineRule="auto"/>
              <w:jc w:val="left"/>
              <w:rPr>
                <w:sz w:val="20"/>
                <w:szCs w:val="20"/>
              </w:rPr>
            </w:pPr>
            <w:r w:rsidRPr="00181F85">
              <w:rPr>
                <w:sz w:val="20"/>
                <w:szCs w:val="20"/>
              </w:rPr>
              <w:t>Pal. J. Matulaičio socialinis centras</w:t>
            </w:r>
          </w:p>
        </w:tc>
        <w:tc>
          <w:tcPr>
            <w:tcW w:w="1260" w:type="dxa"/>
            <w:vAlign w:val="center"/>
          </w:tcPr>
          <w:p w:rsidR="004E797A" w:rsidRPr="00181F85" w:rsidRDefault="004E797A" w:rsidP="004549C8">
            <w:pPr>
              <w:pStyle w:val="HTMLiankstoformatuotas"/>
              <w:spacing w:line="240" w:lineRule="auto"/>
              <w:jc w:val="left"/>
              <w:rPr>
                <w:rFonts w:ascii="Times New Roman" w:hAnsi="Times New Roman" w:cs="Times New Roman"/>
              </w:rPr>
            </w:pPr>
            <w:r w:rsidRPr="00181F85">
              <w:rPr>
                <w:rFonts w:ascii="Times New Roman" w:hAnsi="Times New Roman" w:cs="Times New Roman"/>
              </w:rPr>
              <w:t>NVO</w:t>
            </w:r>
          </w:p>
        </w:tc>
        <w:tc>
          <w:tcPr>
            <w:tcW w:w="720" w:type="dxa"/>
            <w:vAlign w:val="center"/>
          </w:tcPr>
          <w:p w:rsidR="004E797A" w:rsidRPr="00181F85" w:rsidRDefault="004E797A" w:rsidP="004549C8">
            <w:pPr>
              <w:pStyle w:val="HTMLiankstoformatuotas"/>
              <w:spacing w:line="240" w:lineRule="auto"/>
              <w:jc w:val="center"/>
              <w:rPr>
                <w:rFonts w:ascii="Times New Roman" w:hAnsi="Times New Roman" w:cs="Times New Roman"/>
              </w:rPr>
            </w:pPr>
            <w:r w:rsidRPr="00181F85">
              <w:rPr>
                <w:rFonts w:ascii="Times New Roman" w:hAnsi="Times New Roman" w:cs="Times New Roman"/>
              </w:rPr>
              <w:t>22</w:t>
            </w:r>
          </w:p>
        </w:tc>
        <w:tc>
          <w:tcPr>
            <w:tcW w:w="1547" w:type="dxa"/>
            <w:vAlign w:val="center"/>
          </w:tcPr>
          <w:p w:rsidR="004E797A" w:rsidRPr="00181F85" w:rsidRDefault="004E797A" w:rsidP="004549C8">
            <w:pPr>
              <w:pStyle w:val="HTMLiankstoformatuotas"/>
              <w:spacing w:line="240" w:lineRule="auto"/>
              <w:jc w:val="center"/>
              <w:rPr>
                <w:rFonts w:ascii="Times New Roman" w:hAnsi="Times New Roman" w:cs="Times New Roman"/>
              </w:rPr>
            </w:pPr>
            <w:r w:rsidRPr="00181F85">
              <w:rPr>
                <w:rFonts w:ascii="Times New Roman" w:hAnsi="Times New Roman" w:cs="Times New Roman"/>
              </w:rPr>
              <w:t>22</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Invalidų sporto klubas „</w:t>
            </w:r>
            <w:smartTag w:uri="urn:schemas-microsoft-com:office:smarttags" w:element="PersonName">
              <w:r>
                <w:rPr>
                  <w:rFonts w:ascii="Times New Roman" w:hAnsi="Times New Roman" w:cs="Times New Roman"/>
                </w:rPr>
                <w:t>Draugystė</w:t>
              </w:r>
            </w:smartTag>
            <w:r>
              <w:rPr>
                <w:rFonts w:ascii="Times New Roman" w:hAnsi="Times New Roman" w:cs="Times New Roman"/>
              </w:rPr>
              <w:t>“</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miesto invalidų sporto klubas „</w:t>
            </w:r>
            <w:smartTag w:uri="urn:schemas-microsoft-com:office:smarttags" w:element="PersonName">
              <w:r>
                <w:rPr>
                  <w:rFonts w:ascii="Times New Roman" w:hAnsi="Times New Roman" w:cs="Times New Roman"/>
                </w:rPr>
                <w:t>Vilnis</w:t>
              </w:r>
            </w:smartTag>
            <w:r>
              <w:rPr>
                <w:rFonts w:ascii="Times New Roman" w:hAnsi="Times New Roman" w:cs="Times New Roman"/>
              </w:rPr>
              <w:t>“</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12</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12</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ir Alytaus regionų aklųjų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Neformaliojo švietimo asociacija „Jaunimo akademija“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kurčiųjų reabilitacijos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Šeimos paramos centrai</w:t>
            </w: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 xml:space="preserve">Socialinės paramos centro Pagalbos šeimai tarnyba </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40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40</w:t>
            </w:r>
          </w:p>
        </w:tc>
      </w:tr>
      <w:tr w:rsidR="004E797A">
        <w:tc>
          <w:tcPr>
            <w:tcW w:w="648" w:type="dxa"/>
            <w:vAlign w:val="center"/>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vAlign w:val="center"/>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Visų Šventųjų šeimos paramos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p w:rsidR="004E797A" w:rsidRDefault="004E797A">
            <w:pPr>
              <w:pStyle w:val="HTMLiankstoformatuotas"/>
              <w:spacing w:line="240" w:lineRule="auto"/>
              <w:jc w:val="center"/>
              <w:rPr>
                <w:rFonts w:ascii="Times New Roman" w:hAnsi="Times New Roman" w:cs="Times New Roman"/>
                <w:sz w:val="16"/>
                <w:szCs w:val="16"/>
              </w:rPr>
            </w:pPr>
            <w:r>
              <w:rPr>
                <w:rFonts w:ascii="Times New Roman" w:hAnsi="Times New Roman" w:cs="Times New Roman"/>
                <w:sz w:val="16"/>
                <w:szCs w:val="16"/>
              </w:rPr>
              <w:t>(6-</w:t>
            </w:r>
            <w:smartTag w:uri="urn:schemas-microsoft-com:office:smarttags" w:element="metricconverter">
              <w:smartTagPr>
                <w:attr w:name="ProductID" w:val="13 m"/>
              </w:smartTagPr>
              <w:r>
                <w:rPr>
                  <w:rFonts w:ascii="Times New Roman" w:hAnsi="Times New Roman" w:cs="Times New Roman"/>
                  <w:sz w:val="16"/>
                  <w:szCs w:val="16"/>
                </w:rPr>
                <w:t>13</w:t>
              </w:r>
              <w:r w:rsidRPr="00C63463">
                <w:rPr>
                  <w:rFonts w:ascii="Times New Roman" w:hAnsi="Times New Roman" w:cs="Times New Roman"/>
                  <w:sz w:val="16"/>
                  <w:szCs w:val="16"/>
                </w:rPr>
                <w:t xml:space="preserve"> m</w:t>
              </w:r>
            </w:smartTag>
            <w:r w:rsidRPr="00C63463">
              <w:rPr>
                <w:rFonts w:ascii="Times New Roman" w:hAnsi="Times New Roman" w:cs="Times New Roman"/>
                <w:sz w:val="16"/>
                <w:szCs w:val="16"/>
              </w:rPr>
              <w:t>.</w:t>
            </w:r>
            <w:r>
              <w:rPr>
                <w:rFonts w:ascii="Times New Roman" w:hAnsi="Times New Roman" w:cs="Times New Roman"/>
                <w:sz w:val="16"/>
                <w:szCs w:val="16"/>
              </w:rPr>
              <w:t xml:space="preserve"> </w:t>
            </w:r>
            <w:r w:rsidRPr="00C63463">
              <w:rPr>
                <w:rFonts w:ascii="Times New Roman" w:hAnsi="Times New Roman" w:cs="Times New Roman"/>
                <w:sz w:val="16"/>
                <w:szCs w:val="16"/>
              </w:rPr>
              <w:t>vaikų)</w:t>
            </w:r>
          </w:p>
          <w:p w:rsidR="004E797A" w:rsidRDefault="004E797A" w:rsidP="00C63463">
            <w:pPr>
              <w:pStyle w:val="HTMLiankstoformatuotas"/>
              <w:spacing w:line="240" w:lineRule="auto"/>
              <w:jc w:val="center"/>
              <w:rPr>
                <w:rFonts w:ascii="Times New Roman" w:hAnsi="Times New Roman" w:cs="Times New Roman"/>
              </w:rPr>
            </w:pPr>
            <w:r>
              <w:rPr>
                <w:rFonts w:ascii="Times New Roman" w:hAnsi="Times New Roman" w:cs="Times New Roman"/>
              </w:rPr>
              <w:t>15</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sz w:val="16"/>
                <w:szCs w:val="16"/>
              </w:rPr>
              <w:t>(11-</w:t>
            </w:r>
            <w:smartTag w:uri="urn:schemas-microsoft-com:office:smarttags" w:element="metricconverter">
              <w:smartTagPr>
                <w:attr w:name="ProductID" w:val="17 m"/>
              </w:smartTagPr>
              <w:r>
                <w:rPr>
                  <w:rFonts w:ascii="Times New Roman" w:hAnsi="Times New Roman" w:cs="Times New Roman"/>
                  <w:sz w:val="16"/>
                  <w:szCs w:val="16"/>
                </w:rPr>
                <w:t>17 m</w:t>
              </w:r>
            </w:smartTag>
            <w:r>
              <w:rPr>
                <w:rFonts w:ascii="Times New Roman" w:hAnsi="Times New Roman" w:cs="Times New Roman"/>
                <w:sz w:val="16"/>
                <w:szCs w:val="16"/>
              </w:rPr>
              <w:t>. vaikų)</w:t>
            </w:r>
          </w:p>
        </w:tc>
        <w:tc>
          <w:tcPr>
            <w:tcW w:w="1547" w:type="dxa"/>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soc. rizikos vaikų</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 xml:space="preserve">5 </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soc. rizikos šeimos</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Nevalstybinis vaikų darželis „Nendrė“</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80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soc. rizikos vaikų</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soc. rizikos šeimų</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rsidP="00A560A9">
            <w:pPr>
              <w:pStyle w:val="HTMLiankstoformatuotas"/>
              <w:spacing w:line="240" w:lineRule="auto"/>
              <w:jc w:val="left"/>
              <w:rPr>
                <w:rFonts w:ascii="Times New Roman" w:hAnsi="Times New Roman" w:cs="Times New Roman"/>
              </w:rPr>
            </w:pPr>
            <w:r>
              <w:rPr>
                <w:rFonts w:ascii="Times New Roman" w:hAnsi="Times New Roman" w:cs="Times New Roman"/>
              </w:rPr>
              <w:t>Gausių šeimų bendrija „Vilniaus šeimyna“</w:t>
            </w:r>
          </w:p>
        </w:tc>
        <w:tc>
          <w:tcPr>
            <w:tcW w:w="1260" w:type="dxa"/>
            <w:vAlign w:val="center"/>
          </w:tcPr>
          <w:p w:rsidR="004E797A" w:rsidRDefault="004E797A" w:rsidP="00A560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rsidP="00A560A9">
            <w:pPr>
              <w:pStyle w:val="HTMLiankstoformatuotas"/>
              <w:spacing w:line="240" w:lineRule="auto"/>
              <w:jc w:val="center"/>
              <w:rPr>
                <w:rFonts w:ascii="Times New Roman" w:hAnsi="Times New Roman" w:cs="Times New Roman"/>
              </w:rPr>
            </w:pPr>
            <w:r>
              <w:rPr>
                <w:rFonts w:ascii="Times New Roman" w:hAnsi="Times New Roman" w:cs="Times New Roman"/>
              </w:rPr>
              <w:t>30 vaikų</w:t>
            </w:r>
          </w:p>
          <w:p w:rsidR="004E797A" w:rsidRDefault="004E797A" w:rsidP="00A560A9">
            <w:pPr>
              <w:pStyle w:val="HTMLiankstoformatuotas"/>
              <w:spacing w:line="240" w:lineRule="auto"/>
              <w:jc w:val="center"/>
              <w:rPr>
                <w:rFonts w:ascii="Times New Roman" w:hAnsi="Times New Roman" w:cs="Times New Roman"/>
              </w:rPr>
            </w:pPr>
            <w:r>
              <w:rPr>
                <w:rFonts w:ascii="Times New Roman" w:hAnsi="Times New Roman" w:cs="Times New Roman"/>
              </w:rPr>
              <w:t>20 šeimų</w:t>
            </w:r>
          </w:p>
        </w:tc>
        <w:tc>
          <w:tcPr>
            <w:tcW w:w="1547" w:type="dxa"/>
            <w:vAlign w:val="center"/>
          </w:tcPr>
          <w:p w:rsidR="004E797A" w:rsidRDefault="004E797A" w:rsidP="00A560A9">
            <w:pPr>
              <w:pStyle w:val="HTMLiankstoformatuotas"/>
              <w:spacing w:line="240" w:lineRule="auto"/>
              <w:jc w:val="center"/>
              <w:rPr>
                <w:rFonts w:ascii="Times New Roman" w:hAnsi="Times New Roman" w:cs="Times New Roman"/>
              </w:rPr>
            </w:pPr>
            <w:r>
              <w:rPr>
                <w:rFonts w:ascii="Times New Roman" w:hAnsi="Times New Roman" w:cs="Times New Roman"/>
              </w:rPr>
              <w:t xml:space="preserve">30 vaikų </w:t>
            </w:r>
          </w:p>
          <w:p w:rsidR="004E797A" w:rsidRDefault="004E797A" w:rsidP="00A560A9">
            <w:pPr>
              <w:pStyle w:val="HTMLiankstoformatuotas"/>
              <w:spacing w:line="240" w:lineRule="auto"/>
              <w:jc w:val="center"/>
              <w:rPr>
                <w:rFonts w:ascii="Times New Roman" w:hAnsi="Times New Roman" w:cs="Times New Roman"/>
              </w:rPr>
            </w:pPr>
            <w:r>
              <w:rPr>
                <w:rFonts w:ascii="Times New Roman" w:hAnsi="Times New Roman" w:cs="Times New Roman"/>
              </w:rPr>
              <w:t xml:space="preserve">20 šeimų </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3D2CBA" w:rsidRDefault="004E797A">
            <w:pPr>
              <w:spacing w:line="240" w:lineRule="auto"/>
              <w:jc w:val="left"/>
              <w:rPr>
                <w:sz w:val="20"/>
                <w:szCs w:val="20"/>
              </w:rPr>
            </w:pPr>
            <w:r w:rsidRPr="003D2CBA">
              <w:rPr>
                <w:sz w:val="20"/>
                <w:szCs w:val="20"/>
              </w:rPr>
              <w:t>„</w:t>
            </w:r>
            <w:smartTag w:uri="urn:schemas-microsoft-com:office:smarttags" w:element="PersonName">
              <w:r w:rsidRPr="003D2CBA">
                <w:rPr>
                  <w:sz w:val="20"/>
                  <w:szCs w:val="20"/>
                </w:rPr>
                <w:t>Vilties akimirka</w:t>
              </w:r>
            </w:smartTag>
            <w:r w:rsidRPr="003D2CBA">
              <w:rPr>
                <w:sz w:val="20"/>
                <w:szCs w:val="20"/>
              </w:rPr>
              <w:t>“</w:t>
            </w:r>
            <w:r>
              <w:rPr>
                <w:sz w:val="20"/>
                <w:szCs w:val="20"/>
              </w:rPr>
              <w:t xml:space="preserve"> šeimos paramos centras</w:t>
            </w:r>
          </w:p>
        </w:tc>
        <w:tc>
          <w:tcPr>
            <w:tcW w:w="1260" w:type="dxa"/>
            <w:vAlign w:val="center"/>
          </w:tcPr>
          <w:p w:rsidR="004E797A" w:rsidRDefault="004E797A">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18</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18</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Lietuvos nefrologinių ligonių asociacija „Donorystė“</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Lietuvos nefrologinių ligonių asociacija „</w:t>
            </w:r>
            <w:smartTag w:uri="urn:schemas-microsoft-com:office:smarttags" w:element="PersonName">
              <w:r>
                <w:rPr>
                  <w:rFonts w:ascii="Times New Roman" w:hAnsi="Times New Roman" w:cs="Times New Roman"/>
                </w:rPr>
                <w:t>Gyvastis</w:t>
              </w:r>
            </w:smartTag>
            <w:r>
              <w:rPr>
                <w:rFonts w:ascii="Times New Roman" w:hAnsi="Times New Roman" w:cs="Times New Roman"/>
              </w:rPr>
              <w:t>“</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socialinės rizikos suaugusiems asmenims</w:t>
            </w: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„A</w:t>
            </w:r>
            <w:r>
              <w:rPr>
                <w:rFonts w:ascii="Times New Roman" w:hAnsi="Times New Roman" w:cs="Times New Roman"/>
                <w:bCs/>
              </w:rPr>
              <w:t>matų mokymo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socialinė tarnyba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41</w:t>
            </w:r>
          </w:p>
        </w:tc>
        <w:tc>
          <w:tcPr>
            <w:tcW w:w="1547" w:type="dxa"/>
            <w:vAlign w:val="center"/>
          </w:tcPr>
          <w:p w:rsidR="004E797A" w:rsidRDefault="004E797A" w:rsidP="00DF1197">
            <w:pPr>
              <w:pStyle w:val="HTMLiankstoformatuotas"/>
              <w:spacing w:line="240" w:lineRule="auto"/>
              <w:jc w:val="center"/>
              <w:rPr>
                <w:rFonts w:ascii="Times New Roman" w:hAnsi="Times New Roman" w:cs="Times New Roman"/>
              </w:rPr>
            </w:pPr>
          </w:p>
          <w:p w:rsidR="004E797A" w:rsidRDefault="004E797A" w:rsidP="00DF1197">
            <w:pPr>
              <w:pStyle w:val="HTMLiankstoformatuotas"/>
              <w:spacing w:line="240" w:lineRule="auto"/>
              <w:jc w:val="center"/>
              <w:rPr>
                <w:rFonts w:ascii="Times New Roman" w:hAnsi="Times New Roman" w:cs="Times New Roman"/>
              </w:rPr>
            </w:pPr>
            <w:r>
              <w:rPr>
                <w:rFonts w:ascii="Times New Roman" w:hAnsi="Times New Roman" w:cs="Times New Roman"/>
              </w:rPr>
              <w:t>41</w:t>
            </w:r>
          </w:p>
          <w:p w:rsidR="004E797A" w:rsidRDefault="004E797A" w:rsidP="00DF1197">
            <w:pPr>
              <w:pStyle w:val="HTMLiankstoformatuotas"/>
              <w:spacing w:line="240" w:lineRule="auto"/>
              <w:jc w:val="center"/>
              <w:rPr>
                <w:rFonts w:ascii="Times New Roman" w:hAnsi="Times New Roman" w:cs="Times New Roman"/>
              </w:rPr>
            </w:pP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Lietuvos kalinių globos draugija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26</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26</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„Kofoedo mokykla“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7</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80" w:type="dxa"/>
          </w:tcPr>
          <w:p w:rsidR="004E797A" w:rsidRDefault="004E797A">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Bendruomeninės įstaigos</w:t>
            </w:r>
          </w:p>
        </w:tc>
        <w:tc>
          <w:tcPr>
            <w:tcW w:w="3060" w:type="dxa"/>
          </w:tcPr>
          <w:p w:rsidR="004E797A" w:rsidRDefault="004E797A">
            <w:pPr>
              <w:pStyle w:val="HTMLiankstoformatuotas"/>
              <w:spacing w:line="240" w:lineRule="auto"/>
              <w:jc w:val="left"/>
              <w:rPr>
                <w:rFonts w:ascii="Times New Roman" w:hAnsi="Times New Roman" w:cs="Times New Roman"/>
              </w:rPr>
            </w:pPr>
          </w:p>
        </w:tc>
        <w:tc>
          <w:tcPr>
            <w:tcW w:w="1260" w:type="dxa"/>
            <w:vAlign w:val="center"/>
          </w:tcPr>
          <w:p w:rsidR="004E797A" w:rsidRDefault="004E797A">
            <w:pPr>
              <w:pStyle w:val="HTMLiankstoformatuotas"/>
              <w:spacing w:line="240" w:lineRule="auto"/>
              <w:jc w:val="left"/>
              <w:rPr>
                <w:rFonts w:ascii="Times New Roman" w:hAnsi="Times New Roman" w:cs="Times New Roman"/>
              </w:rPr>
            </w:pPr>
          </w:p>
        </w:tc>
        <w:tc>
          <w:tcPr>
            <w:tcW w:w="720" w:type="dxa"/>
            <w:vAlign w:val="center"/>
          </w:tcPr>
          <w:p w:rsidR="004E797A" w:rsidRDefault="004E797A">
            <w:pPr>
              <w:pStyle w:val="HTMLiankstoformatuotas"/>
              <w:spacing w:line="240" w:lineRule="auto"/>
              <w:jc w:val="center"/>
              <w:rPr>
                <w:rFonts w:ascii="Times New Roman" w:hAnsi="Times New Roman" w:cs="Times New Roman"/>
              </w:rPr>
            </w:pPr>
          </w:p>
        </w:tc>
        <w:tc>
          <w:tcPr>
            <w:tcW w:w="1547" w:type="dxa"/>
            <w:vAlign w:val="center"/>
          </w:tcPr>
          <w:p w:rsidR="004E797A" w:rsidRDefault="004E797A">
            <w:pPr>
              <w:pStyle w:val="HTMLiankstoformatuotas"/>
              <w:spacing w:line="240" w:lineRule="auto"/>
              <w:jc w:val="center"/>
              <w:rPr>
                <w:rFonts w:ascii="Times New Roman" w:hAnsi="Times New Roman" w:cs="Times New Roman"/>
              </w:rPr>
            </w:pP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b/>
                <w:sz w:val="24"/>
                <w:szCs w:val="24"/>
              </w:rPr>
            </w:pPr>
            <w:r>
              <w:rPr>
                <w:rFonts w:ascii="Times New Roman" w:hAnsi="Times New Roman" w:cs="Times New Roman"/>
                <w:sz w:val="24"/>
                <w:szCs w:val="24"/>
              </w:rPr>
              <w:t>Bendruomenės centrai</w:t>
            </w: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Karoliniškių bendruomenė</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Dienos centrai</w:t>
            </w:r>
          </w:p>
        </w:tc>
        <w:tc>
          <w:tcPr>
            <w:tcW w:w="306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Socialinės paramos centro Pilaitės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8</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8</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Socialinės paramos centro Aukštųjų Panerių dienos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 xml:space="preserve">Socialinės paramos centro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Atgaiva“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52</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52</w:t>
            </w:r>
          </w:p>
        </w:tc>
      </w:tr>
      <w:tr w:rsidR="004E797A">
        <w:tc>
          <w:tcPr>
            <w:tcW w:w="648" w:type="dxa"/>
            <w:vMerge w:val="restart"/>
          </w:tcPr>
          <w:p w:rsidR="004E797A" w:rsidRDefault="004E797A">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880" w:type="dxa"/>
          </w:tcPr>
          <w:p w:rsidR="004E797A" w:rsidRDefault="004E797A">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Kitos socialinių paslaugų įstaigos </w:t>
            </w:r>
          </w:p>
        </w:tc>
        <w:tc>
          <w:tcPr>
            <w:tcW w:w="3060" w:type="dxa"/>
          </w:tcPr>
          <w:p w:rsidR="004E797A" w:rsidRDefault="004E797A">
            <w:pPr>
              <w:pStyle w:val="HTMLiankstoformatuotas"/>
              <w:spacing w:line="240" w:lineRule="auto"/>
              <w:jc w:val="left"/>
              <w:rPr>
                <w:rFonts w:ascii="Times New Roman" w:hAnsi="Times New Roman" w:cs="Times New Roman"/>
              </w:rPr>
            </w:pPr>
          </w:p>
        </w:tc>
        <w:tc>
          <w:tcPr>
            <w:tcW w:w="1260" w:type="dxa"/>
            <w:vAlign w:val="center"/>
          </w:tcPr>
          <w:p w:rsidR="004E797A" w:rsidRDefault="004E797A">
            <w:pPr>
              <w:pStyle w:val="HTMLiankstoformatuotas"/>
              <w:spacing w:line="240" w:lineRule="auto"/>
              <w:jc w:val="left"/>
              <w:rPr>
                <w:rFonts w:ascii="Times New Roman" w:hAnsi="Times New Roman" w:cs="Times New Roman"/>
              </w:rPr>
            </w:pPr>
          </w:p>
        </w:tc>
        <w:tc>
          <w:tcPr>
            <w:tcW w:w="720" w:type="dxa"/>
            <w:vAlign w:val="center"/>
          </w:tcPr>
          <w:p w:rsidR="004E797A" w:rsidRDefault="004E797A">
            <w:pPr>
              <w:pStyle w:val="HTMLiankstoformatuotas"/>
              <w:spacing w:line="240" w:lineRule="auto"/>
              <w:jc w:val="center"/>
              <w:rPr>
                <w:rFonts w:ascii="Times New Roman" w:hAnsi="Times New Roman" w:cs="Times New Roman"/>
              </w:rPr>
            </w:pPr>
          </w:p>
        </w:tc>
        <w:tc>
          <w:tcPr>
            <w:tcW w:w="1547" w:type="dxa"/>
            <w:vAlign w:val="center"/>
          </w:tcPr>
          <w:p w:rsidR="004E797A" w:rsidRDefault="004E797A">
            <w:pPr>
              <w:pStyle w:val="HTMLiankstoformatuotas"/>
              <w:spacing w:line="240" w:lineRule="auto"/>
              <w:jc w:val="center"/>
              <w:rPr>
                <w:rFonts w:ascii="Times New Roman" w:hAnsi="Times New Roman" w:cs="Times New Roman"/>
              </w:rPr>
            </w:pPr>
          </w:p>
        </w:tc>
      </w:tr>
      <w:tr w:rsidR="004E797A">
        <w:tc>
          <w:tcPr>
            <w:tcW w:w="648" w:type="dxa"/>
            <w:vMerge/>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vMerge w:val="restart"/>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Pagalbos į namus tarnybos</w:t>
            </w: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Socialinės paramos centro Paslaugų namuose tarnyba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1047</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1047</w:t>
            </w:r>
          </w:p>
        </w:tc>
      </w:tr>
      <w:tr w:rsidR="004E797A">
        <w:tc>
          <w:tcPr>
            <w:tcW w:w="648" w:type="dxa"/>
            <w:vMerge/>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vMerge/>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Lietuvos Raudonojo Kryžiaus draugijos Vilniaus komitetas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w:t>
            </w:r>
          </w:p>
        </w:tc>
      </w:tr>
      <w:tr w:rsidR="004E797A">
        <w:tc>
          <w:tcPr>
            <w:tcW w:w="648" w:type="dxa"/>
            <w:vMerge/>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vMerge/>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evangelikų liuteronų bažnyčios diakonija „</w:t>
            </w:r>
            <w:smartTag w:uri="urn:schemas-microsoft-com:office:smarttags" w:element="PersonName">
              <w:r>
                <w:rPr>
                  <w:rFonts w:ascii="Times New Roman" w:hAnsi="Times New Roman" w:cs="Times New Roman"/>
                </w:rPr>
                <w:t>Vilniaus Sandora</w:t>
              </w:r>
            </w:smartTag>
            <w:r>
              <w:rPr>
                <w:rFonts w:ascii="Times New Roman" w:hAnsi="Times New Roman" w:cs="Times New Roman"/>
              </w:rPr>
              <w:t>“</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8</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8</w:t>
            </w:r>
          </w:p>
        </w:tc>
      </w:tr>
      <w:tr w:rsidR="004E797A">
        <w:tc>
          <w:tcPr>
            <w:tcW w:w="648" w:type="dxa"/>
            <w:vMerge/>
            <w:vAlign w:val="center"/>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vMerge/>
            <w:vAlign w:val="center"/>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vAlign w:val="center"/>
          </w:tcPr>
          <w:p w:rsidR="004E797A" w:rsidRDefault="004E797A" w:rsidP="00AB715E">
            <w:pPr>
              <w:pStyle w:val="HTMLiankstoformatuotas"/>
              <w:spacing w:line="240" w:lineRule="auto"/>
              <w:jc w:val="left"/>
              <w:rPr>
                <w:rFonts w:ascii="Times New Roman" w:hAnsi="Times New Roman" w:cs="Times New Roman"/>
              </w:rPr>
            </w:pPr>
            <w:r>
              <w:rPr>
                <w:rFonts w:ascii="Times New Roman" w:hAnsi="Times New Roman" w:cs="Times New Roman"/>
              </w:rPr>
              <w:t>Maltos Ordino pagalbos tarnyba (slaugos paslaugos)</w:t>
            </w:r>
          </w:p>
        </w:tc>
        <w:tc>
          <w:tcPr>
            <w:tcW w:w="1260" w:type="dxa"/>
            <w:vAlign w:val="center"/>
          </w:tcPr>
          <w:p w:rsidR="004E797A" w:rsidRDefault="004E797A" w:rsidP="00AB715E">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rsidP="009D52BC">
            <w:pPr>
              <w:pStyle w:val="HTMLiankstoformatuotas"/>
              <w:spacing w:line="240" w:lineRule="auto"/>
              <w:jc w:val="center"/>
              <w:rPr>
                <w:rFonts w:ascii="Times New Roman" w:hAnsi="Times New Roman" w:cs="Times New Roman"/>
              </w:rPr>
            </w:pPr>
            <w:r>
              <w:rPr>
                <w:rFonts w:ascii="Times New Roman" w:hAnsi="Times New Roman" w:cs="Times New Roman"/>
              </w:rPr>
              <w:t>50</w:t>
            </w:r>
          </w:p>
        </w:tc>
        <w:tc>
          <w:tcPr>
            <w:tcW w:w="1547" w:type="dxa"/>
            <w:vAlign w:val="center"/>
          </w:tcPr>
          <w:p w:rsidR="004E797A" w:rsidRDefault="004E797A" w:rsidP="00011AE7">
            <w:pPr>
              <w:pStyle w:val="HTMLiankstoformatuotas"/>
              <w:spacing w:line="240" w:lineRule="auto"/>
              <w:jc w:val="center"/>
              <w:rPr>
                <w:rFonts w:ascii="Times New Roman" w:hAnsi="Times New Roman" w:cs="Times New Roman"/>
              </w:rPr>
            </w:pPr>
          </w:p>
          <w:p w:rsidR="004E797A" w:rsidRDefault="004E797A" w:rsidP="00011AE7">
            <w:pPr>
              <w:pStyle w:val="HTMLiankstoformatuotas"/>
              <w:spacing w:line="240" w:lineRule="auto"/>
              <w:jc w:val="center"/>
              <w:rPr>
                <w:rFonts w:ascii="Times New Roman" w:hAnsi="Times New Roman" w:cs="Times New Roman"/>
              </w:rPr>
            </w:pPr>
            <w:r>
              <w:rPr>
                <w:rFonts w:ascii="Times New Roman" w:hAnsi="Times New Roman" w:cs="Times New Roman"/>
              </w:rPr>
              <w:t>50</w:t>
            </w:r>
          </w:p>
          <w:p w:rsidR="004E797A" w:rsidRDefault="004E797A" w:rsidP="00011AE7">
            <w:pPr>
              <w:pStyle w:val="HTMLiankstoformatuotas"/>
              <w:spacing w:line="240" w:lineRule="auto"/>
              <w:jc w:val="center"/>
              <w:rPr>
                <w:rFonts w:ascii="Times New Roman" w:hAnsi="Times New Roman" w:cs="Times New Roman"/>
              </w:rPr>
            </w:pPr>
          </w:p>
        </w:tc>
      </w:tr>
      <w:tr w:rsidR="004E797A">
        <w:tc>
          <w:tcPr>
            <w:tcW w:w="648" w:type="dxa"/>
            <w:vMerge/>
            <w:vAlign w:val="center"/>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vMerge/>
            <w:vAlign w:val="center"/>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A066E6" w:rsidRDefault="004E797A" w:rsidP="004549C8">
            <w:pPr>
              <w:spacing w:line="240" w:lineRule="auto"/>
              <w:jc w:val="left"/>
              <w:rPr>
                <w:sz w:val="20"/>
                <w:szCs w:val="20"/>
              </w:rPr>
            </w:pPr>
            <w:r w:rsidRPr="00A066E6">
              <w:rPr>
                <w:sz w:val="20"/>
                <w:szCs w:val="20"/>
              </w:rPr>
              <w:t>Lietuvos žmonių su stuburo pažeidimais asociacija</w:t>
            </w:r>
          </w:p>
        </w:tc>
        <w:tc>
          <w:tcPr>
            <w:tcW w:w="1260" w:type="dxa"/>
            <w:vAlign w:val="center"/>
          </w:tcPr>
          <w:p w:rsidR="004E797A" w:rsidRPr="00A066E6" w:rsidRDefault="004E797A" w:rsidP="004549C8">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720" w:type="dxa"/>
            <w:vAlign w:val="center"/>
          </w:tcPr>
          <w:p w:rsidR="004E797A" w:rsidRPr="00A066E6" w:rsidRDefault="004E797A" w:rsidP="004549C8">
            <w:pPr>
              <w:pStyle w:val="HTMLiankstoformatuotas"/>
              <w:spacing w:line="240" w:lineRule="auto"/>
              <w:jc w:val="center"/>
              <w:rPr>
                <w:rFonts w:ascii="Times New Roman" w:hAnsi="Times New Roman" w:cs="Times New Roman"/>
              </w:rPr>
            </w:pPr>
            <w:r>
              <w:rPr>
                <w:rFonts w:ascii="Times New Roman" w:hAnsi="Times New Roman" w:cs="Times New Roman"/>
              </w:rPr>
              <w:t>3</w:t>
            </w:r>
          </w:p>
        </w:tc>
        <w:tc>
          <w:tcPr>
            <w:tcW w:w="1547" w:type="dxa"/>
            <w:vAlign w:val="center"/>
          </w:tcPr>
          <w:p w:rsidR="004E797A" w:rsidRPr="00A066E6" w:rsidRDefault="004E797A" w:rsidP="00123C16">
            <w:pPr>
              <w:pStyle w:val="HTMLiankstoformatuotas"/>
              <w:spacing w:line="240" w:lineRule="auto"/>
              <w:jc w:val="center"/>
              <w:rPr>
                <w:rFonts w:ascii="Times New Roman" w:hAnsi="Times New Roman" w:cs="Times New Roman"/>
              </w:rPr>
            </w:pPr>
            <w:r>
              <w:rPr>
                <w:rFonts w:ascii="Times New Roman" w:hAnsi="Times New Roman" w:cs="Times New Roman"/>
              </w:rPr>
              <w:t>3</w:t>
            </w:r>
          </w:p>
        </w:tc>
      </w:tr>
      <w:tr w:rsidR="004E797A">
        <w:tc>
          <w:tcPr>
            <w:tcW w:w="648" w:type="dxa"/>
            <w:vMerge/>
            <w:vAlign w:val="center"/>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vMerge/>
            <w:vAlign w:val="center"/>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C16F55" w:rsidRDefault="004E797A" w:rsidP="004549C8">
            <w:pPr>
              <w:pStyle w:val="HTMLiankstoformatuotas"/>
              <w:spacing w:line="240" w:lineRule="auto"/>
              <w:jc w:val="left"/>
              <w:rPr>
                <w:rFonts w:ascii="Times New Roman" w:hAnsi="Times New Roman" w:cs="Times New Roman"/>
              </w:rPr>
            </w:pPr>
            <w:r w:rsidRPr="00C16F55">
              <w:rPr>
                <w:rFonts w:ascii="Times New Roman" w:hAnsi="Times New Roman" w:cs="Times New Roman"/>
              </w:rPr>
              <w:t xml:space="preserve">Sutrikusio intelekto žmonių globos bendrija „Vilniaus Viltis“ </w:t>
            </w:r>
          </w:p>
        </w:tc>
        <w:tc>
          <w:tcPr>
            <w:tcW w:w="1260" w:type="dxa"/>
            <w:vAlign w:val="center"/>
          </w:tcPr>
          <w:p w:rsidR="004E797A" w:rsidRPr="00C16F55" w:rsidRDefault="004E797A" w:rsidP="004549C8">
            <w:pPr>
              <w:pStyle w:val="HTMLiankstoformatuotas"/>
              <w:spacing w:line="240" w:lineRule="auto"/>
              <w:jc w:val="left"/>
              <w:rPr>
                <w:rFonts w:ascii="Times New Roman" w:hAnsi="Times New Roman" w:cs="Times New Roman"/>
              </w:rPr>
            </w:pPr>
            <w:r w:rsidRPr="00C16F55">
              <w:rPr>
                <w:rFonts w:ascii="Times New Roman" w:hAnsi="Times New Roman" w:cs="Times New Roman"/>
              </w:rPr>
              <w:t>NVO</w:t>
            </w:r>
          </w:p>
        </w:tc>
        <w:tc>
          <w:tcPr>
            <w:tcW w:w="720" w:type="dxa"/>
            <w:vAlign w:val="center"/>
          </w:tcPr>
          <w:p w:rsidR="004E797A" w:rsidRPr="00C16F55" w:rsidRDefault="004E797A" w:rsidP="004549C8">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547" w:type="dxa"/>
            <w:vAlign w:val="center"/>
          </w:tcPr>
          <w:p w:rsidR="004E797A" w:rsidRPr="00C16F55" w:rsidRDefault="004E797A" w:rsidP="004549C8">
            <w:pPr>
              <w:pStyle w:val="HTMLiankstoformatuotas"/>
              <w:spacing w:line="240" w:lineRule="auto"/>
              <w:jc w:val="center"/>
              <w:rPr>
                <w:rFonts w:ascii="Times New Roman" w:hAnsi="Times New Roman" w:cs="Times New Roman"/>
              </w:rPr>
            </w:pPr>
            <w:r>
              <w:rPr>
                <w:rFonts w:ascii="Times New Roman" w:hAnsi="Times New Roman" w:cs="Times New Roman"/>
              </w:rPr>
              <w:t>10</w:t>
            </w:r>
          </w:p>
        </w:tc>
      </w:tr>
      <w:tr w:rsidR="004E797A">
        <w:tc>
          <w:tcPr>
            <w:tcW w:w="648" w:type="dxa"/>
          </w:tcPr>
          <w:p w:rsidR="004E797A" w:rsidRDefault="004E797A" w:rsidP="00460A5B">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centrai</w:t>
            </w: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Socialinės paramos centro Bendruomenės socialinių paslaugų skyrius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Pr="009D52BC" w:rsidRDefault="004E797A" w:rsidP="005023DC">
            <w:pPr>
              <w:pStyle w:val="HTMLiankstoformatuotas"/>
              <w:spacing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1547" w:type="dxa"/>
            <w:vAlign w:val="center"/>
          </w:tcPr>
          <w:p w:rsidR="004E797A" w:rsidRPr="00E02B22" w:rsidRDefault="004E797A" w:rsidP="004549C8">
            <w:pPr>
              <w:pStyle w:val="HTMLiankstoformatuotas"/>
              <w:spacing w:line="240" w:lineRule="auto"/>
              <w:jc w:val="center"/>
              <w:rPr>
                <w:rFonts w:ascii="Times New Roman" w:hAnsi="Times New Roman" w:cs="Times New Roman"/>
                <w:b/>
                <w:sz w:val="18"/>
                <w:szCs w:val="18"/>
              </w:rPr>
            </w:pPr>
            <w:r w:rsidRPr="00E02B22">
              <w:rPr>
                <w:rFonts w:ascii="Times New Roman" w:hAnsi="Times New Roman" w:cs="Times New Roman"/>
                <w:b/>
                <w:sz w:val="18"/>
                <w:szCs w:val="18"/>
              </w:rPr>
              <w:t>VISO:</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6259</w:t>
            </w:r>
          </w:p>
          <w:p w:rsidR="004E797A"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Maitinimo talonai</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5709</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Pirties talonai</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326 kr.</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Transporto pasl.</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1710</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Mokinių aprūpinimas</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828 šeimos</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Soc. darbas</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177 romų šeimos</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 xml:space="preserve">Soc. darbas </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2963</w:t>
            </w:r>
          </w:p>
          <w:p w:rsidR="004E797A" w:rsidRPr="00CE37A3" w:rsidRDefault="004E797A" w:rsidP="004549C8">
            <w:pPr>
              <w:pStyle w:val="HTMLiankstoformatuotas"/>
              <w:spacing w:line="240" w:lineRule="auto"/>
              <w:jc w:val="center"/>
              <w:rPr>
                <w:rFonts w:ascii="Times New Roman" w:hAnsi="Times New Roman" w:cs="Times New Roman"/>
                <w:sz w:val="18"/>
                <w:szCs w:val="18"/>
              </w:rPr>
            </w:pPr>
            <w:r w:rsidRPr="00CE37A3">
              <w:rPr>
                <w:rFonts w:ascii="Times New Roman" w:hAnsi="Times New Roman" w:cs="Times New Roman"/>
                <w:sz w:val="18"/>
                <w:szCs w:val="18"/>
              </w:rPr>
              <w:t>Tec</w:t>
            </w:r>
            <w:r>
              <w:rPr>
                <w:rFonts w:ascii="Times New Roman" w:hAnsi="Times New Roman" w:cs="Times New Roman"/>
                <w:sz w:val="18"/>
                <w:szCs w:val="18"/>
              </w:rPr>
              <w:t>h</w:t>
            </w:r>
            <w:r w:rsidRPr="00CE37A3">
              <w:rPr>
                <w:rFonts w:ascii="Times New Roman" w:hAnsi="Times New Roman" w:cs="Times New Roman"/>
                <w:sz w:val="18"/>
                <w:szCs w:val="18"/>
              </w:rPr>
              <w:t xml:space="preserve">n. </w:t>
            </w:r>
            <w:r>
              <w:rPr>
                <w:rFonts w:ascii="Times New Roman" w:hAnsi="Times New Roman" w:cs="Times New Roman"/>
                <w:sz w:val="18"/>
                <w:szCs w:val="18"/>
              </w:rPr>
              <w:t>p</w:t>
            </w:r>
            <w:r w:rsidRPr="00CE37A3">
              <w:rPr>
                <w:rFonts w:ascii="Times New Roman" w:hAnsi="Times New Roman" w:cs="Times New Roman"/>
                <w:sz w:val="18"/>
                <w:szCs w:val="18"/>
              </w:rPr>
              <w:t>agalbos priem.</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spacing w:line="240" w:lineRule="auto"/>
              <w:jc w:val="left"/>
              <w:rPr>
                <w:sz w:val="20"/>
                <w:szCs w:val="20"/>
              </w:rPr>
            </w:pPr>
            <w:r>
              <w:rPr>
                <w:sz w:val="20"/>
                <w:szCs w:val="20"/>
              </w:rPr>
              <w:t>Jaunimo psichologinės paramos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rsidP="007C47AF">
            <w:pPr>
              <w:pStyle w:val="HTMLiankstoformatuotas"/>
              <w:spacing w:line="240" w:lineRule="auto"/>
              <w:jc w:val="center"/>
              <w:rPr>
                <w:rFonts w:ascii="Times New Roman" w:hAnsi="Times New Roman" w:cs="Times New Roman"/>
              </w:rPr>
            </w:pPr>
            <w:r>
              <w:rPr>
                <w:rFonts w:ascii="Times New Roman" w:hAnsi="Times New Roman" w:cs="Times New Roman"/>
              </w:rPr>
              <w:t>20</w:t>
            </w:r>
          </w:p>
          <w:p w:rsidR="004E797A" w:rsidRPr="007C47AF" w:rsidRDefault="004E797A" w:rsidP="007C47AF">
            <w:pPr>
              <w:pStyle w:val="HTMLiankstoformatuotas"/>
              <w:spacing w:line="240" w:lineRule="auto"/>
              <w:jc w:val="center"/>
              <w:rPr>
                <w:rFonts w:ascii="Times New Roman" w:hAnsi="Times New Roman" w:cs="Times New Roman"/>
                <w:sz w:val="16"/>
                <w:szCs w:val="16"/>
              </w:rPr>
            </w:pPr>
            <w:r w:rsidRPr="007C47AF">
              <w:rPr>
                <w:rFonts w:ascii="Times New Roman" w:hAnsi="Times New Roman" w:cs="Times New Roman"/>
                <w:sz w:val="16"/>
                <w:szCs w:val="16"/>
              </w:rPr>
              <w:t>Socia</w:t>
            </w:r>
            <w:r>
              <w:rPr>
                <w:rFonts w:ascii="Times New Roman" w:hAnsi="Times New Roman" w:cs="Times New Roman"/>
                <w:sz w:val="16"/>
                <w:szCs w:val="16"/>
              </w:rPr>
              <w:t>-</w:t>
            </w:r>
            <w:r w:rsidRPr="007C47AF">
              <w:rPr>
                <w:rFonts w:ascii="Times New Roman" w:hAnsi="Times New Roman" w:cs="Times New Roman"/>
                <w:sz w:val="16"/>
                <w:szCs w:val="16"/>
              </w:rPr>
              <w:t>linis konsul</w:t>
            </w:r>
            <w:r>
              <w:rPr>
                <w:rFonts w:ascii="Times New Roman" w:hAnsi="Times New Roman" w:cs="Times New Roman"/>
                <w:sz w:val="16"/>
                <w:szCs w:val="16"/>
              </w:rPr>
              <w:t>-</w:t>
            </w:r>
            <w:r w:rsidRPr="007C47AF">
              <w:rPr>
                <w:rFonts w:ascii="Times New Roman" w:hAnsi="Times New Roman" w:cs="Times New Roman"/>
                <w:sz w:val="16"/>
                <w:szCs w:val="16"/>
              </w:rPr>
              <w:t>tavimas</w:t>
            </w:r>
          </w:p>
          <w:p w:rsidR="004E797A" w:rsidRDefault="004E797A" w:rsidP="00745E3D">
            <w:pPr>
              <w:pStyle w:val="HTMLiankstoformatuotas"/>
              <w:spacing w:line="240" w:lineRule="auto"/>
              <w:jc w:val="center"/>
              <w:rPr>
                <w:rFonts w:ascii="Times New Roman" w:hAnsi="Times New Roman" w:cs="Times New Roman"/>
              </w:rPr>
            </w:pPr>
            <w:r>
              <w:rPr>
                <w:rFonts w:ascii="Times New Roman" w:hAnsi="Times New Roman" w:cs="Times New Roman"/>
              </w:rPr>
              <w:t>220</w:t>
            </w:r>
          </w:p>
          <w:p w:rsidR="004E797A" w:rsidRPr="00745E3D" w:rsidRDefault="004E797A" w:rsidP="00745E3D">
            <w:pPr>
              <w:pStyle w:val="HTMLiankstoformatuotas"/>
              <w:spacing w:line="240" w:lineRule="auto"/>
              <w:jc w:val="center"/>
              <w:rPr>
                <w:rFonts w:ascii="Times New Roman" w:hAnsi="Times New Roman" w:cs="Times New Roman"/>
                <w:sz w:val="16"/>
                <w:szCs w:val="16"/>
              </w:rPr>
            </w:pPr>
            <w:r w:rsidRPr="00745E3D">
              <w:rPr>
                <w:rFonts w:ascii="Times New Roman" w:hAnsi="Times New Roman" w:cs="Times New Roman"/>
                <w:sz w:val="16"/>
                <w:szCs w:val="16"/>
              </w:rPr>
              <w:t>Psicho</w:t>
            </w:r>
            <w:r>
              <w:rPr>
                <w:rFonts w:ascii="Times New Roman" w:hAnsi="Times New Roman" w:cs="Times New Roman"/>
                <w:sz w:val="16"/>
                <w:szCs w:val="16"/>
              </w:rPr>
              <w:t>-</w:t>
            </w:r>
            <w:r w:rsidRPr="00745E3D">
              <w:rPr>
                <w:rFonts w:ascii="Times New Roman" w:hAnsi="Times New Roman" w:cs="Times New Roman"/>
                <w:sz w:val="16"/>
                <w:szCs w:val="16"/>
              </w:rPr>
              <w:t>log. konsultavimas</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20</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Socialinis konsultavimas</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220</w:t>
            </w:r>
          </w:p>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Psicholog. konsultavimas</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Romų visuomenės centras</w:t>
            </w:r>
          </w:p>
          <w:p w:rsidR="004E797A" w:rsidRDefault="004E797A"/>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smartTag w:uri="urn:schemas-microsoft-com:office:smarttags" w:element="PersonName">
              <w:r>
                <w:rPr>
                  <w:rFonts w:ascii="Times New Roman" w:hAnsi="Times New Roman" w:cs="Times New Roman"/>
                </w:rPr>
                <w:t>Vilkpėdė</w:t>
              </w:r>
            </w:smartTag>
            <w:r>
              <w:rPr>
                <w:rFonts w:ascii="Times New Roman" w:hAnsi="Times New Roman" w:cs="Times New Roman"/>
              </w:rPr>
              <w:t>s bendruomenės socialinių paslaugų centras</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50</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181F85" w:rsidRDefault="004E797A">
            <w:pPr>
              <w:spacing w:line="240" w:lineRule="auto"/>
              <w:jc w:val="left"/>
              <w:rPr>
                <w:sz w:val="20"/>
                <w:szCs w:val="20"/>
              </w:rPr>
            </w:pPr>
            <w:r w:rsidRPr="00181F85">
              <w:rPr>
                <w:sz w:val="20"/>
                <w:szCs w:val="20"/>
              </w:rPr>
              <w:t>Pal. J. Matulaičio socialinis centras</w:t>
            </w:r>
          </w:p>
        </w:tc>
        <w:tc>
          <w:tcPr>
            <w:tcW w:w="1260" w:type="dxa"/>
            <w:vAlign w:val="center"/>
          </w:tcPr>
          <w:p w:rsidR="004E797A" w:rsidRPr="00181F85" w:rsidRDefault="004E797A">
            <w:pPr>
              <w:pStyle w:val="HTMLiankstoformatuotas"/>
              <w:spacing w:line="240" w:lineRule="auto"/>
              <w:jc w:val="left"/>
              <w:rPr>
                <w:rFonts w:ascii="Times New Roman" w:hAnsi="Times New Roman" w:cs="Times New Roman"/>
              </w:rPr>
            </w:pPr>
            <w:r w:rsidRPr="00181F85">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40</w:t>
            </w:r>
          </w:p>
          <w:p w:rsidR="004E797A" w:rsidRPr="00E47C75" w:rsidRDefault="004E797A">
            <w:pPr>
              <w:pStyle w:val="HTMLiankstoformatuotas"/>
              <w:spacing w:line="240" w:lineRule="auto"/>
              <w:jc w:val="center"/>
              <w:rPr>
                <w:rFonts w:ascii="Times New Roman" w:hAnsi="Times New Roman" w:cs="Times New Roman"/>
                <w:sz w:val="16"/>
                <w:szCs w:val="16"/>
              </w:rPr>
            </w:pPr>
            <w:r w:rsidRPr="00E47C75">
              <w:rPr>
                <w:rFonts w:ascii="Times New Roman" w:hAnsi="Times New Roman" w:cs="Times New Roman"/>
                <w:sz w:val="16"/>
                <w:szCs w:val="16"/>
              </w:rPr>
              <w:t>Senyvo amž. asm</w:t>
            </w:r>
            <w:r>
              <w:rPr>
                <w:rFonts w:ascii="Times New Roman" w:hAnsi="Times New Roman" w:cs="Times New Roman"/>
                <w:sz w:val="16"/>
                <w:szCs w:val="16"/>
              </w:rPr>
              <w:t>.</w:t>
            </w:r>
          </w:p>
        </w:tc>
        <w:tc>
          <w:tcPr>
            <w:tcW w:w="1547" w:type="dxa"/>
            <w:vAlign w:val="center"/>
          </w:tcPr>
          <w:p w:rsidR="004E797A" w:rsidRPr="00181F85" w:rsidRDefault="004E797A">
            <w:pPr>
              <w:pStyle w:val="HTMLiankstoformatuotas"/>
              <w:spacing w:line="240" w:lineRule="auto"/>
              <w:jc w:val="center"/>
              <w:rPr>
                <w:rFonts w:ascii="Times New Roman" w:hAnsi="Times New Roman" w:cs="Times New Roman"/>
              </w:rPr>
            </w:pPr>
            <w:r w:rsidRPr="00181F85">
              <w:rPr>
                <w:rFonts w:ascii="Times New Roman" w:hAnsi="Times New Roman" w:cs="Times New Roman"/>
              </w:rPr>
              <w:t>22</w:t>
            </w:r>
          </w:p>
          <w:p w:rsidR="004E797A" w:rsidRPr="00181F85" w:rsidRDefault="004E797A">
            <w:pPr>
              <w:pStyle w:val="HTMLiankstoformatuotas"/>
              <w:spacing w:line="240" w:lineRule="auto"/>
              <w:jc w:val="center"/>
              <w:rPr>
                <w:rFonts w:ascii="Times New Roman" w:hAnsi="Times New Roman" w:cs="Times New Roman"/>
              </w:rPr>
            </w:pPr>
            <w:r w:rsidRPr="00181F85">
              <w:rPr>
                <w:rFonts w:ascii="Times New Roman" w:hAnsi="Times New Roman" w:cs="Times New Roman"/>
              </w:rPr>
              <w:t>Senyvo amž. asmenys</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F817CB" w:rsidRDefault="004E797A">
            <w:pPr>
              <w:pStyle w:val="HTMLiankstoformatuotas"/>
              <w:spacing w:line="240" w:lineRule="auto"/>
              <w:jc w:val="left"/>
              <w:rPr>
                <w:rFonts w:ascii="Times New Roman" w:hAnsi="Times New Roman" w:cs="Times New Roman"/>
              </w:rPr>
            </w:pPr>
            <w:r w:rsidRPr="00F817CB">
              <w:rPr>
                <w:rFonts w:ascii="Times New Roman" w:hAnsi="Times New Roman" w:cs="Times New Roman"/>
              </w:rPr>
              <w:t>„</w:t>
            </w:r>
            <w:smartTag w:uri="urn:schemas-microsoft-com:office:smarttags" w:element="PersonName">
              <w:r w:rsidRPr="00F817CB">
                <w:rPr>
                  <w:rFonts w:ascii="Times New Roman" w:hAnsi="Times New Roman" w:cs="Times New Roman"/>
                </w:rPr>
                <w:t>Vilties akimirka</w:t>
              </w:r>
            </w:smartTag>
            <w:r w:rsidRPr="00F817CB">
              <w:rPr>
                <w:rFonts w:ascii="Times New Roman" w:hAnsi="Times New Roman" w:cs="Times New Roman"/>
              </w:rPr>
              <w:t>“</w:t>
            </w:r>
          </w:p>
        </w:tc>
        <w:tc>
          <w:tcPr>
            <w:tcW w:w="1260" w:type="dxa"/>
            <w:vAlign w:val="center"/>
          </w:tcPr>
          <w:p w:rsidR="004E797A" w:rsidRPr="00F817CB" w:rsidRDefault="004E797A">
            <w:pPr>
              <w:pStyle w:val="HTMLiankstoformatuotas"/>
              <w:spacing w:line="240" w:lineRule="auto"/>
              <w:jc w:val="left"/>
              <w:rPr>
                <w:rFonts w:ascii="Times New Roman" w:hAnsi="Times New Roman" w:cs="Times New Roman"/>
              </w:rPr>
            </w:pPr>
            <w:r w:rsidRPr="00F817CB">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170</w:t>
            </w:r>
          </w:p>
          <w:p w:rsidR="004E797A" w:rsidRPr="0038479F" w:rsidRDefault="004E797A" w:rsidP="0038479F">
            <w:pPr>
              <w:pStyle w:val="HTMLiankstoformatuotas"/>
              <w:spacing w:line="240" w:lineRule="auto"/>
              <w:jc w:val="center"/>
              <w:rPr>
                <w:rFonts w:ascii="Times New Roman" w:hAnsi="Times New Roman" w:cs="Times New Roman"/>
                <w:sz w:val="16"/>
                <w:szCs w:val="16"/>
              </w:rPr>
            </w:pPr>
            <w:r w:rsidRPr="0038479F">
              <w:rPr>
                <w:rFonts w:ascii="Times New Roman" w:hAnsi="Times New Roman" w:cs="Times New Roman"/>
                <w:sz w:val="16"/>
                <w:szCs w:val="16"/>
              </w:rPr>
              <w:t>Trans</w:t>
            </w:r>
            <w:r>
              <w:rPr>
                <w:rFonts w:ascii="Times New Roman" w:hAnsi="Times New Roman" w:cs="Times New Roman"/>
                <w:sz w:val="16"/>
                <w:szCs w:val="16"/>
              </w:rPr>
              <w:t>-</w:t>
            </w:r>
            <w:r w:rsidRPr="0038479F">
              <w:rPr>
                <w:rFonts w:ascii="Times New Roman" w:hAnsi="Times New Roman" w:cs="Times New Roman"/>
                <w:sz w:val="16"/>
                <w:szCs w:val="16"/>
              </w:rPr>
              <w:t xml:space="preserve">porto </w:t>
            </w:r>
          </w:p>
          <w:p w:rsidR="004E797A" w:rsidRPr="00F817CB" w:rsidRDefault="004E797A" w:rsidP="0038479F">
            <w:pPr>
              <w:pStyle w:val="HTMLiankstoformatuotas"/>
              <w:spacing w:line="240" w:lineRule="auto"/>
              <w:jc w:val="center"/>
              <w:rPr>
                <w:rFonts w:ascii="Times New Roman" w:hAnsi="Times New Roman" w:cs="Times New Roman"/>
              </w:rPr>
            </w:pPr>
            <w:r w:rsidRPr="0038479F">
              <w:rPr>
                <w:rFonts w:ascii="Times New Roman" w:hAnsi="Times New Roman" w:cs="Times New Roman"/>
                <w:sz w:val="16"/>
                <w:szCs w:val="16"/>
              </w:rPr>
              <w:t>pasl.</w:t>
            </w:r>
          </w:p>
        </w:tc>
        <w:tc>
          <w:tcPr>
            <w:tcW w:w="1547" w:type="dxa"/>
            <w:vAlign w:val="center"/>
          </w:tcPr>
          <w:p w:rsidR="004E797A" w:rsidRPr="00F817CB"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170</w:t>
            </w:r>
          </w:p>
          <w:p w:rsidR="004E797A" w:rsidRDefault="004E797A">
            <w:pPr>
              <w:pStyle w:val="HTMLiankstoformatuotas"/>
              <w:spacing w:line="240" w:lineRule="auto"/>
              <w:jc w:val="center"/>
              <w:rPr>
                <w:rFonts w:ascii="Times New Roman" w:hAnsi="Times New Roman" w:cs="Times New Roman"/>
              </w:rPr>
            </w:pPr>
            <w:r w:rsidRPr="00F817CB">
              <w:rPr>
                <w:rFonts w:ascii="Times New Roman" w:hAnsi="Times New Roman" w:cs="Times New Roman"/>
              </w:rPr>
              <w:t xml:space="preserve">Transporto </w:t>
            </w:r>
          </w:p>
          <w:p w:rsidR="004E797A" w:rsidRPr="00F817CB" w:rsidRDefault="004E797A">
            <w:pPr>
              <w:pStyle w:val="HTMLiankstoformatuotas"/>
              <w:spacing w:line="240" w:lineRule="auto"/>
              <w:jc w:val="center"/>
              <w:rPr>
                <w:rFonts w:ascii="Times New Roman" w:hAnsi="Times New Roman" w:cs="Times New Roman"/>
              </w:rPr>
            </w:pPr>
            <w:r w:rsidRPr="00F817CB">
              <w:rPr>
                <w:rFonts w:ascii="Times New Roman" w:hAnsi="Times New Roman" w:cs="Times New Roman"/>
              </w:rPr>
              <w:t>pasl.</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A066E6" w:rsidRDefault="004E797A" w:rsidP="004549C8">
            <w:pPr>
              <w:spacing w:line="240" w:lineRule="auto"/>
              <w:jc w:val="left"/>
              <w:rPr>
                <w:sz w:val="20"/>
                <w:szCs w:val="20"/>
              </w:rPr>
            </w:pPr>
            <w:r w:rsidRPr="00A066E6">
              <w:rPr>
                <w:sz w:val="20"/>
                <w:szCs w:val="20"/>
              </w:rPr>
              <w:t>Lietuvos žmonių su stuburo pažeidimais asociacija</w:t>
            </w:r>
          </w:p>
        </w:tc>
        <w:tc>
          <w:tcPr>
            <w:tcW w:w="1260" w:type="dxa"/>
            <w:vAlign w:val="center"/>
          </w:tcPr>
          <w:p w:rsidR="004E797A" w:rsidRPr="00A066E6" w:rsidRDefault="004E797A" w:rsidP="004549C8">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720" w:type="dxa"/>
            <w:vAlign w:val="center"/>
          </w:tcPr>
          <w:p w:rsidR="004E797A" w:rsidRDefault="004E797A" w:rsidP="006C788C">
            <w:pPr>
              <w:pStyle w:val="HTMLiankstoformatuotas"/>
              <w:spacing w:line="240" w:lineRule="auto"/>
              <w:jc w:val="center"/>
              <w:rPr>
                <w:rFonts w:ascii="Times New Roman" w:hAnsi="Times New Roman" w:cs="Times New Roman"/>
              </w:rPr>
            </w:pPr>
            <w:r>
              <w:rPr>
                <w:rFonts w:ascii="Times New Roman" w:hAnsi="Times New Roman" w:cs="Times New Roman"/>
              </w:rPr>
              <w:t xml:space="preserve">4 Transporto </w:t>
            </w:r>
          </w:p>
          <w:p w:rsidR="004E797A" w:rsidRPr="00A066E6" w:rsidRDefault="004E797A" w:rsidP="006C788C">
            <w:pPr>
              <w:pStyle w:val="HTMLiankstoformatuotas"/>
              <w:spacing w:line="240" w:lineRule="auto"/>
              <w:jc w:val="center"/>
              <w:rPr>
                <w:rFonts w:ascii="Times New Roman" w:hAnsi="Times New Roman" w:cs="Times New Roman"/>
              </w:rPr>
            </w:pPr>
            <w:r>
              <w:rPr>
                <w:rFonts w:ascii="Times New Roman" w:hAnsi="Times New Roman" w:cs="Times New Roman"/>
              </w:rPr>
              <w:t>pasl.</w:t>
            </w:r>
          </w:p>
        </w:tc>
        <w:tc>
          <w:tcPr>
            <w:tcW w:w="1547" w:type="dxa"/>
            <w:vAlign w:val="center"/>
          </w:tcPr>
          <w:p w:rsidR="004E797A" w:rsidRDefault="004E797A" w:rsidP="004549C8">
            <w:pPr>
              <w:pStyle w:val="HTMLiankstoformatuotas"/>
              <w:spacing w:line="240" w:lineRule="auto"/>
              <w:jc w:val="center"/>
              <w:rPr>
                <w:rFonts w:ascii="Times New Roman" w:hAnsi="Times New Roman" w:cs="Times New Roman"/>
              </w:rPr>
            </w:pPr>
            <w:r>
              <w:rPr>
                <w:rFonts w:ascii="Times New Roman" w:hAnsi="Times New Roman" w:cs="Times New Roman"/>
              </w:rPr>
              <w:t>4</w:t>
            </w:r>
          </w:p>
          <w:p w:rsidR="004E797A" w:rsidRDefault="004E797A" w:rsidP="004549C8">
            <w:pPr>
              <w:pStyle w:val="HTMLiankstoformatuotas"/>
              <w:spacing w:line="240" w:lineRule="auto"/>
              <w:jc w:val="center"/>
              <w:rPr>
                <w:rFonts w:ascii="Times New Roman" w:hAnsi="Times New Roman" w:cs="Times New Roman"/>
              </w:rPr>
            </w:pPr>
            <w:r>
              <w:rPr>
                <w:rFonts w:ascii="Times New Roman" w:hAnsi="Times New Roman" w:cs="Times New Roman"/>
              </w:rPr>
              <w:t xml:space="preserve">Transporto </w:t>
            </w:r>
          </w:p>
          <w:p w:rsidR="004E797A" w:rsidRPr="00A066E6" w:rsidRDefault="004E797A" w:rsidP="004549C8">
            <w:pPr>
              <w:pStyle w:val="HTMLiankstoformatuotas"/>
              <w:spacing w:line="240" w:lineRule="auto"/>
              <w:jc w:val="center"/>
              <w:rPr>
                <w:rFonts w:ascii="Times New Roman" w:hAnsi="Times New Roman" w:cs="Times New Roman"/>
              </w:rPr>
            </w:pPr>
            <w:r>
              <w:rPr>
                <w:rFonts w:ascii="Times New Roman" w:hAnsi="Times New Roman" w:cs="Times New Roman"/>
              </w:rPr>
              <w:t>pasl.</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F817CB" w:rsidRDefault="004E797A">
            <w:pPr>
              <w:pStyle w:val="HTMLiankstoformatuotas"/>
              <w:spacing w:line="240" w:lineRule="auto"/>
              <w:jc w:val="left"/>
              <w:rPr>
                <w:rFonts w:ascii="Times New Roman" w:hAnsi="Times New Roman" w:cs="Times New Roman"/>
              </w:rPr>
            </w:pPr>
            <w:r w:rsidRPr="00F817CB">
              <w:rPr>
                <w:rFonts w:ascii="Times New Roman" w:hAnsi="Times New Roman" w:cs="Times New Roman"/>
              </w:rPr>
              <w:t>Marijos Nekaltojo Prasidėjimo vargdienių seserų šv. Kryžiaus namai</w:t>
            </w:r>
          </w:p>
        </w:tc>
        <w:tc>
          <w:tcPr>
            <w:tcW w:w="1260" w:type="dxa"/>
            <w:vAlign w:val="center"/>
          </w:tcPr>
          <w:p w:rsidR="004E797A" w:rsidRPr="00F817CB" w:rsidRDefault="004E797A">
            <w:pPr>
              <w:pStyle w:val="HTMLiankstoformatuotas"/>
              <w:spacing w:line="240" w:lineRule="auto"/>
              <w:jc w:val="left"/>
              <w:rPr>
                <w:rFonts w:ascii="Times New Roman" w:hAnsi="Times New Roman" w:cs="Times New Roman"/>
              </w:rPr>
            </w:pPr>
            <w:r w:rsidRPr="00F817CB">
              <w:rPr>
                <w:rFonts w:ascii="Times New Roman" w:hAnsi="Times New Roman" w:cs="Times New Roman"/>
              </w:rPr>
              <w:t>NVO</w:t>
            </w:r>
          </w:p>
        </w:tc>
        <w:tc>
          <w:tcPr>
            <w:tcW w:w="720" w:type="dxa"/>
            <w:vAlign w:val="center"/>
          </w:tcPr>
          <w:p w:rsidR="004E797A" w:rsidRPr="00F817CB" w:rsidRDefault="004E797A" w:rsidP="00A560A9">
            <w:pPr>
              <w:pStyle w:val="HTMLiankstoformatuotas"/>
              <w:spacing w:line="240" w:lineRule="auto"/>
              <w:jc w:val="center"/>
              <w:rPr>
                <w:rFonts w:ascii="Times New Roman" w:hAnsi="Times New Roman" w:cs="Times New Roman"/>
              </w:rPr>
            </w:pPr>
            <w:r>
              <w:rPr>
                <w:rFonts w:ascii="Times New Roman" w:hAnsi="Times New Roman" w:cs="Times New Roman"/>
              </w:rPr>
              <w:t>35</w:t>
            </w:r>
          </w:p>
          <w:p w:rsidR="004E797A" w:rsidRPr="00EF798E" w:rsidRDefault="004E797A" w:rsidP="00A560A9">
            <w:pPr>
              <w:pStyle w:val="HTMLiankstoformatuotas"/>
              <w:spacing w:line="240" w:lineRule="auto"/>
              <w:jc w:val="center"/>
              <w:rPr>
                <w:rFonts w:ascii="Times New Roman" w:hAnsi="Times New Roman" w:cs="Times New Roman"/>
                <w:sz w:val="16"/>
                <w:szCs w:val="16"/>
              </w:rPr>
            </w:pPr>
            <w:r>
              <w:rPr>
                <w:rFonts w:ascii="Times New Roman" w:hAnsi="Times New Roman" w:cs="Times New Roman"/>
                <w:sz w:val="16"/>
                <w:szCs w:val="16"/>
              </w:rPr>
              <w:t>Soc. rizikos suaugę asm.</w:t>
            </w:r>
          </w:p>
          <w:p w:rsidR="004E797A" w:rsidRPr="00F817CB" w:rsidRDefault="004E797A" w:rsidP="00A560A9">
            <w:pPr>
              <w:pStyle w:val="HTMLiankstoformatuotas"/>
              <w:spacing w:line="240" w:lineRule="auto"/>
              <w:jc w:val="center"/>
              <w:rPr>
                <w:rFonts w:ascii="Times New Roman" w:hAnsi="Times New Roman" w:cs="Times New Roman"/>
              </w:rPr>
            </w:pPr>
            <w:r>
              <w:rPr>
                <w:rFonts w:ascii="Times New Roman" w:hAnsi="Times New Roman" w:cs="Times New Roman"/>
              </w:rPr>
              <w:t>60</w:t>
            </w:r>
            <w:r w:rsidRPr="00F817CB">
              <w:rPr>
                <w:rFonts w:ascii="Times New Roman" w:hAnsi="Times New Roman" w:cs="Times New Roman"/>
              </w:rPr>
              <w:t xml:space="preserve"> </w:t>
            </w:r>
          </w:p>
          <w:p w:rsidR="004E797A" w:rsidRPr="00EF798E" w:rsidRDefault="004E797A" w:rsidP="00A560A9">
            <w:pPr>
              <w:pStyle w:val="HTMLiankstoformatuotas"/>
              <w:spacing w:line="240" w:lineRule="auto"/>
              <w:jc w:val="center"/>
              <w:rPr>
                <w:rFonts w:ascii="Times New Roman" w:hAnsi="Times New Roman" w:cs="Times New Roman"/>
                <w:sz w:val="16"/>
                <w:szCs w:val="16"/>
              </w:rPr>
            </w:pPr>
            <w:r w:rsidRPr="00EF798E">
              <w:rPr>
                <w:rFonts w:ascii="Times New Roman" w:hAnsi="Times New Roman" w:cs="Times New Roman"/>
                <w:sz w:val="16"/>
                <w:szCs w:val="16"/>
              </w:rPr>
              <w:t>Senyvo amž. asmenų</w:t>
            </w:r>
          </w:p>
        </w:tc>
        <w:tc>
          <w:tcPr>
            <w:tcW w:w="1547" w:type="dxa"/>
            <w:vAlign w:val="center"/>
          </w:tcPr>
          <w:p w:rsidR="004E797A" w:rsidRPr="00F817CB" w:rsidRDefault="004E797A">
            <w:pPr>
              <w:pStyle w:val="HTMLiankstoformatuotas"/>
              <w:spacing w:line="240" w:lineRule="auto"/>
              <w:jc w:val="center"/>
              <w:rPr>
                <w:rFonts w:ascii="Times New Roman" w:hAnsi="Times New Roman" w:cs="Times New Roman"/>
              </w:rPr>
            </w:pPr>
            <w:r w:rsidRPr="00F817CB">
              <w:rPr>
                <w:rFonts w:ascii="Times New Roman" w:hAnsi="Times New Roman" w:cs="Times New Roman"/>
              </w:rPr>
              <w:t>25</w:t>
            </w:r>
          </w:p>
          <w:p w:rsidR="004E797A" w:rsidRPr="00F817CB"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Soc. rizikos suaugę asmenys</w:t>
            </w:r>
          </w:p>
          <w:p w:rsidR="004E797A" w:rsidRPr="00F817CB" w:rsidRDefault="004E797A">
            <w:pPr>
              <w:pStyle w:val="HTMLiankstoformatuotas"/>
              <w:spacing w:line="240" w:lineRule="auto"/>
              <w:jc w:val="center"/>
              <w:rPr>
                <w:rFonts w:ascii="Times New Roman" w:hAnsi="Times New Roman" w:cs="Times New Roman"/>
              </w:rPr>
            </w:pPr>
            <w:r w:rsidRPr="00F817CB">
              <w:rPr>
                <w:rFonts w:ascii="Times New Roman" w:hAnsi="Times New Roman" w:cs="Times New Roman"/>
              </w:rPr>
              <w:t xml:space="preserve">40 </w:t>
            </w:r>
          </w:p>
          <w:p w:rsidR="004E797A" w:rsidRPr="00F817CB"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Senyvo amž. asmenų</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Kitos </w:t>
            </w:r>
          </w:p>
        </w:tc>
        <w:tc>
          <w:tcPr>
            <w:tcW w:w="3060" w:type="dxa"/>
          </w:tcPr>
          <w:p w:rsidR="004E797A" w:rsidRDefault="004E797A" w:rsidP="0075229D">
            <w:pPr>
              <w:pStyle w:val="HTMLiankstoformatuotas"/>
              <w:spacing w:line="240" w:lineRule="auto"/>
              <w:jc w:val="left"/>
              <w:rPr>
                <w:rFonts w:ascii="Times New Roman" w:hAnsi="Times New Roman" w:cs="Times New Roman"/>
              </w:rPr>
            </w:pPr>
            <w:r>
              <w:rPr>
                <w:rFonts w:ascii="Times New Roman" w:hAnsi="Times New Roman" w:cs="Times New Roman"/>
              </w:rPr>
              <w:t>Socialinės paramos centro tarnyba „Parama“</w:t>
            </w:r>
          </w:p>
        </w:tc>
        <w:tc>
          <w:tcPr>
            <w:tcW w:w="1260" w:type="dxa"/>
            <w:vAlign w:val="center"/>
          </w:tcPr>
          <w:p w:rsidR="004E797A" w:rsidRDefault="004E797A" w:rsidP="0075229D">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0" w:type="dxa"/>
            <w:vAlign w:val="center"/>
          </w:tcPr>
          <w:p w:rsidR="004E797A" w:rsidRDefault="004E797A" w:rsidP="0075229D">
            <w:pPr>
              <w:pStyle w:val="HTMLiankstoformatuotas"/>
              <w:spacing w:line="240" w:lineRule="auto"/>
              <w:jc w:val="center"/>
              <w:rPr>
                <w:rFonts w:ascii="Times New Roman" w:hAnsi="Times New Roman" w:cs="Times New Roman"/>
              </w:rPr>
            </w:pPr>
            <w:r>
              <w:rPr>
                <w:rFonts w:ascii="Times New Roman" w:hAnsi="Times New Roman" w:cs="Times New Roman"/>
              </w:rPr>
              <w:t>10</w:t>
            </w:r>
          </w:p>
        </w:tc>
        <w:tc>
          <w:tcPr>
            <w:tcW w:w="1547" w:type="dxa"/>
            <w:vAlign w:val="center"/>
          </w:tcPr>
          <w:p w:rsidR="004E797A" w:rsidRDefault="004E797A" w:rsidP="0075229D">
            <w:pPr>
              <w:pStyle w:val="HTMLiankstoformatuotas"/>
              <w:spacing w:line="240" w:lineRule="auto"/>
              <w:jc w:val="center"/>
              <w:rPr>
                <w:rFonts w:ascii="Times New Roman" w:hAnsi="Times New Roman" w:cs="Times New Roman"/>
              </w:rPr>
            </w:pPr>
          </w:p>
          <w:p w:rsidR="004E797A" w:rsidRDefault="004E797A" w:rsidP="0075229D">
            <w:pPr>
              <w:pStyle w:val="HTMLiankstoformatuotas"/>
              <w:spacing w:line="240" w:lineRule="auto"/>
              <w:jc w:val="center"/>
              <w:rPr>
                <w:rFonts w:ascii="Times New Roman" w:hAnsi="Times New Roman" w:cs="Times New Roman"/>
              </w:rPr>
            </w:pPr>
            <w:r>
              <w:rPr>
                <w:rFonts w:ascii="Times New Roman" w:hAnsi="Times New Roman" w:cs="Times New Roman"/>
              </w:rPr>
              <w:t>10</w:t>
            </w:r>
          </w:p>
          <w:p w:rsidR="004E797A" w:rsidRDefault="004E797A" w:rsidP="0075229D">
            <w:pPr>
              <w:pStyle w:val="HTMLiankstoformatuotas"/>
              <w:spacing w:line="240" w:lineRule="auto"/>
              <w:jc w:val="center"/>
              <w:rPr>
                <w:rFonts w:ascii="Times New Roman" w:hAnsi="Times New Roman" w:cs="Times New Roman"/>
              </w:rPr>
            </w:pP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rsidP="0075229D">
            <w:pPr>
              <w:pStyle w:val="HTMLiankstoformatuotas"/>
              <w:spacing w:line="240" w:lineRule="auto"/>
              <w:jc w:val="left"/>
              <w:rPr>
                <w:rFonts w:ascii="Times New Roman" w:hAnsi="Times New Roman" w:cs="Times New Roman"/>
              </w:rPr>
            </w:pPr>
            <w:r>
              <w:rPr>
                <w:rFonts w:ascii="Times New Roman" w:hAnsi="Times New Roman" w:cs="Times New Roman"/>
              </w:rPr>
              <w:t>Vyrų krizių ir informacijos centras</w:t>
            </w:r>
          </w:p>
        </w:tc>
        <w:tc>
          <w:tcPr>
            <w:tcW w:w="1260" w:type="dxa"/>
            <w:vAlign w:val="center"/>
          </w:tcPr>
          <w:p w:rsidR="004E797A" w:rsidRDefault="004E797A" w:rsidP="0075229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rsidP="0075229D">
            <w:pPr>
              <w:pStyle w:val="HTMLiankstoformatuotas"/>
              <w:spacing w:line="240" w:lineRule="auto"/>
              <w:jc w:val="center"/>
              <w:rPr>
                <w:rFonts w:ascii="Times New Roman" w:hAnsi="Times New Roman" w:cs="Times New Roman"/>
              </w:rPr>
            </w:pPr>
            <w:r>
              <w:rPr>
                <w:rFonts w:ascii="Times New Roman" w:hAnsi="Times New Roman" w:cs="Times New Roman"/>
              </w:rPr>
              <w:t>15</w:t>
            </w:r>
          </w:p>
        </w:tc>
        <w:tc>
          <w:tcPr>
            <w:tcW w:w="1547" w:type="dxa"/>
            <w:vAlign w:val="center"/>
          </w:tcPr>
          <w:p w:rsidR="004E797A" w:rsidRDefault="004E797A" w:rsidP="0075229D">
            <w:pPr>
              <w:pStyle w:val="HTMLiankstoformatuotas"/>
              <w:spacing w:line="240" w:lineRule="auto"/>
              <w:jc w:val="center"/>
              <w:rPr>
                <w:rFonts w:ascii="Times New Roman" w:hAnsi="Times New Roman" w:cs="Times New Roman"/>
              </w:rPr>
            </w:pPr>
            <w:r>
              <w:rPr>
                <w:rFonts w:ascii="Times New Roman" w:hAnsi="Times New Roman" w:cs="Times New Roman"/>
              </w:rPr>
              <w:t>15</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Pr="00581CA7" w:rsidRDefault="004E797A" w:rsidP="0075229D">
            <w:pPr>
              <w:pStyle w:val="HTMLiankstoformatuotas"/>
              <w:spacing w:line="240" w:lineRule="auto"/>
              <w:jc w:val="left"/>
              <w:rPr>
                <w:rFonts w:ascii="Times New Roman" w:hAnsi="Times New Roman" w:cs="Times New Roman"/>
              </w:rPr>
            </w:pPr>
            <w:r w:rsidRPr="00581CA7">
              <w:rPr>
                <w:rFonts w:ascii="Times New Roman" w:hAnsi="Times New Roman" w:cs="Times New Roman"/>
              </w:rPr>
              <w:t>Vilniaus moterų namai</w:t>
            </w:r>
          </w:p>
        </w:tc>
        <w:tc>
          <w:tcPr>
            <w:tcW w:w="1260" w:type="dxa"/>
            <w:vAlign w:val="center"/>
          </w:tcPr>
          <w:p w:rsidR="004E797A" w:rsidRDefault="004E797A" w:rsidP="0075229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rsidP="0075229D">
            <w:pPr>
              <w:pStyle w:val="HTMLiankstoformatuotas"/>
              <w:spacing w:line="240" w:lineRule="auto"/>
              <w:jc w:val="center"/>
              <w:rPr>
                <w:rFonts w:ascii="Times New Roman" w:hAnsi="Times New Roman" w:cs="Times New Roman"/>
              </w:rPr>
            </w:pPr>
            <w:r>
              <w:rPr>
                <w:rFonts w:ascii="Times New Roman" w:hAnsi="Times New Roman" w:cs="Times New Roman"/>
              </w:rPr>
              <w:t>7</w:t>
            </w:r>
          </w:p>
        </w:tc>
        <w:tc>
          <w:tcPr>
            <w:tcW w:w="1547" w:type="dxa"/>
            <w:vAlign w:val="center"/>
          </w:tcPr>
          <w:p w:rsidR="004E797A" w:rsidRDefault="004E797A" w:rsidP="0075229D">
            <w:pPr>
              <w:pStyle w:val="HTMLiankstoformatuotas"/>
              <w:spacing w:line="240" w:lineRule="auto"/>
              <w:jc w:val="center"/>
              <w:rPr>
                <w:rFonts w:ascii="Times New Roman" w:hAnsi="Times New Roman" w:cs="Times New Roman"/>
              </w:rPr>
            </w:pPr>
            <w:r>
              <w:rPr>
                <w:rFonts w:ascii="Times New Roman" w:hAnsi="Times New Roman" w:cs="Times New Roman"/>
              </w:rPr>
              <w:t>7</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 xml:space="preserve">„Tėvai prieš narkotikus“ </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jc w:val="left"/>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„Menava“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61</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61</w:t>
            </w:r>
          </w:p>
        </w:tc>
      </w:tr>
      <w:tr w:rsidR="004E797A">
        <w:tc>
          <w:tcPr>
            <w:tcW w:w="648" w:type="dxa"/>
          </w:tcPr>
          <w:p w:rsidR="004E797A" w:rsidRDefault="004E797A">
            <w:pPr>
              <w:pStyle w:val="HTMLiankstoformatuotas"/>
              <w:spacing w:line="240" w:lineRule="auto"/>
              <w:jc w:val="center"/>
              <w:rPr>
                <w:rFonts w:ascii="Times New Roman" w:hAnsi="Times New Roman" w:cs="Times New Roman"/>
                <w:sz w:val="24"/>
                <w:szCs w:val="24"/>
              </w:rPr>
            </w:pPr>
          </w:p>
        </w:tc>
        <w:tc>
          <w:tcPr>
            <w:tcW w:w="2880" w:type="dxa"/>
          </w:tcPr>
          <w:p w:rsidR="004E797A" w:rsidRDefault="004E797A">
            <w:pPr>
              <w:pStyle w:val="HTMLiankstoformatuotas"/>
              <w:spacing w:line="240" w:lineRule="auto"/>
              <w:rPr>
                <w:rFonts w:ascii="Times New Roman" w:hAnsi="Times New Roman" w:cs="Times New Roman"/>
                <w:sz w:val="24"/>
                <w:szCs w:val="24"/>
              </w:rPr>
            </w:pPr>
          </w:p>
        </w:tc>
        <w:tc>
          <w:tcPr>
            <w:tcW w:w="3060" w:type="dxa"/>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Lietuvos šeimų, auginančių kurčius ir neprigirdinčius vaikus, bendrija „Pagava“</w:t>
            </w:r>
          </w:p>
        </w:tc>
        <w:tc>
          <w:tcPr>
            <w:tcW w:w="1260" w:type="dxa"/>
            <w:vAlign w:val="center"/>
          </w:tcPr>
          <w:p w:rsidR="004E797A" w:rsidRDefault="004E797A">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0"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30</w:t>
            </w:r>
          </w:p>
        </w:tc>
        <w:tc>
          <w:tcPr>
            <w:tcW w:w="1547" w:type="dxa"/>
            <w:vAlign w:val="center"/>
          </w:tcPr>
          <w:p w:rsidR="004E797A" w:rsidRDefault="004E797A">
            <w:pPr>
              <w:pStyle w:val="HTMLiankstoformatuotas"/>
              <w:spacing w:line="240" w:lineRule="auto"/>
              <w:jc w:val="center"/>
              <w:rPr>
                <w:rFonts w:ascii="Times New Roman" w:hAnsi="Times New Roman" w:cs="Times New Roman"/>
              </w:rPr>
            </w:pPr>
            <w:r>
              <w:rPr>
                <w:rFonts w:ascii="Times New Roman" w:hAnsi="Times New Roman" w:cs="Times New Roman"/>
              </w:rPr>
              <w:t>-</w:t>
            </w:r>
          </w:p>
        </w:tc>
      </w:tr>
    </w:tbl>
    <w:p w:rsidR="00E35AD6" w:rsidRDefault="00E35AD6">
      <w:pPr>
        <w:spacing w:line="360" w:lineRule="auto"/>
        <w:ind w:right="-1412" w:firstLine="720"/>
        <w:rPr>
          <w:sz w:val="16"/>
          <w:szCs w:val="16"/>
        </w:rPr>
      </w:pPr>
    </w:p>
    <w:p w:rsidR="00B611BF" w:rsidRDefault="003261C2" w:rsidP="00096483">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B611BF" w:rsidP="00096483">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r>
      <w:r w:rsidR="003261C2">
        <w:rPr>
          <w:rFonts w:ascii="Times New Roman" w:hAnsi="Times New Roman" w:cs="Times New Roman"/>
          <w:b/>
          <w:sz w:val="24"/>
          <w:szCs w:val="24"/>
        </w:rPr>
        <w:t>5.3</w:t>
      </w:r>
      <w:r w:rsidR="00E35AD6">
        <w:rPr>
          <w:rFonts w:ascii="Times New Roman" w:hAnsi="Times New Roman" w:cs="Times New Roman"/>
          <w:b/>
          <w:sz w:val="24"/>
          <w:szCs w:val="24"/>
        </w:rPr>
        <w:t xml:space="preserve">. Socialinių paslaugų infrastruktūros išsidėstymas ir socialinių paslaugų teikimo Savivaldybės seniūnijose pakankamumo lygis </w:t>
      </w:r>
    </w:p>
    <w:p w:rsidR="00E35AD6" w:rsidRDefault="00E3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Socialinių paslaugų įstatyme nurodyta, kad vienas iš socialinių paslaugų organizavimo principų yra </w:t>
      </w:r>
      <w:r>
        <w:rPr>
          <w:i/>
        </w:rPr>
        <w:t>prieinamumas</w:t>
      </w:r>
      <w:r>
        <w:t>, t.y. paslaugų valdymas, skyrimas ir teikimas taip, kad būtų užtikrintas jų prieinamumas asmeniui (šeimai) kuo arčiau gyvenamosios vietos. Kitaip tariant, socialinių paslaugų įstaigos (ar teikiamų paslaugų) vieta neturi sąlygoti jų reikalingų asmenų socialinės atskirties (</w:t>
      </w:r>
      <w:r>
        <w:rPr>
          <w:bCs/>
        </w:rPr>
        <w:t>Žalimienė, Skučienė, 2005</w:t>
      </w:r>
      <w:r>
        <w:t>). Vadovaujantis šia nuostata išnagrinėta socialinių paslaugų infrastruktūra 21-oje Vilniaus miesto seniūnijoje. 2001 metų Gyventojų ir būstų visuotinio surašymo duomenys rodo, kad gausiausiai apgyvendintos yra Justiniškių, Karoliniškių, Žirmūnų, Šeškinės seniūnijos (daugiausia gyventojų, tenkančių 1 kvadratiniam kilom</w:t>
      </w:r>
      <w:r w:rsidR="00637A43">
        <w:t xml:space="preserve">etrui), mažiausiai apgyvendinti Paneriai, Antakalnis ir </w:t>
      </w:r>
      <w:r>
        <w:t>Ver</w:t>
      </w:r>
      <w:r w:rsidR="00637A43">
        <w:t>kiai</w:t>
      </w:r>
      <w:r>
        <w:t xml:space="preserve">. </w:t>
      </w:r>
    </w:p>
    <w:p w:rsidR="00E35AD6" w:rsidRDefault="00E3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080"/>
      </w:pPr>
      <w:r>
        <w:t xml:space="preserve">Socialinių paslaugų infrastruktūra Savivaldybės seniūnijose analizuojama atsižvelgiant į žmonių socialines grupes, išskirtas Socialinių paslaugų plano </w:t>
      </w:r>
      <w:r w:rsidR="00535A58">
        <w:t xml:space="preserve">4.2 </w:t>
      </w:r>
      <w:r>
        <w:t xml:space="preserve">skyriuje „Gyventojų socialinių paslaugų poreikius sąlygojantys veiksniai“, t.y.: </w:t>
      </w:r>
    </w:p>
    <w:p w:rsidR="00E35AD6" w:rsidRDefault="00E35AD6">
      <w:pPr>
        <w:pStyle w:val="HTMLiankstoformatuotas"/>
        <w:numPr>
          <w:ilvl w:val="0"/>
          <w:numId w:val="10"/>
        </w:numPr>
        <w:spacing w:line="360" w:lineRule="auto"/>
        <w:jc w:val="left"/>
        <w:textAlignment w:val="auto"/>
        <w:rPr>
          <w:rFonts w:ascii="Times New Roman" w:hAnsi="Times New Roman" w:cs="Times New Roman"/>
          <w:sz w:val="24"/>
          <w:szCs w:val="24"/>
        </w:rPr>
      </w:pPr>
      <w:r>
        <w:rPr>
          <w:rFonts w:ascii="Times New Roman" w:hAnsi="Times New Roman" w:cs="Times New Roman"/>
          <w:sz w:val="24"/>
          <w:szCs w:val="24"/>
        </w:rPr>
        <w:t>likę be tėvų globos, socialinės rizikos va</w:t>
      </w:r>
      <w:r w:rsidR="00637A43">
        <w:rPr>
          <w:rFonts w:ascii="Times New Roman" w:hAnsi="Times New Roman" w:cs="Times New Roman"/>
          <w:sz w:val="24"/>
          <w:szCs w:val="24"/>
        </w:rPr>
        <w:t>ikai, socialinės rizikos šeimos;</w:t>
      </w:r>
    </w:p>
    <w:p w:rsidR="00E35AD6" w:rsidRDefault="00637A43">
      <w:pPr>
        <w:numPr>
          <w:ilvl w:val="0"/>
          <w:numId w:val="10"/>
        </w:numPr>
        <w:spacing w:line="360" w:lineRule="auto"/>
        <w:textAlignment w:val="auto"/>
      </w:pPr>
      <w:r>
        <w:t>asmenys su negalia, jų šeimos;</w:t>
      </w:r>
    </w:p>
    <w:p w:rsidR="00E35AD6" w:rsidRDefault="00E35AD6">
      <w:pPr>
        <w:pStyle w:val="HTMLiankstoformatuotas"/>
        <w:numPr>
          <w:ilvl w:val="0"/>
          <w:numId w:val="10"/>
        </w:numPr>
        <w:spacing w:line="360" w:lineRule="auto"/>
        <w:jc w:val="left"/>
        <w:textAlignment w:val="auto"/>
        <w:rPr>
          <w:rFonts w:ascii="Times New Roman" w:hAnsi="Times New Roman" w:cs="Times New Roman"/>
          <w:sz w:val="24"/>
          <w:szCs w:val="24"/>
        </w:rPr>
      </w:pPr>
      <w:r>
        <w:rPr>
          <w:rFonts w:ascii="Times New Roman" w:hAnsi="Times New Roman" w:cs="Times New Roman"/>
          <w:sz w:val="24"/>
          <w:szCs w:val="24"/>
        </w:rPr>
        <w:t>se</w:t>
      </w:r>
      <w:r w:rsidR="00637A43">
        <w:rPr>
          <w:rFonts w:ascii="Times New Roman" w:hAnsi="Times New Roman" w:cs="Times New Roman"/>
          <w:sz w:val="24"/>
          <w:szCs w:val="24"/>
        </w:rPr>
        <w:t>nyvo amžiaus asmenys, jų šeimos;</w:t>
      </w:r>
    </w:p>
    <w:p w:rsidR="00E35AD6" w:rsidRDefault="00E35AD6">
      <w:pPr>
        <w:pStyle w:val="HTMLiankstoformatuotas"/>
        <w:numPr>
          <w:ilvl w:val="0"/>
          <w:numId w:val="10"/>
        </w:numPr>
        <w:spacing w:line="360" w:lineRule="auto"/>
        <w:jc w:val="left"/>
        <w:textAlignment w:val="auto"/>
        <w:rPr>
          <w:rFonts w:ascii="Times New Roman" w:hAnsi="Times New Roman" w:cs="Times New Roman"/>
          <w:sz w:val="24"/>
          <w:szCs w:val="24"/>
        </w:rPr>
      </w:pPr>
      <w:r>
        <w:rPr>
          <w:rFonts w:ascii="Times New Roman" w:hAnsi="Times New Roman" w:cs="Times New Roman"/>
          <w:sz w:val="24"/>
          <w:szCs w:val="24"/>
        </w:rPr>
        <w:t xml:space="preserve">socialinės rizikos suaugę asmenys, jų šeimos.    </w:t>
      </w:r>
    </w:p>
    <w:p w:rsidR="00E35AD6" w:rsidRDefault="00E35AD6">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Pažymėtina, kad kiekvienoje seniūnijoje veikia Savivaldybės administracijos Vaikų teisių apsaugos tarnybos, Socialinės paramos centro padaliniai, aptarnaujantys atitinkamos seniūnijos gyventojus (išimtis – Senamiesčio seniūnija, kurioje aptarnaujami ir Naujininkų bei Rasų seniūnijų gyventojai). </w:t>
      </w:r>
      <w:r w:rsidR="006C001D">
        <w:t>Be to, seniūnijose</w:t>
      </w:r>
      <w:r w:rsidR="00073B15">
        <w:t xml:space="preserve"> dirba </w:t>
      </w:r>
      <w:r w:rsidR="006C001D">
        <w:t>Soci</w:t>
      </w:r>
      <w:r w:rsidR="00073B15">
        <w:t xml:space="preserve">alinės paramos centro socialiniai darbuotojai, teikiantys paslaugas </w:t>
      </w:r>
      <w:r w:rsidR="006C001D">
        <w:t>socialin</w:t>
      </w:r>
      <w:r w:rsidR="00073B15">
        <w:t>ės rizikos šeimoms</w:t>
      </w:r>
      <w:r w:rsidR="00637A43">
        <w:t xml:space="preserve"> (viso 19 darbuotojų)</w:t>
      </w:r>
      <w:r w:rsidR="006C001D">
        <w:t xml:space="preserve">. </w:t>
      </w:r>
      <w:r>
        <w:t>Todėl galima teigti, kad decentralizacijos principu užtikrinamas bendrųjų (informavimo, konsultavimo, atstovavimo, tarpinink</w:t>
      </w:r>
      <w:r w:rsidR="006C001D">
        <w:t xml:space="preserve">avimo ir kt.), pagalbos į namus (įvertinus poreikį), rizikos šeimų socialinės priežiūros paslaugų </w:t>
      </w:r>
      <w:r>
        <w:t xml:space="preserve">prieinamumas. </w:t>
      </w:r>
      <w:r>
        <w:rPr>
          <w:bCs/>
        </w:rPr>
        <w:t xml:space="preserve">Socialinės paramos centre atlikto tyrimo rezultatai patvirtina, kad didžiausia respondentų dalis informaciją apie socialines paslaugas gauna seniūnijose </w:t>
      </w:r>
      <w:r w:rsidRPr="007E4DEB">
        <w:t>(</w:t>
      </w:r>
      <w:r w:rsidRPr="007E4DEB">
        <w:rPr>
          <w:bCs/>
        </w:rPr>
        <w:t>Žalimienė, Skučienė, 2005</w:t>
      </w:r>
      <w:r w:rsidRPr="007E4DEB">
        <w:t>)</w:t>
      </w:r>
      <w:r>
        <w:rPr>
          <w:bCs/>
        </w:rPr>
        <w:t>.</w:t>
      </w: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Tolesnė socialinių paslaugų infrastruktūros socialinės rizikos vaikams ir neįgaliesiems analizė orientuota į dienos centrus, t.y. socialinę priežiūrą, dienos socialinę globą teikianči</w:t>
      </w:r>
      <w:r w:rsidR="00637A43">
        <w:rPr>
          <w:rFonts w:ascii="Times New Roman" w:hAnsi="Times New Roman" w:cs="Times New Roman"/>
          <w:sz w:val="24"/>
          <w:szCs w:val="24"/>
        </w:rPr>
        <w:t>as įstaigas, kadangi ilgalaikės (</w:t>
      </w:r>
      <w:r>
        <w:rPr>
          <w:rFonts w:ascii="Times New Roman" w:hAnsi="Times New Roman" w:cs="Times New Roman"/>
          <w:sz w:val="24"/>
          <w:szCs w:val="24"/>
        </w:rPr>
        <w:t>trumpalaikės</w:t>
      </w:r>
      <w:r w:rsidR="00637A43">
        <w:rPr>
          <w:rFonts w:ascii="Times New Roman" w:hAnsi="Times New Roman" w:cs="Times New Roman"/>
          <w:sz w:val="24"/>
          <w:szCs w:val="24"/>
        </w:rPr>
        <w:t>)</w:t>
      </w:r>
      <w:r>
        <w:rPr>
          <w:rFonts w:ascii="Times New Roman" w:hAnsi="Times New Roman" w:cs="Times New Roman"/>
          <w:sz w:val="24"/>
          <w:szCs w:val="24"/>
        </w:rPr>
        <w:t xml:space="preserve"> globos įstaigų teritorinio išsidėstymo faktorius nėra reikšmingas. </w:t>
      </w:r>
    </w:p>
    <w:p w:rsidR="00E35AD6" w:rsidRDefault="002638A7" w:rsidP="002638A7">
      <w:pPr>
        <w:tabs>
          <w:tab w:val="left" w:pos="1005"/>
          <w:tab w:val="left" w:pos="108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E35AD6" w:rsidRPr="003D1648" w:rsidRDefault="00E35AD6">
      <w:pPr>
        <w:pStyle w:val="HTMLiankstoformatuotas"/>
        <w:spacing w:line="360" w:lineRule="auto"/>
        <w:ind w:firstLine="916"/>
        <w:rPr>
          <w:rFonts w:ascii="Times New Roman" w:hAnsi="Times New Roman" w:cs="Times New Roman"/>
          <w:b/>
          <w:sz w:val="24"/>
          <w:szCs w:val="24"/>
        </w:rPr>
      </w:pPr>
      <w:r w:rsidRPr="003D1648">
        <w:rPr>
          <w:rFonts w:ascii="Times New Roman" w:hAnsi="Times New Roman" w:cs="Times New Roman"/>
          <w:b/>
          <w:sz w:val="24"/>
          <w:szCs w:val="24"/>
        </w:rPr>
        <w:t>5.1.1. Likę be tėvų globos, socialinės rizikos vaikai, socialinės rizikos šeimos</w:t>
      </w:r>
    </w:p>
    <w:p w:rsidR="004659ED" w:rsidRPr="00C777DC" w:rsidRDefault="00637A43" w:rsidP="00637A43">
      <w:pPr>
        <w:widowControl/>
        <w:tabs>
          <w:tab w:val="left" w:pos="900"/>
        </w:tabs>
        <w:adjustRightInd/>
        <w:spacing w:line="360" w:lineRule="auto"/>
        <w:textAlignment w:val="auto"/>
      </w:pPr>
      <w:r>
        <w:tab/>
        <w:t>Jau minėta</w:t>
      </w:r>
      <w:r w:rsidR="004659ED" w:rsidRPr="008A012D">
        <w:t xml:space="preserve">, </w:t>
      </w:r>
      <w:r>
        <w:t xml:space="preserve">kad </w:t>
      </w:r>
      <w:smartTag w:uri="urn:schemas-microsoft-com:office:smarttags" w:element="metricconverter">
        <w:smartTagPr>
          <w:attr w:name="ProductID" w:val="2006 m"/>
        </w:smartTagPr>
        <w:r w:rsidR="004659ED">
          <w:t>2006 m</w:t>
        </w:r>
      </w:smartTag>
      <w:r w:rsidR="004659ED">
        <w:t>. Savivaldybėje buvo 692 socialinės rizikos šeimos, kuriose augo 1139 vaikai. D</w:t>
      </w:r>
      <w:r w:rsidR="004659ED" w:rsidRPr="00F9523E">
        <w:t>augiausia</w:t>
      </w:r>
      <w:r w:rsidR="004659ED">
        <w:t>i</w:t>
      </w:r>
      <w:r w:rsidR="004659ED" w:rsidRPr="00F9523E">
        <w:t xml:space="preserve"> socialinės rizikos vaikų </w:t>
      </w:r>
      <w:r w:rsidR="004659ED">
        <w:t>užfiksuota Naujininkų</w:t>
      </w:r>
      <w:r w:rsidR="004659ED" w:rsidRPr="00F9523E">
        <w:t xml:space="preserve"> (190</w:t>
      </w:r>
      <w:r w:rsidR="004659ED">
        <w:t xml:space="preserve"> vaikų</w:t>
      </w:r>
      <w:r w:rsidR="004659ED" w:rsidRPr="00F9523E">
        <w:t>)</w:t>
      </w:r>
      <w:r w:rsidR="004659ED">
        <w:t>, Naujosios Vilnios</w:t>
      </w:r>
      <w:r w:rsidR="004659ED" w:rsidRPr="00F9523E">
        <w:t xml:space="preserve"> (106)</w:t>
      </w:r>
      <w:r w:rsidR="004659ED">
        <w:t>, Verkių</w:t>
      </w:r>
      <w:r w:rsidR="004659ED" w:rsidRPr="00F9523E">
        <w:t xml:space="preserve"> (81)</w:t>
      </w:r>
      <w:r w:rsidR="004659ED">
        <w:t xml:space="preserve">, </w:t>
      </w:r>
      <w:smartTag w:uri="urn:schemas-microsoft-com:office:smarttags" w:element="PersonName">
        <w:r w:rsidR="004659ED" w:rsidRPr="00F9523E">
          <w:t>Vilkpėdė</w:t>
        </w:r>
      </w:smartTag>
      <w:r w:rsidR="004659ED">
        <w:t>s</w:t>
      </w:r>
      <w:r w:rsidR="004659ED" w:rsidRPr="00F9523E">
        <w:t xml:space="preserve"> (75)</w:t>
      </w:r>
      <w:r w:rsidR="004659ED">
        <w:t xml:space="preserve"> bei Šnipiškių</w:t>
      </w:r>
      <w:r w:rsidR="004659ED" w:rsidRPr="00F9523E">
        <w:t xml:space="preserve"> (66)</w:t>
      </w:r>
      <w:r w:rsidR="004659ED">
        <w:t xml:space="preserve"> seniūnijose, m</w:t>
      </w:r>
      <w:r w:rsidR="004659ED" w:rsidRPr="00F9523E">
        <w:t xml:space="preserve">ažiausiai </w:t>
      </w:r>
      <w:r>
        <w:t>– Justiniškėse (4 vaikai), Žvėryne, Karoliniškėse</w:t>
      </w:r>
      <w:r w:rsidR="004659ED" w:rsidRPr="00A561DA">
        <w:t xml:space="preserve"> (po 14)</w:t>
      </w:r>
      <w:r>
        <w:t>, Pašilaičiuose</w:t>
      </w:r>
      <w:r w:rsidR="004659ED" w:rsidRPr="00A561DA">
        <w:t xml:space="preserve"> (</w:t>
      </w:r>
      <w:r w:rsidR="004659ED">
        <w:t xml:space="preserve">15), </w:t>
      </w:r>
      <w:r w:rsidR="004659ED" w:rsidRPr="00C777DC">
        <w:t>Lazdyn</w:t>
      </w:r>
      <w:r>
        <w:t>uose</w:t>
      </w:r>
      <w:r w:rsidR="004659ED" w:rsidRPr="00C777DC">
        <w:t xml:space="preserve"> (26), Viršuliš</w:t>
      </w:r>
      <w:r>
        <w:t>kėse</w:t>
      </w:r>
      <w:r w:rsidR="004659ED" w:rsidRPr="00C777DC">
        <w:t xml:space="preserve"> (27). </w:t>
      </w:r>
    </w:p>
    <w:p w:rsidR="00131383" w:rsidRPr="00C777DC" w:rsidRDefault="004659ED" w:rsidP="00C777DC">
      <w:pPr>
        <w:pStyle w:val="HTMLiankstoformatuotas"/>
        <w:spacing w:line="360" w:lineRule="auto"/>
        <w:rPr>
          <w:rFonts w:ascii="Times New Roman" w:hAnsi="Times New Roman" w:cs="Times New Roman"/>
          <w:b/>
          <w:sz w:val="24"/>
          <w:szCs w:val="24"/>
          <w:highlight w:val="yellow"/>
        </w:rPr>
      </w:pPr>
      <w:r w:rsidRPr="00C777DC">
        <w:rPr>
          <w:rFonts w:ascii="Times New Roman" w:hAnsi="Times New Roman" w:cs="Times New Roman"/>
          <w:sz w:val="24"/>
          <w:szCs w:val="24"/>
        </w:rPr>
        <w:tab/>
        <w:t xml:space="preserve">Savivaldybės </w:t>
      </w:r>
      <w:r w:rsidR="00131383" w:rsidRPr="00C777DC">
        <w:rPr>
          <w:rFonts w:ascii="Times New Roman" w:hAnsi="Times New Roman" w:cs="Times New Roman"/>
          <w:sz w:val="24"/>
          <w:szCs w:val="24"/>
        </w:rPr>
        <w:t xml:space="preserve">Socialinės paramos skyriaus ir </w:t>
      </w:r>
      <w:r w:rsidRPr="00C777DC">
        <w:rPr>
          <w:rFonts w:ascii="Times New Roman" w:hAnsi="Times New Roman" w:cs="Times New Roman"/>
          <w:sz w:val="24"/>
          <w:szCs w:val="24"/>
        </w:rPr>
        <w:t xml:space="preserve">Vaikų teisių apsaugos tarnybos </w:t>
      </w:r>
      <w:r w:rsidR="00131383" w:rsidRPr="00C777DC">
        <w:rPr>
          <w:rFonts w:ascii="Times New Roman" w:hAnsi="Times New Roman" w:cs="Times New Roman"/>
          <w:sz w:val="24"/>
          <w:szCs w:val="24"/>
        </w:rPr>
        <w:t>duomenimis,</w:t>
      </w:r>
      <w:r w:rsidR="00574A1F" w:rsidRPr="00C777DC">
        <w:rPr>
          <w:rFonts w:ascii="Times New Roman" w:hAnsi="Times New Roman" w:cs="Times New Roman"/>
          <w:sz w:val="24"/>
          <w:szCs w:val="24"/>
        </w:rPr>
        <w:t xml:space="preserve"> </w:t>
      </w:r>
      <w:r w:rsidRPr="00C777DC">
        <w:rPr>
          <w:rFonts w:ascii="Times New Roman" w:hAnsi="Times New Roman" w:cs="Times New Roman"/>
          <w:sz w:val="24"/>
          <w:szCs w:val="24"/>
        </w:rPr>
        <w:t xml:space="preserve"> </w:t>
      </w:r>
      <w:r w:rsidR="00574A1F" w:rsidRPr="00C777DC">
        <w:rPr>
          <w:rFonts w:ascii="Times New Roman" w:hAnsi="Times New Roman" w:cs="Times New Roman"/>
          <w:sz w:val="24"/>
          <w:szCs w:val="24"/>
        </w:rPr>
        <w:t>Vilniuje veikia 33 vaikų dienos centrai,</w:t>
      </w:r>
      <w:r w:rsidR="00C777DC" w:rsidRPr="00C777DC">
        <w:rPr>
          <w:rFonts w:ascii="Times New Roman" w:hAnsi="Times New Roman" w:cs="Times New Roman"/>
          <w:sz w:val="24"/>
          <w:szCs w:val="24"/>
        </w:rPr>
        <w:t xml:space="preserve"> kuriuose teikiamos </w:t>
      </w:r>
      <w:r w:rsidR="00637A43">
        <w:rPr>
          <w:rFonts w:ascii="Times New Roman" w:hAnsi="Times New Roman" w:cs="Times New Roman"/>
          <w:sz w:val="24"/>
          <w:szCs w:val="24"/>
        </w:rPr>
        <w:t>socialinių įgūdžių ugdymo ir palaikymo</w:t>
      </w:r>
      <w:r w:rsidR="00637A43" w:rsidRPr="00C777DC">
        <w:rPr>
          <w:rFonts w:ascii="Times New Roman" w:hAnsi="Times New Roman" w:cs="Times New Roman"/>
          <w:sz w:val="24"/>
          <w:szCs w:val="24"/>
        </w:rPr>
        <w:t xml:space="preserve"> </w:t>
      </w:r>
      <w:r w:rsidR="00C777DC" w:rsidRPr="00C777DC">
        <w:rPr>
          <w:rFonts w:ascii="Times New Roman" w:hAnsi="Times New Roman" w:cs="Times New Roman"/>
          <w:sz w:val="24"/>
          <w:szCs w:val="24"/>
        </w:rPr>
        <w:t>paslaugos</w:t>
      </w:r>
      <w:r w:rsidR="00637A43">
        <w:rPr>
          <w:rFonts w:ascii="Times New Roman" w:hAnsi="Times New Roman" w:cs="Times New Roman"/>
          <w:sz w:val="24"/>
          <w:szCs w:val="24"/>
        </w:rPr>
        <w:t xml:space="preserve">.  Iš jų </w:t>
      </w:r>
      <w:r w:rsidR="00574A1F" w:rsidRPr="00C777DC">
        <w:rPr>
          <w:rFonts w:ascii="Times New Roman" w:hAnsi="Times New Roman" w:cs="Times New Roman"/>
          <w:sz w:val="24"/>
          <w:szCs w:val="24"/>
        </w:rPr>
        <w:t>5-ių dienos centrų veikloje Savivaldybė dalyvauja steigėjo arba dalininko teisėmis, 14</w:t>
      </w:r>
      <w:r w:rsidR="00637A43">
        <w:rPr>
          <w:rFonts w:ascii="Times New Roman" w:hAnsi="Times New Roman" w:cs="Times New Roman"/>
          <w:sz w:val="24"/>
          <w:szCs w:val="24"/>
        </w:rPr>
        <w:t>-a</w:t>
      </w:r>
      <w:r w:rsidR="00574A1F" w:rsidRPr="00C777DC">
        <w:rPr>
          <w:rFonts w:ascii="Times New Roman" w:hAnsi="Times New Roman" w:cs="Times New Roman"/>
          <w:sz w:val="24"/>
          <w:szCs w:val="24"/>
        </w:rPr>
        <w:t xml:space="preserve"> centrų Savivaldybė finansuoja pirkdama paslaugas arba </w:t>
      </w:r>
      <w:r w:rsidR="00637A43">
        <w:rPr>
          <w:rFonts w:ascii="Times New Roman" w:hAnsi="Times New Roman" w:cs="Times New Roman"/>
          <w:sz w:val="24"/>
          <w:szCs w:val="24"/>
        </w:rPr>
        <w:t>skirdama lėšų projektams vykdyti</w:t>
      </w:r>
      <w:r w:rsidR="00574A1F" w:rsidRPr="00C777DC">
        <w:rPr>
          <w:rFonts w:ascii="Times New Roman" w:hAnsi="Times New Roman" w:cs="Times New Roman"/>
          <w:sz w:val="24"/>
          <w:szCs w:val="24"/>
        </w:rPr>
        <w:t>, 14-a centrų Savivaldybės biudžeto lėšų negauna. Dienos centrai veikia</w:t>
      </w:r>
      <w:r w:rsidRPr="00C777DC">
        <w:rPr>
          <w:rFonts w:ascii="Times New Roman" w:hAnsi="Times New Roman" w:cs="Times New Roman"/>
          <w:sz w:val="24"/>
          <w:szCs w:val="24"/>
        </w:rPr>
        <w:t xml:space="preserve"> 16-oje iš 21-os Vilniaus miesto seniūnijos – tai sudaro </w:t>
      </w:r>
      <w:r w:rsidR="00637A43">
        <w:rPr>
          <w:rFonts w:ascii="Times New Roman" w:hAnsi="Times New Roman" w:cs="Times New Roman"/>
          <w:sz w:val="24"/>
          <w:szCs w:val="24"/>
        </w:rPr>
        <w:t>76,2 proc. visų seniūnijų (žr. 3</w:t>
      </w:r>
      <w:r w:rsidRPr="00C777DC">
        <w:rPr>
          <w:rFonts w:ascii="Times New Roman" w:hAnsi="Times New Roman" w:cs="Times New Roman"/>
          <w:sz w:val="24"/>
          <w:szCs w:val="24"/>
        </w:rPr>
        <w:t xml:space="preserve"> priedo 1 lentelę).</w:t>
      </w:r>
    </w:p>
    <w:p w:rsidR="00B92F33" w:rsidRDefault="00131383" w:rsidP="00B92F33">
      <w:pPr>
        <w:tabs>
          <w:tab w:val="left" w:pos="4230"/>
        </w:tabs>
        <w:spacing w:line="360" w:lineRule="auto"/>
        <w:ind w:firstLine="1298"/>
      </w:pPr>
      <w:r w:rsidRPr="00C777DC">
        <w:t>Dienos centrai koncentruojasi</w:t>
      </w:r>
      <w:r w:rsidR="00574A1F" w:rsidRPr="00C777DC">
        <w:t xml:space="preserve"> </w:t>
      </w:r>
      <w:r w:rsidR="00CA7304" w:rsidRPr="00C777DC">
        <w:t xml:space="preserve">Senamiesčio (6 centrai), </w:t>
      </w:r>
      <w:r w:rsidRPr="00C777DC">
        <w:t>Antakalni</w:t>
      </w:r>
      <w:r w:rsidR="00CA7304" w:rsidRPr="00C777DC">
        <w:t>o</w:t>
      </w:r>
      <w:r w:rsidRPr="00C777DC">
        <w:t xml:space="preserve"> (4)</w:t>
      </w:r>
      <w:r w:rsidR="00CA7304" w:rsidRPr="00C777DC">
        <w:t>, Naujosios</w:t>
      </w:r>
      <w:r w:rsidRPr="00C777DC">
        <w:t xml:space="preserve"> Vilni</w:t>
      </w:r>
      <w:r w:rsidR="00CA7304" w:rsidRPr="00C777DC">
        <w:t>os</w:t>
      </w:r>
      <w:r w:rsidRPr="00574A1F">
        <w:t xml:space="preserve"> (3)</w:t>
      </w:r>
      <w:r w:rsidR="00C777DC">
        <w:t xml:space="preserve"> bei </w:t>
      </w:r>
      <w:r w:rsidRPr="00574A1F">
        <w:t>Šeškinė</w:t>
      </w:r>
      <w:r w:rsidR="00CA7304">
        <w:t>s</w:t>
      </w:r>
      <w:r w:rsidRPr="00574A1F">
        <w:t xml:space="preserve"> (3)</w:t>
      </w:r>
      <w:r w:rsidR="00CA7304" w:rsidRPr="00CA7304">
        <w:t xml:space="preserve"> </w:t>
      </w:r>
      <w:r w:rsidR="00CA7304">
        <w:t>seniūnijose.</w:t>
      </w:r>
      <w:r w:rsidR="00C777DC">
        <w:t xml:space="preserve"> Apskaičiavus, kiek vidutiniškai </w:t>
      </w:r>
      <w:r w:rsidR="00C777DC" w:rsidRPr="00C777DC">
        <w:t>vaikų tenka 1</w:t>
      </w:r>
      <w:r w:rsidR="00C777DC">
        <w:t>-am</w:t>
      </w:r>
      <w:r w:rsidR="00C777DC" w:rsidRPr="00C777DC">
        <w:t xml:space="preserve"> dienos centrui</w:t>
      </w:r>
      <w:r w:rsidR="00C777DC">
        <w:t xml:space="preserve"> kiekvienoje seniūnijoje</w:t>
      </w:r>
      <w:r w:rsidR="00C777DC" w:rsidRPr="00C777DC">
        <w:t>,</w:t>
      </w:r>
      <w:r w:rsidR="00C777DC" w:rsidRPr="00C777DC">
        <w:rPr>
          <w:b/>
        </w:rPr>
        <w:t xml:space="preserve"> </w:t>
      </w:r>
      <w:r w:rsidR="00C777DC" w:rsidRPr="00B92F33">
        <w:t>g</w:t>
      </w:r>
      <w:r w:rsidR="00C777DC">
        <w:t xml:space="preserve">alima išskirti </w:t>
      </w:r>
      <w:r w:rsidR="00C777DC" w:rsidRPr="00C777DC">
        <w:t>4</w:t>
      </w:r>
      <w:r w:rsidR="00C777DC">
        <w:t xml:space="preserve">-ias </w:t>
      </w:r>
      <w:r w:rsidR="00C777DC" w:rsidRPr="00C777DC">
        <w:rPr>
          <w:b/>
          <w:i/>
        </w:rPr>
        <w:t>„sąlyginai palankias“ seniūnijas</w:t>
      </w:r>
      <w:r w:rsidR="00C777DC">
        <w:t xml:space="preserve">, </w:t>
      </w:r>
      <w:r w:rsidR="00C777DC" w:rsidRPr="00C777DC">
        <w:t>kuriose sudarytos sąlyginai palankios sąlygos socialinės rizikos vaikams gauti socialinės priežiūros paslaugas dienos centruose</w:t>
      </w:r>
      <w:r w:rsidR="00056F88">
        <w:t xml:space="preserve"> (</w:t>
      </w:r>
      <w:r w:rsidR="00056F88" w:rsidRPr="00056F88">
        <w:t>žr. 3 paveikslą</w:t>
      </w:r>
      <w:r w:rsidR="00056F88" w:rsidRPr="00574A1F">
        <w:t>)</w:t>
      </w:r>
      <w:r w:rsidR="00C777DC">
        <w:t xml:space="preserve">. Tai </w:t>
      </w:r>
      <w:r w:rsidR="00C777DC" w:rsidRPr="00C777DC">
        <w:t>Justiniškės (1 centrui tenka 4 vaikai)</w:t>
      </w:r>
      <w:r w:rsidR="00C777DC">
        <w:t xml:space="preserve">, </w:t>
      </w:r>
      <w:r w:rsidR="00C777DC" w:rsidRPr="00C777DC">
        <w:t>Senamiestis (7)</w:t>
      </w:r>
      <w:r w:rsidR="00C777DC">
        <w:t xml:space="preserve">, </w:t>
      </w:r>
      <w:r w:rsidR="00C777DC" w:rsidRPr="00C777DC">
        <w:t>Šeškinė (12)</w:t>
      </w:r>
      <w:r w:rsidR="00C777DC">
        <w:t xml:space="preserve">, </w:t>
      </w:r>
      <w:r w:rsidR="00C777DC" w:rsidRPr="00C777DC">
        <w:t>Antakalnis (12)</w:t>
      </w:r>
      <w:r w:rsidR="00C777DC">
        <w:t xml:space="preserve">. </w:t>
      </w:r>
      <w:r w:rsidR="00C777DC" w:rsidRPr="00B92F33">
        <w:t>3</w:t>
      </w:r>
      <w:r w:rsidR="00C777DC" w:rsidRPr="00C777DC">
        <w:rPr>
          <w:b/>
          <w:i/>
        </w:rPr>
        <w:t xml:space="preserve"> „žemos rizikos“ seniūnijos</w:t>
      </w:r>
      <w:r w:rsidR="00C777DC">
        <w:t xml:space="preserve">, </w:t>
      </w:r>
      <w:r w:rsidR="00C777DC" w:rsidRPr="00C777DC">
        <w:t xml:space="preserve">kuriose užfiksuotas santykinai žemas socialinės rizikos vaikų skaičius ir kuriose neveikia nė vienas </w:t>
      </w:r>
      <w:smartTag w:uri="urn:schemas-microsoft-com:office:smarttags" w:element="PersonName">
        <w:smartTagPr>
          <w:attr w:name="ProductID" w:val="dienos centras –"/>
        </w:smartTagPr>
        <w:r w:rsidR="00C777DC" w:rsidRPr="00C777DC">
          <w:t>d</w:t>
        </w:r>
        <w:r w:rsidR="00C777DC">
          <w:t>ienos centras –</w:t>
        </w:r>
      </w:smartTag>
      <w:r w:rsidR="00C777DC">
        <w:t xml:space="preserve"> tai </w:t>
      </w:r>
      <w:r w:rsidR="00C777DC" w:rsidRPr="00C777DC">
        <w:t>Žvėrynas (14 vaikų)</w:t>
      </w:r>
      <w:r w:rsidR="00C777DC">
        <w:t xml:space="preserve">, </w:t>
      </w:r>
      <w:r w:rsidR="00C777DC" w:rsidRPr="00C777DC">
        <w:t>Karoliniškės (14)</w:t>
      </w:r>
      <w:r w:rsidR="00C777DC">
        <w:t xml:space="preserve"> ir </w:t>
      </w:r>
      <w:r w:rsidR="00C777DC" w:rsidRPr="00C777DC">
        <w:t>Pašilaičiai (15)</w:t>
      </w:r>
      <w:r w:rsidR="00C777DC">
        <w:t>.</w:t>
      </w:r>
      <w:r w:rsidR="00B92F33">
        <w:t xml:space="preserve"> </w:t>
      </w:r>
    </w:p>
    <w:p w:rsidR="00464C83" w:rsidRDefault="00B92F33" w:rsidP="004B0655">
      <w:pPr>
        <w:widowControl/>
        <w:adjustRightInd/>
        <w:spacing w:line="360" w:lineRule="auto"/>
        <w:ind w:firstLine="1296"/>
        <w:textAlignment w:val="auto"/>
      </w:pPr>
      <w:r>
        <w:t>Atkreiptinas dėmesys, kad n</w:t>
      </w:r>
      <w:r w:rsidR="00CA7304" w:rsidRPr="00574A1F">
        <w:t xml:space="preserve">ė vieno vaikų dienos centro </w:t>
      </w:r>
      <w:r w:rsidR="00C777DC">
        <w:t xml:space="preserve">nėra </w:t>
      </w:r>
      <w:r w:rsidR="00CA7304">
        <w:t xml:space="preserve">Pašilaičių, Karoliniškių, Žvėryno, </w:t>
      </w:r>
      <w:smartTag w:uri="urn:schemas-microsoft-com:office:smarttags" w:element="PersonName">
        <w:r w:rsidR="00CA7304">
          <w:t>Vilkpėdė</w:t>
        </w:r>
      </w:smartTag>
      <w:r w:rsidR="00CA7304">
        <w:t xml:space="preserve">s ir Panerių seniūnijose. </w:t>
      </w:r>
      <w:r>
        <w:t xml:space="preserve">Itin nepalanki situacija aptinkama </w:t>
      </w:r>
      <w:smartTag w:uri="urn:schemas-microsoft-com:office:smarttags" w:element="PersonName">
        <w:r w:rsidRPr="00B04858">
          <w:t>Vilkpėdė</w:t>
        </w:r>
      </w:smartTag>
      <w:r w:rsidRPr="00B04858">
        <w:t>s</w:t>
      </w:r>
      <w:r>
        <w:t xml:space="preserve"> ir Panerių seniūnijose, kuriose esant sąlyginai dideliam socialinės rizikos vaikų skaičiui (</w:t>
      </w:r>
      <w:r w:rsidR="004B0655">
        <w:t xml:space="preserve">atitinkamai 75 ir 42), neveikia </w:t>
      </w:r>
      <w:r>
        <w:t>nė vienas dienos centras.</w:t>
      </w:r>
    </w:p>
    <w:p w:rsidR="00464C83" w:rsidRPr="00464C83" w:rsidRDefault="00464C83" w:rsidP="00464C83"/>
    <w:p w:rsidR="00464C83" w:rsidRDefault="00464C83" w:rsidP="00464C83"/>
    <w:p w:rsidR="00464C83" w:rsidRDefault="00464C83" w:rsidP="00464C83"/>
    <w:p w:rsidR="00464C83" w:rsidRDefault="00464C83" w:rsidP="00464C83"/>
    <w:p w:rsidR="004B0655" w:rsidRPr="00464C83" w:rsidRDefault="004B0655" w:rsidP="00464C83">
      <w:pPr>
        <w:sectPr w:rsidR="004B0655" w:rsidRPr="00464C83">
          <w:headerReference w:type="even" r:id="rId9"/>
          <w:headerReference w:type="default" r:id="rId10"/>
          <w:footnotePr>
            <w:pos w:val="beneathText"/>
          </w:footnotePr>
          <w:pgSz w:w="11906" w:h="16838"/>
          <w:pgMar w:top="1440" w:right="567" w:bottom="1134" w:left="1440" w:header="567" w:footer="567" w:gutter="0"/>
          <w:cols w:space="1296"/>
          <w:titlePg/>
          <w:docGrid w:linePitch="360"/>
        </w:sectPr>
      </w:pPr>
    </w:p>
    <w:p w:rsidR="004B0655" w:rsidRPr="004B0655" w:rsidRDefault="004B0655" w:rsidP="004B0655">
      <w:pPr>
        <w:spacing w:line="240" w:lineRule="auto"/>
        <w:jc w:val="center"/>
        <w:rPr>
          <w:b/>
        </w:rPr>
      </w:pPr>
      <w:r w:rsidRPr="004B0655">
        <w:rPr>
          <w:b/>
        </w:rPr>
        <w:t xml:space="preserve">3 paveikslas. </w:t>
      </w:r>
    </w:p>
    <w:p w:rsidR="004B0655" w:rsidRPr="004B0655" w:rsidRDefault="004B0655" w:rsidP="004B0655">
      <w:pPr>
        <w:spacing w:line="240" w:lineRule="auto"/>
        <w:jc w:val="center"/>
      </w:pPr>
      <w:r w:rsidRPr="004B0655">
        <w:t>Seniūnijų pasiskirstymas pagal socialinės rizikos šeimų, vaikų skaičių bei 1-am dienos centrui tenkančių vaikų skaičių (absoliutūs dydžiai)</w:t>
      </w:r>
    </w:p>
    <w:p w:rsidR="004B0655" w:rsidRDefault="004B0655" w:rsidP="004B0655">
      <w:pPr>
        <w:jc w:val="center"/>
        <w:rPr>
          <w:b/>
          <w:sz w:val="28"/>
          <w:szCs w:val="28"/>
        </w:rPr>
      </w:pPr>
    </w:p>
    <w:p w:rsidR="004B0655" w:rsidRPr="00D74C73" w:rsidRDefault="004B0655" w:rsidP="004B0655">
      <w:pPr>
        <w:jc w:val="center"/>
      </w:pPr>
      <w:r w:rsidRPr="00D74C73">
        <w:pict>
          <v:shape id="_x0000_i1027" type="#_x0000_t75" style="width:782.5pt;height:438pt">
            <v:imagedata r:id="rId11" o:title=""/>
          </v:shape>
        </w:pict>
      </w:r>
    </w:p>
    <w:p w:rsidR="004B0655" w:rsidRDefault="004B0655" w:rsidP="004B0655">
      <w:pPr>
        <w:widowControl/>
        <w:adjustRightInd/>
        <w:spacing w:line="360" w:lineRule="auto"/>
        <w:ind w:firstLine="1296"/>
        <w:textAlignment w:val="auto"/>
        <w:sectPr w:rsidR="004B0655" w:rsidSect="004B0655">
          <w:footnotePr>
            <w:pos w:val="beneathText"/>
          </w:footnotePr>
          <w:pgSz w:w="16838" w:h="11906" w:orient="landscape"/>
          <w:pgMar w:top="1440" w:right="1440" w:bottom="567" w:left="1134" w:header="567" w:footer="567" w:gutter="0"/>
          <w:cols w:space="1296"/>
          <w:titlePg/>
          <w:docGrid w:linePitch="360"/>
        </w:sectPr>
      </w:pPr>
    </w:p>
    <w:p w:rsidR="004B0655" w:rsidRDefault="004B0655" w:rsidP="004B0655">
      <w:pPr>
        <w:widowControl/>
        <w:tabs>
          <w:tab w:val="left" w:pos="4230"/>
        </w:tabs>
        <w:adjustRightInd/>
        <w:spacing w:line="360" w:lineRule="auto"/>
        <w:ind w:firstLine="1298"/>
        <w:textAlignment w:val="auto"/>
      </w:pPr>
      <w:r>
        <w:t xml:space="preserve">Toliau </w:t>
      </w:r>
      <w:r w:rsidRPr="00C777DC">
        <w:t>prioriteto tvarka</w:t>
      </w:r>
      <w:r>
        <w:t xml:space="preserve"> išvardintos 7-ios</w:t>
      </w:r>
      <w:r w:rsidRPr="00C777DC">
        <w:t xml:space="preserve"> </w:t>
      </w:r>
      <w:r w:rsidRPr="00C7529A">
        <w:rPr>
          <w:b/>
          <w:i/>
        </w:rPr>
        <w:t>„aukštos rizikos“ seniūnij</w:t>
      </w:r>
      <w:r>
        <w:rPr>
          <w:b/>
          <w:i/>
        </w:rPr>
        <w:t>os</w:t>
      </w:r>
      <w:r w:rsidRPr="00C777DC">
        <w:t>, kuriose yra didž</w:t>
      </w:r>
      <w:r>
        <w:t xml:space="preserve">iausias dienos centrų poreikis. Tai seniūnijos, kuriose, esant santykinai dideliam socialinės rizikos vaikų skaičiui, neveikia nė vienas </w:t>
      </w:r>
      <w:smartTag w:uri="urn:schemas-microsoft-com:office:smarttags" w:element="PersonName">
        <w:smartTagPr>
          <w:attr w:name="ProductID" w:val="dienos centras arba"/>
        </w:smartTagPr>
        <w:r>
          <w:t>dienos centras arba</w:t>
        </w:r>
      </w:smartTag>
      <w:r>
        <w:t xml:space="preserve"> kuriose užfiksuota daugiausia vaikų, tenkančių 1 dienos centrui:</w:t>
      </w:r>
    </w:p>
    <w:p w:rsidR="00131383" w:rsidRPr="00C7529A" w:rsidRDefault="00131383" w:rsidP="00131383">
      <w:pPr>
        <w:widowControl/>
        <w:numPr>
          <w:ilvl w:val="0"/>
          <w:numId w:val="34"/>
        </w:numPr>
        <w:tabs>
          <w:tab w:val="left" w:pos="4230"/>
        </w:tabs>
        <w:adjustRightInd/>
        <w:spacing w:line="360" w:lineRule="auto"/>
        <w:textAlignment w:val="auto"/>
      </w:pPr>
      <w:smartTag w:uri="urn:schemas-microsoft-com:office:smarttags" w:element="PersonName">
        <w:r w:rsidRPr="00C7529A">
          <w:t>Vilkpėdė</w:t>
        </w:r>
      </w:smartTag>
      <w:r w:rsidRPr="00C7529A">
        <w:t xml:space="preserve"> (75 vaikams nėra nė vieno dienos centro)</w:t>
      </w:r>
      <w:r w:rsidR="00C7529A">
        <w:t>,</w:t>
      </w:r>
    </w:p>
    <w:p w:rsidR="00131383" w:rsidRPr="00C7529A" w:rsidRDefault="00131383" w:rsidP="00131383">
      <w:pPr>
        <w:widowControl/>
        <w:numPr>
          <w:ilvl w:val="0"/>
          <w:numId w:val="34"/>
        </w:numPr>
        <w:tabs>
          <w:tab w:val="left" w:pos="4230"/>
        </w:tabs>
        <w:adjustRightInd/>
        <w:spacing w:line="360" w:lineRule="auto"/>
        <w:textAlignment w:val="auto"/>
      </w:pPr>
      <w:r w:rsidRPr="00C7529A">
        <w:t>Paneriai (42 vaikams nėra nė vieno dienos centro)</w:t>
      </w:r>
      <w:r w:rsidR="00C7529A">
        <w:t>,</w:t>
      </w:r>
    </w:p>
    <w:p w:rsidR="00131383" w:rsidRPr="00C7529A" w:rsidRDefault="00131383" w:rsidP="00131383">
      <w:pPr>
        <w:widowControl/>
        <w:numPr>
          <w:ilvl w:val="0"/>
          <w:numId w:val="34"/>
        </w:numPr>
        <w:tabs>
          <w:tab w:val="left" w:pos="4230"/>
        </w:tabs>
        <w:adjustRightInd/>
        <w:spacing w:line="360" w:lineRule="auto"/>
        <w:textAlignment w:val="auto"/>
      </w:pPr>
      <w:r w:rsidRPr="00C7529A">
        <w:t>Naujininkai (1 dienos centrui tenka 95 vaikai)</w:t>
      </w:r>
      <w:r w:rsidR="00C7529A">
        <w:t>,</w:t>
      </w:r>
    </w:p>
    <w:p w:rsidR="00131383" w:rsidRPr="00C7529A" w:rsidRDefault="00131383" w:rsidP="00131383">
      <w:pPr>
        <w:widowControl/>
        <w:numPr>
          <w:ilvl w:val="0"/>
          <w:numId w:val="34"/>
        </w:numPr>
        <w:tabs>
          <w:tab w:val="left" w:pos="4230"/>
        </w:tabs>
        <w:adjustRightInd/>
        <w:spacing w:line="360" w:lineRule="auto"/>
        <w:textAlignment w:val="auto"/>
      </w:pPr>
      <w:r w:rsidRPr="00C7529A">
        <w:t>Verkiai (1 dienos centrui tenka 81 vaikas)</w:t>
      </w:r>
      <w:r w:rsidR="00C7529A">
        <w:t>,</w:t>
      </w:r>
    </w:p>
    <w:p w:rsidR="00131383" w:rsidRPr="00C7529A" w:rsidRDefault="00131383" w:rsidP="00131383">
      <w:pPr>
        <w:widowControl/>
        <w:numPr>
          <w:ilvl w:val="0"/>
          <w:numId w:val="34"/>
        </w:numPr>
        <w:tabs>
          <w:tab w:val="left" w:pos="4230"/>
        </w:tabs>
        <w:adjustRightInd/>
        <w:spacing w:line="360" w:lineRule="auto"/>
        <w:textAlignment w:val="auto"/>
      </w:pPr>
      <w:r w:rsidRPr="00C7529A">
        <w:t>Grigiškės (1 dienos centrui tenka 59 vaikai)</w:t>
      </w:r>
      <w:r w:rsidR="00C7529A">
        <w:t>,</w:t>
      </w:r>
    </w:p>
    <w:p w:rsidR="00131383" w:rsidRPr="00C7529A" w:rsidRDefault="00131383" w:rsidP="00131383">
      <w:pPr>
        <w:widowControl/>
        <w:numPr>
          <w:ilvl w:val="0"/>
          <w:numId w:val="34"/>
        </w:numPr>
        <w:tabs>
          <w:tab w:val="left" w:pos="4230"/>
        </w:tabs>
        <w:adjustRightInd/>
        <w:spacing w:line="360" w:lineRule="auto"/>
        <w:textAlignment w:val="auto"/>
      </w:pPr>
      <w:r w:rsidRPr="00C7529A">
        <w:t>Pilaitė (1 dienos centrui tenka 55 vaikai)</w:t>
      </w:r>
      <w:r w:rsidR="00C7529A">
        <w:t>,</w:t>
      </w:r>
    </w:p>
    <w:p w:rsidR="00131383" w:rsidRPr="00C7529A" w:rsidRDefault="00131383" w:rsidP="00131383">
      <w:pPr>
        <w:widowControl/>
        <w:numPr>
          <w:ilvl w:val="0"/>
          <w:numId w:val="34"/>
        </w:numPr>
        <w:tabs>
          <w:tab w:val="left" w:pos="4230"/>
        </w:tabs>
        <w:adjustRightInd/>
        <w:spacing w:line="360" w:lineRule="auto"/>
        <w:textAlignment w:val="auto"/>
      </w:pPr>
      <w:r w:rsidRPr="00C7529A">
        <w:t>Rasos (1 dienos centrui tenka 50 vaikų)</w:t>
      </w:r>
      <w:r w:rsidR="00C7529A">
        <w:t>,</w:t>
      </w:r>
    </w:p>
    <w:p w:rsidR="00E35AD6" w:rsidRDefault="00E35AD6">
      <w:pPr>
        <w:pStyle w:val="HTMLiankstoformatuotas"/>
        <w:spacing w:line="360" w:lineRule="auto"/>
        <w:rPr>
          <w:rFonts w:ascii="Times New Roman" w:hAnsi="Times New Roman" w:cs="Times New Roman"/>
          <w:color w:val="000000"/>
          <w:sz w:val="24"/>
          <w:szCs w:val="24"/>
        </w:rPr>
      </w:pPr>
    </w:p>
    <w:p w:rsidR="00E35AD6" w:rsidRDefault="00056F88" w:rsidP="00056F88">
      <w:pPr>
        <w:pStyle w:val="HTMLiankstoformatuotas"/>
        <w:spacing w:line="360" w:lineRule="auto"/>
        <w:jc w:val="left"/>
        <w:rPr>
          <w:rFonts w:ascii="Times New Roman" w:hAnsi="Times New Roman" w:cs="Times New Roman"/>
          <w:b/>
          <w:sz w:val="24"/>
          <w:szCs w:val="24"/>
        </w:rPr>
      </w:pPr>
      <w:r>
        <w:tab/>
      </w:r>
      <w:r w:rsidR="00E35AD6">
        <w:rPr>
          <w:rFonts w:ascii="Times New Roman" w:hAnsi="Times New Roman" w:cs="Times New Roman"/>
          <w:b/>
          <w:sz w:val="24"/>
          <w:szCs w:val="24"/>
        </w:rPr>
        <w:t>5.1.2. Asmenys su negalia, jų šeimos</w:t>
      </w:r>
    </w:p>
    <w:p w:rsidR="00E35AD6" w:rsidRDefault="00535A58">
      <w:pPr>
        <w:spacing w:line="360" w:lineRule="auto"/>
        <w:ind w:firstLine="900"/>
        <w:rPr>
          <w:color w:val="000000"/>
        </w:rPr>
      </w:pPr>
      <w:r>
        <w:t>Socialinės paslaugos dienos centruose (socialinių įgūdžių ugdymas</w:t>
      </w:r>
      <w:r w:rsidR="00E35AD6">
        <w:t xml:space="preserve"> ir palaikym</w:t>
      </w:r>
      <w:r>
        <w:t>as, dienos socialinė globa)</w:t>
      </w:r>
      <w:r w:rsidR="00E35AD6">
        <w:t xml:space="preserve"> neįgaliems </w:t>
      </w:r>
      <w:r>
        <w:t>vaikams bei suaugusiems</w:t>
      </w:r>
      <w:r w:rsidR="00E35AD6">
        <w:t xml:space="preserve">, jų šeimų nariams yra organizuojamos 12-kos seniūnijų teritorijose – tai sudaro 57,1 proc. visų seniūnijų </w:t>
      </w:r>
      <w:r>
        <w:rPr>
          <w:color w:val="000000"/>
        </w:rPr>
        <w:t>(žr. 3</w:t>
      </w:r>
      <w:r w:rsidR="00E35AD6">
        <w:rPr>
          <w:color w:val="000000"/>
        </w:rPr>
        <w:t xml:space="preserve"> priedo 2 lentelę)</w:t>
      </w:r>
      <w:r w:rsidR="00E35AD6">
        <w:t>. Pastebima, kad neįgaliųjų dienos centrų stoka pasižymi vakarinėje miesto dalyje esančios seniūnijos. Ši situacija susisiekimo požiūriu itin problematiška judėjimo negalią turintiems Grigiškių bei Panerių seniūnijų gyventojams, kuriems fiziškai sudėtinga atvykti į kitose seniūnijose veikiančius dienos centrus. Išskirtine laikytina ir Pilaitės seniūnija, kurioje pastatytuos</w:t>
      </w:r>
      <w:r w:rsidR="004D0224">
        <w:t>e socialinių būstų korpusuose 44</w:t>
      </w:r>
      <w:r w:rsidR="00E35AD6">
        <w:t xml:space="preserve"> butai yra pritaikyti judėjimo negalią turintiems asmenims. Juos apgyvendinus, Pilaitės seniūnijoje iškyla poreikis </w:t>
      </w:r>
      <w:r w:rsidR="00841212">
        <w:t>steigti neįgaliųjų socialinės</w:t>
      </w:r>
      <w:r w:rsidR="00E35AD6">
        <w:t xml:space="preserve"> </w:t>
      </w:r>
      <w:r w:rsidR="00841212">
        <w:t xml:space="preserve">priežiūros </w:t>
      </w:r>
      <w:r w:rsidR="00E35AD6">
        <w:t>centr</w:t>
      </w:r>
      <w:r w:rsidR="00841212">
        <w:t>ą.</w:t>
      </w:r>
      <w:r w:rsidR="009064AE">
        <w:t xml:space="preserve"> </w:t>
      </w:r>
    </w:p>
    <w:p w:rsidR="00E35AD6" w:rsidRDefault="00E35AD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val="0"/>
          <w:bCs w:val="0"/>
          <w:sz w:val="24"/>
          <w:lang w:val="lt-LT"/>
        </w:rPr>
      </w:pPr>
    </w:p>
    <w:p w:rsidR="00E35AD6" w:rsidRPr="001B716E" w:rsidRDefault="00E35AD6">
      <w:pPr>
        <w:pStyle w:val="HTMLiankstoformatuotas"/>
        <w:spacing w:line="360" w:lineRule="auto"/>
        <w:rPr>
          <w:rFonts w:ascii="Times New Roman" w:hAnsi="Times New Roman" w:cs="Times New Roman"/>
          <w:sz w:val="24"/>
          <w:szCs w:val="24"/>
        </w:rPr>
      </w:pPr>
      <w:r w:rsidRPr="001B716E">
        <w:rPr>
          <w:rFonts w:ascii="Times New Roman" w:hAnsi="Times New Roman" w:cs="Times New Roman"/>
          <w:b/>
          <w:sz w:val="24"/>
          <w:szCs w:val="24"/>
        </w:rPr>
        <w:tab/>
        <w:t>5.1.3. Senyvo amžiaus asmenys, jų šeimos</w:t>
      </w:r>
      <w:r w:rsidRPr="001B716E">
        <w:rPr>
          <w:rFonts w:ascii="Times New Roman" w:hAnsi="Times New Roman" w:cs="Times New Roman"/>
          <w:sz w:val="24"/>
          <w:szCs w:val="24"/>
        </w:rPr>
        <w:t xml:space="preserve">  </w:t>
      </w:r>
    </w:p>
    <w:p w:rsidR="00581CA7" w:rsidRPr="00B92F33"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Kalbant apie</w:t>
      </w:r>
      <w:r w:rsidR="001B716E">
        <w:rPr>
          <w:rFonts w:ascii="Times New Roman" w:hAnsi="Times New Roman" w:cs="Times New Roman"/>
          <w:sz w:val="24"/>
          <w:szCs w:val="24"/>
        </w:rPr>
        <w:t xml:space="preserve"> senyvo amžiaus asmenų </w:t>
      </w:r>
      <w:r>
        <w:rPr>
          <w:rFonts w:ascii="Times New Roman" w:hAnsi="Times New Roman" w:cs="Times New Roman"/>
          <w:sz w:val="24"/>
          <w:szCs w:val="24"/>
        </w:rPr>
        <w:t>grupę pažymėtina, kad jiems gausiausiai teikiamos bendrosios socialinės paslaugos</w:t>
      </w:r>
      <w:r w:rsidR="001B716E">
        <w:rPr>
          <w:rFonts w:ascii="Times New Roman" w:hAnsi="Times New Roman" w:cs="Times New Roman"/>
          <w:sz w:val="24"/>
          <w:szCs w:val="24"/>
        </w:rPr>
        <w:t>:</w:t>
      </w:r>
      <w:r>
        <w:rPr>
          <w:rFonts w:ascii="Times New Roman" w:hAnsi="Times New Roman" w:cs="Times New Roman"/>
          <w:sz w:val="24"/>
          <w:szCs w:val="24"/>
        </w:rPr>
        <w:t xml:space="preserve"> informavimas, konsultavimas, </w:t>
      </w:r>
      <w:r w:rsidR="001B716E">
        <w:rPr>
          <w:rFonts w:ascii="Times New Roman" w:hAnsi="Times New Roman" w:cs="Times New Roman"/>
          <w:sz w:val="24"/>
          <w:szCs w:val="24"/>
        </w:rPr>
        <w:t>maitinimo organizavimas, aprūpinimas būtiniausiais reikmenimis, sociokultūrinės paslaugos</w:t>
      </w:r>
      <w:r>
        <w:rPr>
          <w:rFonts w:ascii="Times New Roman" w:hAnsi="Times New Roman" w:cs="Times New Roman"/>
          <w:sz w:val="24"/>
          <w:szCs w:val="24"/>
        </w:rPr>
        <w:t xml:space="preserve">. </w:t>
      </w:r>
      <w:r w:rsidR="001B716E">
        <w:rPr>
          <w:rFonts w:ascii="Times New Roman" w:hAnsi="Times New Roman" w:cs="Times New Roman"/>
          <w:sz w:val="24"/>
          <w:szCs w:val="24"/>
        </w:rPr>
        <w:t xml:space="preserve">Pastarosios paslaugos </w:t>
      </w:r>
      <w:r>
        <w:rPr>
          <w:rFonts w:ascii="Times New Roman" w:hAnsi="Times New Roman" w:cs="Times New Roman"/>
          <w:sz w:val="24"/>
          <w:szCs w:val="24"/>
        </w:rPr>
        <w:t xml:space="preserve">organizuojamos Socialinės paramos centro 3 dienos centruose, veikiančiuose Šeškinės, Pilaitės ir Panerių seniūnijose, taip pat </w:t>
      </w:r>
      <w:r w:rsidR="00D23560" w:rsidRPr="00D23560">
        <w:rPr>
          <w:rFonts w:ascii="Times New Roman" w:hAnsi="Times New Roman" w:cs="Times New Roman"/>
          <w:sz w:val="24"/>
        </w:rPr>
        <w:t>nevalstybinių</w:t>
      </w:r>
      <w:r w:rsidR="00D23560" w:rsidRPr="00D23560">
        <w:rPr>
          <w:rFonts w:ascii="Times New Roman" w:hAnsi="Times New Roman" w:cs="Times New Roman"/>
          <w:sz w:val="24"/>
          <w:szCs w:val="24"/>
        </w:rPr>
        <w:t xml:space="preserve"> </w:t>
      </w:r>
      <w:r>
        <w:rPr>
          <w:rFonts w:ascii="Times New Roman" w:hAnsi="Times New Roman" w:cs="Times New Roman"/>
          <w:sz w:val="24"/>
          <w:szCs w:val="24"/>
        </w:rPr>
        <w:t xml:space="preserve">organizacijų, jungiančių pagyvenusius, neįgalius žmones, </w:t>
      </w:r>
      <w:r w:rsidRPr="00B92F33">
        <w:rPr>
          <w:rFonts w:ascii="Times New Roman" w:hAnsi="Times New Roman" w:cs="Times New Roman"/>
          <w:sz w:val="24"/>
          <w:szCs w:val="24"/>
        </w:rPr>
        <w:t xml:space="preserve">iniciatyva. </w:t>
      </w:r>
      <w:r w:rsidR="00D40C0A">
        <w:rPr>
          <w:rFonts w:ascii="Times New Roman" w:hAnsi="Times New Roman" w:cs="Times New Roman"/>
          <w:sz w:val="24"/>
          <w:szCs w:val="24"/>
        </w:rPr>
        <w:t>J</w:t>
      </w:r>
      <w:r w:rsidR="00B92F33" w:rsidRPr="00B92F33">
        <w:rPr>
          <w:rFonts w:ascii="Times New Roman" w:hAnsi="Times New Roman" w:cs="Times New Roman"/>
          <w:sz w:val="24"/>
          <w:szCs w:val="24"/>
        </w:rPr>
        <w:t xml:space="preserve">au minėta, </w:t>
      </w:r>
      <w:r w:rsidR="00D40C0A">
        <w:rPr>
          <w:rFonts w:ascii="Times New Roman" w:hAnsi="Times New Roman" w:cs="Times New Roman"/>
          <w:sz w:val="24"/>
          <w:szCs w:val="24"/>
        </w:rPr>
        <w:t xml:space="preserve">kad </w:t>
      </w:r>
      <w:r w:rsidR="00B92F33" w:rsidRPr="00B92F33">
        <w:rPr>
          <w:rFonts w:ascii="Times New Roman" w:hAnsi="Times New Roman" w:cs="Times New Roman"/>
          <w:sz w:val="24"/>
          <w:szCs w:val="24"/>
        </w:rPr>
        <w:t xml:space="preserve">pagalbos į namus paslaugos yra užtikrintos visų seniūnijų senyvo amžiaus gyventojams. </w:t>
      </w:r>
    </w:p>
    <w:p w:rsidR="00E35AD6" w:rsidRDefault="00E35AD6">
      <w:pPr>
        <w:pStyle w:val="HTMLiankstoformatuotas"/>
        <w:spacing w:line="360" w:lineRule="auto"/>
        <w:rPr>
          <w:rFonts w:ascii="Times New Roman" w:hAnsi="Times New Roman" w:cs="Times New Roman"/>
          <w:b/>
          <w:sz w:val="24"/>
          <w:szCs w:val="24"/>
        </w:rPr>
      </w:pP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t>5.1.4. Socialinės rizikos suaugę asmenys, jų šeimos</w:t>
      </w:r>
    </w:p>
    <w:p w:rsidR="00E35AD6" w:rsidRDefault="00E35AD6">
      <w:pPr>
        <w:pStyle w:val="HTMLiankstoformatuotas"/>
        <w:tabs>
          <w:tab w:val="clear" w:pos="916"/>
          <w:tab w:val="left" w:pos="1260"/>
        </w:tabs>
        <w:spacing w:line="360" w:lineRule="auto"/>
        <w:ind w:firstLine="900"/>
        <w:rPr>
          <w:rFonts w:ascii="Times New Roman" w:hAnsi="Times New Roman" w:cs="Times New Roman"/>
          <w:sz w:val="24"/>
          <w:szCs w:val="24"/>
        </w:rPr>
      </w:pPr>
      <w:r>
        <w:rPr>
          <w:rFonts w:ascii="Times New Roman" w:hAnsi="Times New Roman" w:cs="Times New Roman"/>
          <w:sz w:val="24"/>
          <w:szCs w:val="24"/>
        </w:rPr>
        <w:t>Analizuojant socialinių paslaugų teikimą vargingai gyvenantiems</w:t>
      </w:r>
      <w:r w:rsidR="001B716E">
        <w:rPr>
          <w:rFonts w:ascii="Times New Roman" w:hAnsi="Times New Roman" w:cs="Times New Roman"/>
          <w:sz w:val="24"/>
          <w:szCs w:val="24"/>
        </w:rPr>
        <w:t>,</w:t>
      </w:r>
      <w:r>
        <w:rPr>
          <w:rFonts w:ascii="Times New Roman" w:hAnsi="Times New Roman" w:cs="Times New Roman"/>
          <w:sz w:val="24"/>
          <w:szCs w:val="24"/>
        </w:rPr>
        <w:t xml:space="preserve"> </w:t>
      </w:r>
      <w:r w:rsidR="001B716E">
        <w:rPr>
          <w:rFonts w:ascii="Times New Roman" w:hAnsi="Times New Roman" w:cs="Times New Roman"/>
          <w:sz w:val="24"/>
          <w:szCs w:val="24"/>
        </w:rPr>
        <w:t xml:space="preserve">benamiams </w:t>
      </w:r>
      <w:r>
        <w:rPr>
          <w:rFonts w:ascii="Times New Roman" w:hAnsi="Times New Roman" w:cs="Times New Roman"/>
          <w:sz w:val="24"/>
          <w:szCs w:val="24"/>
        </w:rPr>
        <w:t>asmenims,</w:t>
      </w:r>
      <w:r w:rsidR="001B716E">
        <w:rPr>
          <w:rFonts w:ascii="Times New Roman" w:hAnsi="Times New Roman" w:cs="Times New Roman"/>
          <w:sz w:val="24"/>
          <w:szCs w:val="24"/>
        </w:rPr>
        <w:t xml:space="preserve"> asmenims, </w:t>
      </w:r>
      <w:r>
        <w:rPr>
          <w:rFonts w:ascii="Times New Roman" w:hAnsi="Times New Roman" w:cs="Times New Roman"/>
          <w:sz w:val="24"/>
          <w:szCs w:val="24"/>
        </w:rPr>
        <w:t xml:space="preserve">priklausomiems nuo psichoaktyvių medžiagų, grįžusiems iš įkalinimo įstaigų, smurtą patyrusioms moterims, pagrindiniu vertinimo kriterijumi laikytinas ne paslaugas teikiančių įstaigų išsidėstymo </w:t>
      </w:r>
      <w:r w:rsidR="00535A58">
        <w:rPr>
          <w:rFonts w:ascii="Times New Roman" w:hAnsi="Times New Roman" w:cs="Times New Roman"/>
          <w:sz w:val="24"/>
          <w:szCs w:val="24"/>
        </w:rPr>
        <w:t xml:space="preserve">seniūnijose </w:t>
      </w:r>
      <w:r>
        <w:rPr>
          <w:rFonts w:ascii="Times New Roman" w:hAnsi="Times New Roman" w:cs="Times New Roman"/>
          <w:sz w:val="24"/>
          <w:szCs w:val="24"/>
        </w:rPr>
        <w:t xml:space="preserve">tolygumas, geografinis artumas nuo asmens gyvenamosios vietos, o jų pakankamumas bei įvairovė. Pavyzdžiui, nuo narkotikų priklausomų asmenų atveju, paslaugų teikimas </w:t>
      </w:r>
      <w:r w:rsidR="00535A58">
        <w:rPr>
          <w:rFonts w:ascii="Times New Roman" w:hAnsi="Times New Roman" w:cs="Times New Roman"/>
          <w:sz w:val="24"/>
          <w:szCs w:val="24"/>
        </w:rPr>
        <w:t>už miesto ribų esančiose vietovėse</w:t>
      </w:r>
      <w:r>
        <w:rPr>
          <w:rFonts w:ascii="Times New Roman" w:hAnsi="Times New Roman" w:cs="Times New Roman"/>
          <w:sz w:val="24"/>
          <w:szCs w:val="24"/>
        </w:rPr>
        <w:t xml:space="preserve"> gali sąlygoti pozityvius klientų socialinės situacijos pokyčius.</w:t>
      </w:r>
      <w:r w:rsidR="00841212">
        <w:rPr>
          <w:rFonts w:ascii="Times New Roman" w:hAnsi="Times New Roman" w:cs="Times New Roman"/>
          <w:sz w:val="24"/>
          <w:szCs w:val="24"/>
        </w:rPr>
        <w:t xml:space="preserve"> Socialinių įgūdžių ugdymo ir palaikymo paslaugos rizikos asmenims yra organizuojamos 5 seniūnijose, kurios sudaro 23,8 proc. visų seniūnijų.</w:t>
      </w:r>
      <w:r w:rsidR="00535A58">
        <w:rPr>
          <w:rFonts w:ascii="Times New Roman" w:hAnsi="Times New Roman" w:cs="Times New Roman"/>
          <w:sz w:val="24"/>
          <w:szCs w:val="24"/>
        </w:rPr>
        <w:t xml:space="preserve"> Išsami socialinės rizikos suaugusiems asmenims teikiančių institucijų infrastruktūros analizė pateikta Socialinių paslaugų plano 6.1 skyriuje „Savivaldybės organizuojamų socialinių paslaugų analizė“.</w:t>
      </w:r>
    </w:p>
    <w:p w:rsidR="00535A58" w:rsidRDefault="00535A58">
      <w:pPr>
        <w:spacing w:line="360" w:lineRule="auto"/>
        <w:ind w:firstLine="1080"/>
      </w:pPr>
    </w:p>
    <w:p w:rsidR="00E35AD6" w:rsidRDefault="00E35AD6" w:rsidP="00535A58">
      <w:pPr>
        <w:spacing w:line="360" w:lineRule="auto"/>
        <w:ind w:firstLine="1080"/>
        <w:rPr>
          <w:b/>
        </w:rPr>
      </w:pPr>
      <w:r>
        <w:t>Apibendrinta informacija apie socialinių paslaugų infrastruktūrą Vilniaus m</w:t>
      </w:r>
      <w:r w:rsidR="00523839">
        <w:t xml:space="preserve">iesto savivaldybėje pateikiama </w:t>
      </w:r>
      <w:r w:rsidR="002C398F" w:rsidRPr="002C398F">
        <w:t>4</w:t>
      </w:r>
      <w:r w:rsidRPr="002C398F">
        <w:t xml:space="preserve"> paveiksle</w:t>
      </w:r>
      <w:r>
        <w:t>.</w:t>
      </w:r>
      <w:r>
        <w:rPr>
          <w:b/>
        </w:rPr>
        <w:t xml:space="preserve"> </w:t>
      </w:r>
    </w:p>
    <w:p w:rsidR="00E35AD6" w:rsidRDefault="00E3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96"/>
        <w:jc w:val="center"/>
        <w:rPr>
          <w:b/>
        </w:rPr>
      </w:pPr>
    </w:p>
    <w:p w:rsidR="00E35AD6" w:rsidRPr="002C398F" w:rsidRDefault="002C3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96"/>
        <w:jc w:val="center"/>
        <w:rPr>
          <w:b/>
        </w:rPr>
      </w:pPr>
      <w:r w:rsidRPr="002C398F">
        <w:rPr>
          <w:b/>
        </w:rPr>
        <w:t>4</w:t>
      </w:r>
      <w:r w:rsidR="00E35AD6" w:rsidRPr="002C398F">
        <w:rPr>
          <w:b/>
        </w:rPr>
        <w:t xml:space="preserve"> paveikslas</w:t>
      </w:r>
      <w:r w:rsidR="00E01E2D" w:rsidRPr="002C398F">
        <w:rPr>
          <w:b/>
        </w:rPr>
        <w:t>.</w:t>
      </w:r>
      <w:r w:rsidR="00535A58" w:rsidRPr="002C398F">
        <w:rPr>
          <w:b/>
        </w:rPr>
        <w:t xml:space="preserve"> </w:t>
      </w:r>
    </w:p>
    <w:p w:rsidR="00523839" w:rsidRDefault="00E3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96"/>
        <w:jc w:val="center"/>
      </w:pPr>
      <w:r>
        <w:t>Socialinių paslaugų teikimo Vilniaus miesto seniūnijose infrastruktūra</w:t>
      </w:r>
      <w:r w:rsidR="00E01E2D">
        <w:t xml:space="preserve"> </w:t>
      </w:r>
    </w:p>
    <w:p w:rsidR="00E35AD6" w:rsidRDefault="00E0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96"/>
        <w:jc w:val="center"/>
      </w:pPr>
      <w:r>
        <w:t>(procentai</w:t>
      </w:r>
      <w:r w:rsidR="00E35AD6">
        <w:t>)</w:t>
      </w:r>
    </w:p>
    <w:p w:rsidR="00DF7785" w:rsidRDefault="00DF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96"/>
        <w:jc w:val="center"/>
      </w:pPr>
    </w:p>
    <w:p w:rsidR="00DF7785" w:rsidRPr="00E01E2D" w:rsidRDefault="00E01E2D" w:rsidP="00DF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E01E2D">
        <w:pict>
          <v:shape id="_x0000_i1028" type="#_x0000_t75" style="width:494.5pt;height:274pt">
            <v:imagedata r:id="rId12" o:title=""/>
          </v:shape>
        </w:pict>
      </w:r>
    </w:p>
    <w:p w:rsidR="00E35AD6" w:rsidRDefault="00E35AD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val="0"/>
          <w:sz w:val="24"/>
          <w:lang w:val="lt-LT"/>
        </w:rPr>
      </w:pPr>
    </w:p>
    <w:p w:rsidR="00E35AD6" w:rsidRDefault="00E35AD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b w:val="0"/>
          <w:sz w:val="24"/>
          <w:lang w:val="lt-LT"/>
        </w:rPr>
      </w:pPr>
      <w:r>
        <w:rPr>
          <w:b w:val="0"/>
          <w:sz w:val="24"/>
          <w:lang w:val="lt-LT"/>
        </w:rPr>
        <w:t xml:space="preserve">Kaip jau minėta, bendrosios socialinės paslaugos (informavimas, konsultavimas, atstovavimas ir tarpininkavimas) </w:t>
      </w:r>
      <w:r w:rsidR="00523839">
        <w:rPr>
          <w:b w:val="0"/>
          <w:sz w:val="24"/>
          <w:lang w:val="lt-LT"/>
        </w:rPr>
        <w:t>organizuojamos visų savivaldybės seniūnijų</w:t>
      </w:r>
      <w:r>
        <w:rPr>
          <w:b w:val="0"/>
          <w:sz w:val="24"/>
          <w:lang w:val="lt-LT"/>
        </w:rPr>
        <w:t xml:space="preserve"> visoms žmonių socialinėms grupėms. </w:t>
      </w:r>
      <w:r w:rsidR="00523839">
        <w:rPr>
          <w:b w:val="0"/>
          <w:sz w:val="24"/>
          <w:lang w:val="lt-LT"/>
        </w:rPr>
        <w:t xml:space="preserve">Pagalba į namus </w:t>
      </w:r>
      <w:r w:rsidR="009D6C54">
        <w:rPr>
          <w:b w:val="0"/>
          <w:sz w:val="24"/>
          <w:lang w:val="lt-LT"/>
        </w:rPr>
        <w:t>teikiama</w:t>
      </w:r>
      <w:r w:rsidR="00523839">
        <w:rPr>
          <w:b w:val="0"/>
          <w:sz w:val="24"/>
          <w:lang w:val="lt-LT"/>
        </w:rPr>
        <w:t xml:space="preserve"> visose seniūnijose gyvenantiems senyvo amžiaus, neįgaliems asmenims. </w:t>
      </w:r>
      <w:r>
        <w:rPr>
          <w:b w:val="0"/>
          <w:sz w:val="24"/>
          <w:lang w:val="lt-LT"/>
        </w:rPr>
        <w:t>Socialinių įgūdžių ugdymo ir palaikymo paslaugų infrastruktūra labiausiai išvystyta socialinės</w:t>
      </w:r>
      <w:r w:rsidR="00506F50">
        <w:rPr>
          <w:b w:val="0"/>
          <w:sz w:val="24"/>
          <w:lang w:val="lt-LT"/>
        </w:rPr>
        <w:t xml:space="preserve"> rizikos vaikams (16</w:t>
      </w:r>
      <w:r>
        <w:rPr>
          <w:b w:val="0"/>
          <w:sz w:val="24"/>
          <w:lang w:val="lt-LT"/>
        </w:rPr>
        <w:t>-kos seniūnijų teritorijose) ir neįgaliems asmenims (12-kos seniūnijų teritorijose). Analogiškai socialinės globos įstaigų, teikiančių trumpalaikes bei ilgalaikes paslaugas, daugiausiai įkurta likusiems be tėvų globos, socialinės rizikos vaikams (</w:t>
      </w:r>
      <w:r w:rsidR="004B01D5">
        <w:rPr>
          <w:b w:val="0"/>
          <w:sz w:val="24"/>
          <w:lang w:val="lt-LT"/>
        </w:rPr>
        <w:t xml:space="preserve">33,3 proc. visų seniūnijų, </w:t>
      </w:r>
      <w:r>
        <w:rPr>
          <w:b w:val="0"/>
          <w:sz w:val="24"/>
          <w:lang w:val="lt-LT"/>
        </w:rPr>
        <w:t>12 įstaigų) bei vaikams, suaugusiems su negalia (</w:t>
      </w:r>
      <w:r w:rsidR="004B01D5">
        <w:rPr>
          <w:b w:val="0"/>
          <w:sz w:val="24"/>
          <w:lang w:val="lt-LT"/>
        </w:rPr>
        <w:t xml:space="preserve">42,9 proc. visų seniūnijų, </w:t>
      </w:r>
      <w:r>
        <w:rPr>
          <w:b w:val="0"/>
          <w:sz w:val="24"/>
          <w:lang w:val="lt-LT"/>
        </w:rPr>
        <w:t>11 įstaigų).</w:t>
      </w:r>
    </w:p>
    <w:p w:rsidR="00E35AD6" w:rsidRDefault="00E35AD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60"/>
        <w:jc w:val="both"/>
        <w:rPr>
          <w:b w:val="0"/>
          <w:bCs w:val="0"/>
          <w:sz w:val="24"/>
          <w:lang w:val="lt-LT"/>
        </w:rPr>
      </w:pPr>
      <w:r>
        <w:rPr>
          <w:b w:val="0"/>
          <w:sz w:val="24"/>
          <w:lang w:val="lt-LT"/>
        </w:rPr>
        <w:t>Baigiant s</w:t>
      </w:r>
      <w:r w:rsidR="00F54D16">
        <w:rPr>
          <w:b w:val="0"/>
          <w:sz w:val="24"/>
          <w:lang w:val="lt-LT"/>
        </w:rPr>
        <w:t>ocialinių paslaugų prieinamumo</w:t>
      </w:r>
      <w:r w:rsidR="00890B83">
        <w:rPr>
          <w:b w:val="0"/>
          <w:sz w:val="24"/>
          <w:lang w:val="lt-LT"/>
        </w:rPr>
        <w:t xml:space="preserve"> (pakankamumo)</w:t>
      </w:r>
      <w:r w:rsidR="00F54D16">
        <w:rPr>
          <w:b w:val="0"/>
          <w:sz w:val="24"/>
          <w:lang w:val="lt-LT"/>
        </w:rPr>
        <w:t xml:space="preserve"> </w:t>
      </w:r>
      <w:r>
        <w:rPr>
          <w:b w:val="0"/>
          <w:sz w:val="24"/>
          <w:lang w:val="lt-LT"/>
        </w:rPr>
        <w:t>analizę</w:t>
      </w:r>
      <w:r w:rsidR="00EC15E9">
        <w:rPr>
          <w:b w:val="0"/>
          <w:sz w:val="24"/>
          <w:lang w:val="lt-LT"/>
        </w:rPr>
        <w:t>,</w:t>
      </w:r>
      <w:r>
        <w:rPr>
          <w:b w:val="0"/>
          <w:sz w:val="24"/>
          <w:lang w:val="lt-LT"/>
        </w:rPr>
        <w:t xml:space="preserve"> svarbu </w:t>
      </w:r>
      <w:r>
        <w:rPr>
          <w:b w:val="0"/>
          <w:bCs w:val="0"/>
          <w:sz w:val="24"/>
          <w:lang w:val="lt-LT"/>
        </w:rPr>
        <w:t xml:space="preserve">paminėti Vilniaus </w:t>
      </w:r>
      <w:r w:rsidRPr="00EC15E9">
        <w:rPr>
          <w:bCs w:val="0"/>
          <w:sz w:val="24"/>
          <w:lang w:val="lt-LT"/>
        </w:rPr>
        <w:t>„</w:t>
      </w:r>
      <w:r w:rsidRPr="00EC15E9">
        <w:rPr>
          <w:bCs w:val="0"/>
          <w:i/>
          <w:sz w:val="24"/>
          <w:lang w:val="lt-LT"/>
        </w:rPr>
        <w:t>pakraščių</w:t>
      </w:r>
      <w:r w:rsidRPr="00EC15E9">
        <w:rPr>
          <w:bCs w:val="0"/>
          <w:sz w:val="24"/>
          <w:lang w:val="lt-LT"/>
        </w:rPr>
        <w:t xml:space="preserve">“ </w:t>
      </w:r>
      <w:r w:rsidRPr="00EC15E9">
        <w:rPr>
          <w:bCs w:val="0"/>
          <w:i/>
          <w:sz w:val="24"/>
          <w:lang w:val="lt-LT"/>
        </w:rPr>
        <w:t>problemą</w:t>
      </w:r>
      <w:r w:rsidRPr="00EC15E9">
        <w:rPr>
          <w:b w:val="0"/>
          <w:bCs w:val="0"/>
          <w:sz w:val="24"/>
          <w:lang w:val="lt-LT"/>
        </w:rPr>
        <w:t>,</w:t>
      </w:r>
      <w:r>
        <w:rPr>
          <w:b w:val="0"/>
          <w:bCs w:val="0"/>
          <w:sz w:val="24"/>
          <w:lang w:val="lt-LT"/>
        </w:rPr>
        <w:t xml:space="preserve"> kuomet nuo miesto centro labiau nutolusių seniūnijų – </w:t>
      </w:r>
      <w:r>
        <w:rPr>
          <w:b w:val="0"/>
          <w:bCs w:val="0"/>
          <w:i/>
          <w:sz w:val="24"/>
          <w:lang w:val="lt-LT"/>
        </w:rPr>
        <w:t xml:space="preserve">Panerių, </w:t>
      </w:r>
      <w:r>
        <w:rPr>
          <w:b w:val="0"/>
          <w:i/>
          <w:sz w:val="24"/>
          <w:lang w:val="lt-LT"/>
        </w:rPr>
        <w:t>Grigiškių,</w:t>
      </w:r>
      <w:r>
        <w:rPr>
          <w:b w:val="0"/>
          <w:bCs w:val="0"/>
          <w:i/>
          <w:sz w:val="24"/>
          <w:lang w:val="lt-LT"/>
        </w:rPr>
        <w:t xml:space="preserve"> Verkių, Naujosios Vilnios, Antakalnio, Pilaitės</w:t>
      </w:r>
      <w:r>
        <w:rPr>
          <w:b w:val="0"/>
          <w:bCs w:val="0"/>
          <w:sz w:val="24"/>
          <w:lang w:val="lt-LT"/>
        </w:rPr>
        <w:t xml:space="preserve"> (sodų bendrijų, kaimiškų priemiesčių) – gyventojams, ypač </w:t>
      </w:r>
      <w:r w:rsidR="00EC15E9">
        <w:rPr>
          <w:b w:val="0"/>
          <w:bCs w:val="0"/>
          <w:sz w:val="24"/>
          <w:lang w:val="lt-LT"/>
        </w:rPr>
        <w:t>asmenims su</w:t>
      </w:r>
      <w:r w:rsidR="009A181E">
        <w:rPr>
          <w:b w:val="0"/>
          <w:bCs w:val="0"/>
          <w:sz w:val="24"/>
          <w:lang w:val="lt-LT"/>
        </w:rPr>
        <w:t xml:space="preserve"> ryšk</w:t>
      </w:r>
      <w:r w:rsidR="00EC15E9">
        <w:rPr>
          <w:b w:val="0"/>
          <w:bCs w:val="0"/>
          <w:sz w:val="24"/>
          <w:lang w:val="lt-LT"/>
        </w:rPr>
        <w:t>iais judėjimo funkcijų sutrikimais</w:t>
      </w:r>
      <w:r w:rsidR="004442D3">
        <w:rPr>
          <w:b w:val="0"/>
          <w:bCs w:val="0"/>
          <w:sz w:val="24"/>
          <w:lang w:val="lt-LT"/>
        </w:rPr>
        <w:t xml:space="preserve">, </w:t>
      </w:r>
      <w:r>
        <w:rPr>
          <w:b w:val="0"/>
          <w:bCs w:val="0"/>
          <w:sz w:val="24"/>
          <w:lang w:val="lt-LT"/>
        </w:rPr>
        <w:t>tam tikrų paslaugų prieinamumas yra gana sudėtingas (dėl didesnių atstumų, ribotų susisiekimo visuomeniniu transportu galimybių ir pan.).</w:t>
      </w:r>
    </w:p>
    <w:p w:rsidR="00E35AD6" w:rsidRDefault="00E35A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1080"/>
      </w:pPr>
    </w:p>
    <w:p w:rsidR="00E35AD6" w:rsidRDefault="00E35A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1080"/>
      </w:pPr>
      <w:r>
        <w:t>Vilniaus miesto 2002-</w:t>
      </w:r>
      <w:smartTag w:uri="urn:schemas-microsoft-com:office:smarttags" w:element="metricconverter">
        <w:smartTagPr>
          <w:attr w:name="ProductID" w:val="2011 m"/>
        </w:smartTagPr>
        <w:r>
          <w:t>2011 m</w:t>
        </w:r>
      </w:smartTag>
      <w:r>
        <w:t>. strateginiame plane numatyta</w:t>
      </w:r>
      <w:r>
        <w:rPr>
          <w:b/>
        </w:rPr>
        <w:t xml:space="preserve"> </w:t>
      </w:r>
      <w:r>
        <w:t xml:space="preserve">išplėsti seniūnijų funkcijas bei galimybes socialinei partnerystei įgyvendinti, steigti seniūnijose bendruomenės centrus. </w:t>
      </w:r>
      <w:smartTag w:uri="urn:schemas-microsoft-com:office:smarttags" w:element="metricconverter">
        <w:smartTagPr>
          <w:attr w:name="ProductID" w:val="2005 m"/>
        </w:smartTagPr>
        <w:r>
          <w:t>2005 m</w:t>
        </w:r>
      </w:smartTag>
      <w:r>
        <w:t>. Savivaldybėje buvo sudaryta Bendruomenės centrų kūrimo seniūnijose darbo grupė, nustačiusi  pagrindines 2005-</w:t>
      </w:r>
      <w:smartTag w:uri="urn:schemas-microsoft-com:office:smarttags" w:element="metricconverter">
        <w:smartTagPr>
          <w:attr w:name="ProductID" w:val="2011 m"/>
        </w:smartTagPr>
        <w:r>
          <w:t>2011 m</w:t>
        </w:r>
      </w:smartTag>
      <w:r>
        <w:t xml:space="preserve">. veiklas. Paminėtinos tokios bendruomenės centrų funkcijos: </w:t>
      </w:r>
    </w:p>
    <w:p w:rsidR="00E35AD6" w:rsidRDefault="00E35AD6">
      <w:pPr>
        <w:numPr>
          <w:ilvl w:val="0"/>
          <w:numId w:val="9"/>
        </w:numPr>
        <w:spacing w:line="360" w:lineRule="auto"/>
        <w:textAlignment w:val="auto"/>
      </w:pPr>
      <w:r>
        <w:t>informacijos rinkimas apie socialinių paslaugų poreikį seniūnijose;</w:t>
      </w:r>
    </w:p>
    <w:p w:rsidR="00E35AD6" w:rsidRDefault="00E35AD6">
      <w:pPr>
        <w:numPr>
          <w:ilvl w:val="0"/>
          <w:numId w:val="9"/>
        </w:numPr>
        <w:spacing w:line="360" w:lineRule="auto"/>
        <w:textAlignment w:val="auto"/>
      </w:pPr>
      <w:r>
        <w:t>gyventojų informavimas bei konsultavimas apie teikiamas socialines paslaugas bei užimtumą;</w:t>
      </w:r>
    </w:p>
    <w:p w:rsidR="00E35AD6" w:rsidRDefault="00E35AD6">
      <w:pPr>
        <w:numPr>
          <w:ilvl w:val="0"/>
          <w:numId w:val="9"/>
        </w:numPr>
        <w:spacing w:line="360" w:lineRule="auto"/>
        <w:textAlignment w:val="auto"/>
      </w:pPr>
      <w:r>
        <w:t>sociokultūrinės,  užimtumo paslaugos įvairioms gyventojų socialinėms grupėms;</w:t>
      </w:r>
    </w:p>
    <w:p w:rsidR="00E35AD6" w:rsidRDefault="00E35AD6">
      <w:pPr>
        <w:numPr>
          <w:ilvl w:val="0"/>
          <w:numId w:val="9"/>
        </w:numPr>
        <w:spacing w:line="360" w:lineRule="auto"/>
        <w:textAlignment w:val="auto"/>
      </w:pPr>
      <w:r>
        <w:t>seniūnijoje veikiančių kultūros, švietimo, sporto ir socialinės paramos institucijų bendradarbiavimo koordinavimas.</w:t>
      </w:r>
    </w:p>
    <w:p w:rsidR="00E35AD6" w:rsidRDefault="00E35AD6">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ab/>
      </w:r>
    </w:p>
    <w:p w:rsidR="00371C6A" w:rsidRDefault="00E35AD6" w:rsidP="00371C6A">
      <w:pPr>
        <w:pStyle w:val="HTMLiankstoformatuotas"/>
        <w:spacing w:line="280" w:lineRule="atLeast"/>
        <w:rPr>
          <w:rFonts w:ascii="Times New Roman" w:hAnsi="Times New Roman" w:cs="Times New Roman"/>
          <w:b/>
          <w:sz w:val="24"/>
          <w:szCs w:val="24"/>
        </w:rPr>
      </w:pPr>
      <w:r>
        <w:rPr>
          <w:rFonts w:ascii="Times New Roman" w:hAnsi="Times New Roman" w:cs="Times New Roman"/>
          <w:b/>
          <w:sz w:val="24"/>
          <w:szCs w:val="24"/>
        </w:rPr>
        <w:tab/>
      </w:r>
    </w:p>
    <w:p w:rsidR="00E35AD6" w:rsidRDefault="009501D3" w:rsidP="008B7CD3">
      <w:pPr>
        <w:pStyle w:val="HTMLiankstoformatuotas"/>
        <w:spacing w:line="280" w:lineRule="atLeast"/>
        <w:rPr>
          <w:rFonts w:ascii="Times New Roman" w:hAnsi="Times New Roman" w:cs="Times New Roman"/>
          <w:b/>
          <w:sz w:val="24"/>
          <w:szCs w:val="24"/>
        </w:rPr>
      </w:pPr>
      <w:r>
        <w:rPr>
          <w:rFonts w:ascii="Times New Roman" w:hAnsi="Times New Roman" w:cs="Times New Roman"/>
          <w:b/>
          <w:sz w:val="24"/>
          <w:szCs w:val="24"/>
        </w:rPr>
        <w:tab/>
      </w:r>
      <w:r w:rsidR="00E35AD6">
        <w:rPr>
          <w:rFonts w:ascii="Times New Roman" w:hAnsi="Times New Roman" w:cs="Times New Roman"/>
          <w:b/>
          <w:sz w:val="24"/>
          <w:szCs w:val="24"/>
        </w:rPr>
        <w:t>6. Savivaldybės galimybių teikti socialines paslaugas ir</w:t>
      </w:r>
      <w:r>
        <w:rPr>
          <w:rFonts w:ascii="Times New Roman" w:hAnsi="Times New Roman" w:cs="Times New Roman"/>
          <w:b/>
          <w:sz w:val="24"/>
          <w:szCs w:val="24"/>
        </w:rPr>
        <w:t xml:space="preserve"> </w:t>
      </w:r>
      <w:r w:rsidR="00E35AD6">
        <w:rPr>
          <w:rFonts w:ascii="Times New Roman" w:hAnsi="Times New Roman" w:cs="Times New Roman"/>
          <w:b/>
          <w:sz w:val="24"/>
          <w:szCs w:val="24"/>
        </w:rPr>
        <w:t>socialinių paslaugų poreikio įvertinimas</w:t>
      </w:r>
      <w:r>
        <w:rPr>
          <w:rFonts w:ascii="Times New Roman" w:hAnsi="Times New Roman" w:cs="Times New Roman"/>
          <w:b/>
          <w:sz w:val="24"/>
          <w:szCs w:val="24"/>
        </w:rPr>
        <w:t xml:space="preserve"> </w:t>
      </w:r>
      <w:smartTag w:uri="urn:schemas-microsoft-com:office:smarttags" w:element="metricconverter">
        <w:smartTagPr>
          <w:attr w:name="ProductID" w:val="2006 m"/>
        </w:smartTagPr>
        <w:r>
          <w:rPr>
            <w:rFonts w:ascii="Times New Roman" w:hAnsi="Times New Roman" w:cs="Times New Roman"/>
            <w:b/>
            <w:sz w:val="24"/>
            <w:szCs w:val="24"/>
          </w:rPr>
          <w:t>2006 m</w:t>
        </w:r>
      </w:smartTag>
      <w:r>
        <w:rPr>
          <w:rFonts w:ascii="Times New Roman" w:hAnsi="Times New Roman" w:cs="Times New Roman"/>
          <w:b/>
          <w:sz w:val="24"/>
          <w:szCs w:val="24"/>
        </w:rPr>
        <w:t>.</w:t>
      </w:r>
    </w:p>
    <w:p w:rsidR="00AF7105" w:rsidRDefault="00AF7105" w:rsidP="00CC19E8">
      <w:pPr>
        <w:pStyle w:val="HTMLiankstoformatuotas"/>
        <w:spacing w:line="280" w:lineRule="atLeast"/>
        <w:ind w:firstLine="916"/>
        <w:jc w:val="left"/>
        <w:rPr>
          <w:rFonts w:ascii="Times New Roman" w:hAnsi="Times New Roman" w:cs="Times New Roman"/>
          <w:b/>
          <w:sz w:val="24"/>
          <w:szCs w:val="24"/>
        </w:rPr>
      </w:pPr>
    </w:p>
    <w:p w:rsidR="00AF7105" w:rsidRPr="008B7CD3" w:rsidRDefault="00AF7105" w:rsidP="00AF7105">
      <w:pPr>
        <w:pStyle w:val="HTMLiankstoformatuotas"/>
        <w:spacing w:line="280" w:lineRule="atLeast"/>
        <w:ind w:firstLine="916"/>
        <w:jc w:val="center"/>
        <w:rPr>
          <w:rFonts w:ascii="Times New Roman" w:hAnsi="Times New Roman" w:cs="Times New Roman"/>
          <w:b/>
          <w:sz w:val="24"/>
          <w:szCs w:val="24"/>
        </w:rPr>
      </w:pPr>
      <w:r w:rsidRPr="008B7CD3">
        <w:rPr>
          <w:rFonts w:ascii="Times New Roman" w:hAnsi="Times New Roman" w:cs="Times New Roman"/>
          <w:b/>
          <w:sz w:val="24"/>
          <w:szCs w:val="24"/>
        </w:rPr>
        <w:t xml:space="preserve"> </w:t>
      </w:r>
      <w:r w:rsidR="008B7CD3" w:rsidRPr="008B7CD3">
        <w:rPr>
          <w:rFonts w:ascii="Times New Roman" w:hAnsi="Times New Roman" w:cs="Times New Roman"/>
          <w:b/>
          <w:sz w:val="24"/>
          <w:szCs w:val="24"/>
        </w:rPr>
        <w:t xml:space="preserve">6.1 </w:t>
      </w:r>
      <w:r w:rsidRPr="008B7CD3">
        <w:rPr>
          <w:rFonts w:ascii="Times New Roman" w:hAnsi="Times New Roman" w:cs="Times New Roman"/>
          <w:b/>
          <w:sz w:val="24"/>
          <w:szCs w:val="24"/>
        </w:rPr>
        <w:t>lentelė.</w:t>
      </w:r>
    </w:p>
    <w:p w:rsidR="00AF7105" w:rsidRDefault="00AF7105" w:rsidP="00AF7105">
      <w:pPr>
        <w:pStyle w:val="HTMLiankstoformatuotas"/>
        <w:spacing w:line="280" w:lineRule="atLeast"/>
        <w:ind w:firstLine="916"/>
        <w:jc w:val="center"/>
        <w:rPr>
          <w:rFonts w:ascii="Times New Roman" w:hAnsi="Times New Roman" w:cs="Times New Roman"/>
          <w:sz w:val="24"/>
          <w:szCs w:val="24"/>
        </w:rPr>
      </w:pPr>
      <w:r w:rsidRPr="002D1237">
        <w:rPr>
          <w:rFonts w:ascii="Times New Roman" w:hAnsi="Times New Roman" w:cs="Times New Roman"/>
          <w:sz w:val="24"/>
          <w:szCs w:val="24"/>
        </w:rPr>
        <w:t>Savival</w:t>
      </w:r>
      <w:r w:rsidR="00EC15E9">
        <w:rPr>
          <w:rFonts w:ascii="Times New Roman" w:hAnsi="Times New Roman" w:cs="Times New Roman"/>
          <w:sz w:val="24"/>
          <w:szCs w:val="24"/>
        </w:rPr>
        <w:t>dybės galimybių teikti socialine</w:t>
      </w:r>
      <w:r w:rsidRPr="002D1237">
        <w:rPr>
          <w:rFonts w:ascii="Times New Roman" w:hAnsi="Times New Roman" w:cs="Times New Roman"/>
          <w:sz w:val="24"/>
          <w:szCs w:val="24"/>
        </w:rPr>
        <w:t>s paslaugas ir socialinių paslaugų poreikio įvertinimas</w:t>
      </w:r>
    </w:p>
    <w:p w:rsidR="00AB4C26" w:rsidRPr="002D1237" w:rsidRDefault="00AB4C26" w:rsidP="00AF7105">
      <w:pPr>
        <w:pStyle w:val="HTMLiankstoformatuotas"/>
        <w:spacing w:line="280" w:lineRule="atLeast"/>
        <w:ind w:firstLine="916"/>
        <w:jc w:val="center"/>
        <w:rPr>
          <w:rFonts w:ascii="Times New Roman" w:hAnsi="Times New Roman" w:cs="Times New Roman"/>
          <w:sz w:val="24"/>
          <w:szCs w:val="24"/>
        </w:rPr>
      </w:pPr>
      <w:r>
        <w:rPr>
          <w:rFonts w:ascii="Times New Roman" w:hAnsi="Times New Roman" w:cs="Times New Roman"/>
          <w:sz w:val="24"/>
          <w:szCs w:val="24"/>
        </w:rPr>
        <w:t>(absoliutūs dydžiai)</w:t>
      </w:r>
    </w:p>
    <w:p w:rsidR="00AF7105" w:rsidRDefault="00AF7105" w:rsidP="00AF7105">
      <w:pPr>
        <w:pStyle w:val="HTMLiankstoformatuotas"/>
        <w:spacing w:line="280" w:lineRule="atLeast"/>
        <w:ind w:firstLine="916"/>
        <w:jc w:val="center"/>
        <w:rPr>
          <w:rFonts w:ascii="Times New Roman" w:hAnsi="Times New Roman" w:cs="Times New Roman"/>
          <w:b/>
          <w:sz w:val="24"/>
          <w:szCs w:val="24"/>
        </w:rPr>
      </w:pPr>
    </w:p>
    <w:p w:rsidR="00E35AD6" w:rsidRDefault="00E35AD6">
      <w:pPr>
        <w:pStyle w:val="HTMLiankstoformatuotas"/>
        <w:spacing w:line="280" w:lineRule="atLeast"/>
        <w:rPr>
          <w:rFonts w:ascii="Times New Roman" w:hAnsi="Times New Roman" w:cs="Times New Roman"/>
          <w:i/>
          <w:sz w:val="24"/>
          <w:szCs w:val="24"/>
        </w:rPr>
      </w:pPr>
      <w:r>
        <w:rPr>
          <w:rFonts w:ascii="Times New Roman" w:hAnsi="Times New Roman" w:cs="Times New Roman"/>
          <w:sz w:val="24"/>
          <w:szCs w:val="24"/>
        </w:rPr>
        <w:tab/>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440"/>
        <w:gridCol w:w="1440"/>
        <w:gridCol w:w="1260"/>
        <w:gridCol w:w="1620"/>
      </w:tblGrid>
      <w:tr w:rsidR="00E35AD6">
        <w:trPr>
          <w:cantSplit/>
          <w:trHeight w:val="953"/>
        </w:trPr>
        <w:tc>
          <w:tcPr>
            <w:tcW w:w="735" w:type="dxa"/>
            <w:vMerge w:val="restart"/>
            <w:vAlign w:val="center"/>
          </w:tcPr>
          <w:p w:rsidR="00E35AD6" w:rsidRPr="00290922" w:rsidRDefault="00E35AD6">
            <w:pPr>
              <w:spacing w:line="240" w:lineRule="auto"/>
              <w:jc w:val="center"/>
              <w:rPr>
                <w:b/>
              </w:rPr>
            </w:pPr>
            <w:r w:rsidRPr="00290922">
              <w:rPr>
                <w:b/>
              </w:rPr>
              <w:t>Eil. Nr.</w:t>
            </w:r>
          </w:p>
        </w:tc>
        <w:tc>
          <w:tcPr>
            <w:tcW w:w="3600" w:type="dxa"/>
            <w:vMerge w:val="restart"/>
            <w:noWrap/>
            <w:vAlign w:val="center"/>
          </w:tcPr>
          <w:p w:rsidR="00E35AD6" w:rsidRPr="00290922" w:rsidRDefault="00E35AD6">
            <w:pPr>
              <w:spacing w:line="240" w:lineRule="auto"/>
              <w:jc w:val="left"/>
              <w:rPr>
                <w:b/>
              </w:rPr>
            </w:pPr>
            <w:r w:rsidRPr="00290922">
              <w:rPr>
                <w:b/>
              </w:rPr>
              <w:t>Socialinių paslaugų rūšys pagal žmonių socialines grupes</w:t>
            </w:r>
          </w:p>
        </w:tc>
        <w:tc>
          <w:tcPr>
            <w:tcW w:w="2880" w:type="dxa"/>
            <w:gridSpan w:val="2"/>
            <w:vAlign w:val="center"/>
          </w:tcPr>
          <w:p w:rsidR="00E35AD6" w:rsidRPr="00290922" w:rsidRDefault="00E35AD6">
            <w:pPr>
              <w:spacing w:line="240" w:lineRule="auto"/>
              <w:jc w:val="center"/>
              <w:rPr>
                <w:b/>
              </w:rPr>
            </w:pPr>
            <w:r w:rsidRPr="00290922">
              <w:rPr>
                <w:b/>
              </w:rPr>
              <w:t xml:space="preserve">Asmenų (šeimų) skaičius, kuriems socialinių paslaugų poreikis </w:t>
            </w:r>
          </w:p>
        </w:tc>
        <w:tc>
          <w:tcPr>
            <w:tcW w:w="1260" w:type="dxa"/>
            <w:vMerge w:val="restart"/>
            <w:vAlign w:val="center"/>
          </w:tcPr>
          <w:p w:rsidR="00E35AD6" w:rsidRPr="00290922" w:rsidRDefault="00E35AD6" w:rsidP="00684437">
            <w:pPr>
              <w:spacing w:line="240" w:lineRule="auto"/>
              <w:jc w:val="center"/>
              <w:rPr>
                <w:b/>
              </w:rPr>
            </w:pPr>
            <w:r w:rsidRPr="00290922">
              <w:rPr>
                <w:b/>
              </w:rPr>
              <w:t>10000 gyventojų tenka vietų</w:t>
            </w:r>
          </w:p>
        </w:tc>
        <w:tc>
          <w:tcPr>
            <w:tcW w:w="1620" w:type="dxa"/>
            <w:vMerge w:val="restart"/>
            <w:vAlign w:val="center"/>
          </w:tcPr>
          <w:p w:rsidR="00E35AD6" w:rsidRPr="00290922" w:rsidRDefault="00E35AD6">
            <w:pPr>
              <w:spacing w:line="240" w:lineRule="auto"/>
              <w:jc w:val="center"/>
              <w:rPr>
                <w:b/>
              </w:rPr>
            </w:pPr>
            <w:r w:rsidRPr="00290922">
              <w:rPr>
                <w:b/>
              </w:rPr>
              <w:t>iš jų finansuoja Savivaldybė</w:t>
            </w:r>
          </w:p>
        </w:tc>
      </w:tr>
      <w:tr w:rsidR="00E35AD6">
        <w:trPr>
          <w:cantSplit/>
          <w:trHeight w:val="530"/>
        </w:trPr>
        <w:tc>
          <w:tcPr>
            <w:tcW w:w="735" w:type="dxa"/>
            <w:vMerge/>
            <w:vAlign w:val="center"/>
          </w:tcPr>
          <w:p w:rsidR="00E35AD6" w:rsidRDefault="00E35AD6">
            <w:pPr>
              <w:spacing w:line="240" w:lineRule="auto"/>
              <w:jc w:val="center"/>
            </w:pPr>
          </w:p>
        </w:tc>
        <w:tc>
          <w:tcPr>
            <w:tcW w:w="3600" w:type="dxa"/>
            <w:vMerge/>
            <w:noWrap/>
            <w:vAlign w:val="center"/>
          </w:tcPr>
          <w:p w:rsidR="00E35AD6" w:rsidRDefault="00E35AD6">
            <w:pPr>
              <w:spacing w:line="240" w:lineRule="auto"/>
              <w:jc w:val="left"/>
            </w:pPr>
          </w:p>
        </w:tc>
        <w:tc>
          <w:tcPr>
            <w:tcW w:w="1440" w:type="dxa"/>
            <w:vAlign w:val="center"/>
          </w:tcPr>
          <w:p w:rsidR="00E35AD6" w:rsidRPr="00290922" w:rsidRDefault="00E35AD6">
            <w:pPr>
              <w:spacing w:line="240" w:lineRule="auto"/>
              <w:jc w:val="center"/>
              <w:rPr>
                <w:b/>
              </w:rPr>
            </w:pPr>
            <w:r w:rsidRPr="00290922">
              <w:rPr>
                <w:b/>
              </w:rPr>
              <w:t>patenkintas</w:t>
            </w:r>
          </w:p>
          <w:p w:rsidR="00E35AD6" w:rsidRPr="00290922" w:rsidRDefault="00E35AD6">
            <w:pPr>
              <w:spacing w:line="240" w:lineRule="auto"/>
              <w:jc w:val="center"/>
              <w:rPr>
                <w:b/>
              </w:rPr>
            </w:pPr>
            <w:r w:rsidRPr="00290922">
              <w:rPr>
                <w:b/>
              </w:rPr>
              <w:t xml:space="preserve">(įvertintas) </w:t>
            </w:r>
          </w:p>
        </w:tc>
        <w:tc>
          <w:tcPr>
            <w:tcW w:w="1440" w:type="dxa"/>
            <w:vAlign w:val="center"/>
          </w:tcPr>
          <w:p w:rsidR="00C2248F" w:rsidRDefault="00E35AD6" w:rsidP="008B7CD3">
            <w:pPr>
              <w:spacing w:line="240" w:lineRule="auto"/>
              <w:jc w:val="center"/>
              <w:rPr>
                <w:b/>
              </w:rPr>
            </w:pPr>
            <w:r w:rsidRPr="00290922">
              <w:rPr>
                <w:b/>
              </w:rPr>
              <w:t>nepaten-kintas</w:t>
            </w:r>
          </w:p>
          <w:p w:rsidR="00637DAD" w:rsidRPr="00637DAD" w:rsidRDefault="00637DAD" w:rsidP="008B7CD3">
            <w:pPr>
              <w:spacing w:line="240" w:lineRule="auto"/>
              <w:jc w:val="center"/>
              <w:rPr>
                <w:b/>
                <w:sz w:val="20"/>
                <w:szCs w:val="20"/>
              </w:rPr>
            </w:pPr>
            <w:r>
              <w:rPr>
                <w:b/>
                <w:sz w:val="20"/>
                <w:szCs w:val="20"/>
              </w:rPr>
              <w:t>(proc. nuo gavėjų skaičiaus)</w:t>
            </w:r>
          </w:p>
        </w:tc>
        <w:tc>
          <w:tcPr>
            <w:tcW w:w="1260" w:type="dxa"/>
            <w:vMerge/>
            <w:vAlign w:val="center"/>
          </w:tcPr>
          <w:p w:rsidR="00E35AD6" w:rsidRDefault="00E35AD6">
            <w:pPr>
              <w:spacing w:line="240" w:lineRule="auto"/>
              <w:jc w:val="center"/>
            </w:pPr>
          </w:p>
        </w:tc>
        <w:tc>
          <w:tcPr>
            <w:tcW w:w="1620" w:type="dxa"/>
            <w:vMerge/>
            <w:vAlign w:val="center"/>
          </w:tcPr>
          <w:p w:rsidR="00E35AD6" w:rsidRDefault="00E35AD6">
            <w:pPr>
              <w:spacing w:line="240" w:lineRule="auto"/>
              <w:jc w:val="center"/>
              <w:rPr>
                <w:i/>
                <w:sz w:val="20"/>
                <w:szCs w:val="20"/>
              </w:rPr>
            </w:pPr>
          </w:p>
        </w:tc>
      </w:tr>
      <w:tr w:rsidR="00E35AD6">
        <w:trPr>
          <w:trHeight w:val="233"/>
        </w:trPr>
        <w:tc>
          <w:tcPr>
            <w:tcW w:w="735" w:type="dxa"/>
            <w:tcBorders>
              <w:bottom w:val="single" w:sz="4" w:space="0" w:color="auto"/>
            </w:tcBorders>
            <w:vAlign w:val="bottom"/>
          </w:tcPr>
          <w:p w:rsidR="00E35AD6" w:rsidRDefault="00E35AD6">
            <w:pPr>
              <w:spacing w:line="240" w:lineRule="auto"/>
              <w:jc w:val="center"/>
              <w:rPr>
                <w:i/>
                <w:sz w:val="20"/>
                <w:szCs w:val="20"/>
              </w:rPr>
            </w:pPr>
            <w:r>
              <w:rPr>
                <w:i/>
                <w:sz w:val="20"/>
                <w:szCs w:val="20"/>
              </w:rPr>
              <w:t>1</w:t>
            </w:r>
          </w:p>
        </w:tc>
        <w:tc>
          <w:tcPr>
            <w:tcW w:w="3600" w:type="dxa"/>
            <w:tcBorders>
              <w:bottom w:val="single" w:sz="4" w:space="0" w:color="auto"/>
            </w:tcBorders>
            <w:noWrap/>
            <w:vAlign w:val="bottom"/>
          </w:tcPr>
          <w:p w:rsidR="00E35AD6" w:rsidRDefault="00E35AD6">
            <w:pPr>
              <w:spacing w:line="240" w:lineRule="auto"/>
              <w:jc w:val="center"/>
              <w:rPr>
                <w:i/>
                <w:sz w:val="20"/>
                <w:szCs w:val="20"/>
              </w:rPr>
            </w:pPr>
            <w:r>
              <w:rPr>
                <w:i/>
                <w:sz w:val="20"/>
                <w:szCs w:val="20"/>
              </w:rPr>
              <w:t>2</w:t>
            </w:r>
          </w:p>
        </w:tc>
        <w:tc>
          <w:tcPr>
            <w:tcW w:w="1440" w:type="dxa"/>
            <w:tcBorders>
              <w:bottom w:val="single" w:sz="4" w:space="0" w:color="auto"/>
            </w:tcBorders>
            <w:vAlign w:val="bottom"/>
          </w:tcPr>
          <w:p w:rsidR="00E35AD6" w:rsidRDefault="00E35AD6">
            <w:pPr>
              <w:spacing w:line="240" w:lineRule="auto"/>
              <w:jc w:val="center"/>
              <w:rPr>
                <w:i/>
                <w:sz w:val="20"/>
                <w:szCs w:val="20"/>
              </w:rPr>
            </w:pPr>
            <w:r>
              <w:rPr>
                <w:i/>
                <w:sz w:val="20"/>
                <w:szCs w:val="20"/>
              </w:rPr>
              <w:t>3</w:t>
            </w:r>
          </w:p>
        </w:tc>
        <w:tc>
          <w:tcPr>
            <w:tcW w:w="1440" w:type="dxa"/>
            <w:tcBorders>
              <w:bottom w:val="single" w:sz="4" w:space="0" w:color="auto"/>
            </w:tcBorders>
            <w:vAlign w:val="bottom"/>
          </w:tcPr>
          <w:p w:rsidR="00E35AD6" w:rsidRDefault="00E35AD6">
            <w:pPr>
              <w:spacing w:line="240" w:lineRule="auto"/>
              <w:jc w:val="center"/>
              <w:rPr>
                <w:i/>
                <w:sz w:val="20"/>
                <w:szCs w:val="20"/>
              </w:rPr>
            </w:pPr>
            <w:r>
              <w:rPr>
                <w:i/>
                <w:sz w:val="20"/>
                <w:szCs w:val="20"/>
              </w:rPr>
              <w:t>4</w:t>
            </w:r>
          </w:p>
        </w:tc>
        <w:tc>
          <w:tcPr>
            <w:tcW w:w="1260" w:type="dxa"/>
            <w:tcBorders>
              <w:bottom w:val="single" w:sz="4" w:space="0" w:color="auto"/>
            </w:tcBorders>
            <w:vAlign w:val="bottom"/>
          </w:tcPr>
          <w:p w:rsidR="00E35AD6" w:rsidRDefault="00E35AD6">
            <w:pPr>
              <w:spacing w:line="240" w:lineRule="auto"/>
              <w:jc w:val="center"/>
              <w:rPr>
                <w:i/>
                <w:sz w:val="20"/>
                <w:szCs w:val="20"/>
              </w:rPr>
            </w:pPr>
            <w:r>
              <w:rPr>
                <w:i/>
                <w:sz w:val="20"/>
                <w:szCs w:val="20"/>
              </w:rPr>
              <w:t>5</w:t>
            </w:r>
          </w:p>
        </w:tc>
        <w:tc>
          <w:tcPr>
            <w:tcW w:w="1620" w:type="dxa"/>
            <w:tcBorders>
              <w:bottom w:val="single" w:sz="4" w:space="0" w:color="auto"/>
            </w:tcBorders>
            <w:vAlign w:val="bottom"/>
          </w:tcPr>
          <w:p w:rsidR="00E35AD6" w:rsidRDefault="00E35AD6">
            <w:pPr>
              <w:spacing w:line="240" w:lineRule="auto"/>
              <w:jc w:val="center"/>
              <w:rPr>
                <w:i/>
                <w:sz w:val="20"/>
                <w:szCs w:val="20"/>
              </w:rPr>
            </w:pPr>
            <w:r>
              <w:rPr>
                <w:i/>
                <w:sz w:val="20"/>
                <w:szCs w:val="20"/>
              </w:rPr>
              <w:t>6</w:t>
            </w:r>
          </w:p>
        </w:tc>
      </w:tr>
      <w:tr w:rsidR="00E35AD6">
        <w:trPr>
          <w:trHeight w:val="341"/>
        </w:trPr>
        <w:tc>
          <w:tcPr>
            <w:tcW w:w="735" w:type="dxa"/>
            <w:shd w:val="clear" w:color="auto" w:fill="auto"/>
            <w:vAlign w:val="center"/>
          </w:tcPr>
          <w:p w:rsidR="00E35AD6" w:rsidRDefault="00E35AD6">
            <w:pPr>
              <w:spacing w:line="240" w:lineRule="auto"/>
              <w:jc w:val="center"/>
            </w:pPr>
            <w:r>
              <w:t>1.</w:t>
            </w:r>
          </w:p>
        </w:tc>
        <w:tc>
          <w:tcPr>
            <w:tcW w:w="3600" w:type="dxa"/>
            <w:shd w:val="clear" w:color="auto" w:fill="auto"/>
            <w:noWrap/>
            <w:vAlign w:val="center"/>
          </w:tcPr>
          <w:p w:rsidR="00E35AD6" w:rsidRDefault="00E35AD6">
            <w:pPr>
              <w:spacing w:line="240" w:lineRule="auto"/>
              <w:jc w:val="left"/>
              <w:rPr>
                <w:b/>
              </w:rPr>
            </w:pPr>
            <w:r>
              <w:rPr>
                <w:b/>
              </w:rPr>
              <w:t xml:space="preserve">Ilgalaikė socialinė globa </w:t>
            </w:r>
          </w:p>
        </w:tc>
        <w:tc>
          <w:tcPr>
            <w:tcW w:w="1440" w:type="dxa"/>
            <w:shd w:val="clear" w:color="auto" w:fill="auto"/>
            <w:vAlign w:val="center"/>
          </w:tcPr>
          <w:p w:rsidR="00E35AD6" w:rsidRDefault="008978E2">
            <w:pPr>
              <w:spacing w:line="240" w:lineRule="auto"/>
              <w:jc w:val="center"/>
              <w:rPr>
                <w:b/>
              </w:rPr>
            </w:pPr>
            <w:r>
              <w:rPr>
                <w:b/>
              </w:rPr>
              <w:t>1468</w:t>
            </w:r>
          </w:p>
        </w:tc>
        <w:tc>
          <w:tcPr>
            <w:tcW w:w="1440" w:type="dxa"/>
            <w:shd w:val="clear" w:color="auto" w:fill="auto"/>
            <w:vAlign w:val="center"/>
          </w:tcPr>
          <w:p w:rsidR="00E35AD6" w:rsidRDefault="007310AB">
            <w:pPr>
              <w:spacing w:line="240" w:lineRule="auto"/>
              <w:jc w:val="center"/>
              <w:rPr>
                <w:b/>
              </w:rPr>
            </w:pPr>
            <w:r>
              <w:rPr>
                <w:b/>
              </w:rPr>
              <w:t>201</w:t>
            </w:r>
          </w:p>
          <w:p w:rsidR="00AE1634" w:rsidRPr="00AE1634" w:rsidRDefault="00637DAD">
            <w:pPr>
              <w:spacing w:line="240" w:lineRule="auto"/>
              <w:jc w:val="center"/>
              <w:rPr>
                <w:b/>
                <w:sz w:val="20"/>
                <w:szCs w:val="20"/>
              </w:rPr>
            </w:pPr>
            <w:r>
              <w:rPr>
                <w:b/>
                <w:sz w:val="20"/>
                <w:szCs w:val="20"/>
              </w:rPr>
              <w:t>(</w:t>
            </w:r>
            <w:r w:rsidR="00AE1634" w:rsidRPr="00AE1634">
              <w:rPr>
                <w:b/>
                <w:sz w:val="20"/>
                <w:szCs w:val="20"/>
              </w:rPr>
              <w:t>13,7 proc.</w:t>
            </w:r>
            <w:r>
              <w:rPr>
                <w:b/>
                <w:sz w:val="20"/>
                <w:szCs w:val="20"/>
              </w:rPr>
              <w:t>)</w:t>
            </w:r>
          </w:p>
        </w:tc>
        <w:tc>
          <w:tcPr>
            <w:tcW w:w="1260" w:type="dxa"/>
            <w:shd w:val="clear" w:color="auto" w:fill="auto"/>
            <w:vAlign w:val="center"/>
          </w:tcPr>
          <w:p w:rsidR="00E35AD6" w:rsidRDefault="00DF674F">
            <w:pPr>
              <w:spacing w:line="240" w:lineRule="auto"/>
              <w:jc w:val="center"/>
              <w:rPr>
                <w:b/>
              </w:rPr>
            </w:pPr>
            <w:r>
              <w:rPr>
                <w:b/>
              </w:rPr>
              <w:t>26,7</w:t>
            </w:r>
          </w:p>
        </w:tc>
        <w:tc>
          <w:tcPr>
            <w:tcW w:w="1620" w:type="dxa"/>
            <w:shd w:val="clear" w:color="auto" w:fill="auto"/>
            <w:vAlign w:val="center"/>
          </w:tcPr>
          <w:p w:rsidR="00E35AD6" w:rsidRDefault="00DF674F">
            <w:pPr>
              <w:spacing w:line="240" w:lineRule="auto"/>
              <w:jc w:val="center"/>
              <w:rPr>
                <w:b/>
              </w:rPr>
            </w:pPr>
            <w:r>
              <w:rPr>
                <w:b/>
              </w:rPr>
              <w:t>381</w:t>
            </w:r>
          </w:p>
        </w:tc>
      </w:tr>
      <w:tr w:rsidR="00E35AD6">
        <w:trPr>
          <w:trHeight w:val="341"/>
        </w:trPr>
        <w:tc>
          <w:tcPr>
            <w:tcW w:w="735" w:type="dxa"/>
            <w:shd w:val="clear" w:color="auto" w:fill="auto"/>
            <w:vAlign w:val="center"/>
          </w:tcPr>
          <w:p w:rsidR="00E35AD6" w:rsidRDefault="00E35AD6">
            <w:pPr>
              <w:spacing w:line="240" w:lineRule="auto"/>
              <w:jc w:val="center"/>
            </w:pPr>
          </w:p>
        </w:tc>
        <w:tc>
          <w:tcPr>
            <w:tcW w:w="3600" w:type="dxa"/>
            <w:shd w:val="clear" w:color="auto" w:fill="auto"/>
            <w:noWrap/>
            <w:vAlign w:val="center"/>
          </w:tcPr>
          <w:p w:rsidR="00E35AD6" w:rsidRDefault="00B5519D">
            <w:pPr>
              <w:spacing w:line="240" w:lineRule="auto"/>
              <w:jc w:val="left"/>
            </w:pPr>
            <w:r>
              <w:t>Likusiems b</w:t>
            </w:r>
            <w:r w:rsidR="00E35AD6">
              <w:t>e tėvų globos vaikams</w:t>
            </w:r>
          </w:p>
        </w:tc>
        <w:tc>
          <w:tcPr>
            <w:tcW w:w="1440" w:type="dxa"/>
            <w:shd w:val="clear" w:color="auto" w:fill="auto"/>
            <w:vAlign w:val="center"/>
          </w:tcPr>
          <w:p w:rsidR="00E35AD6" w:rsidRDefault="005C2B2B">
            <w:pPr>
              <w:spacing w:line="240" w:lineRule="auto"/>
              <w:jc w:val="center"/>
            </w:pPr>
            <w:r>
              <w:t>330</w:t>
            </w:r>
          </w:p>
        </w:tc>
        <w:tc>
          <w:tcPr>
            <w:tcW w:w="1440" w:type="dxa"/>
            <w:shd w:val="clear" w:color="auto" w:fill="auto"/>
            <w:vAlign w:val="center"/>
          </w:tcPr>
          <w:p w:rsidR="00E35AD6" w:rsidRDefault="00F54D16">
            <w:pPr>
              <w:spacing w:line="240" w:lineRule="auto"/>
              <w:jc w:val="center"/>
            </w:pPr>
            <w:r>
              <w:t>-</w:t>
            </w:r>
          </w:p>
        </w:tc>
        <w:tc>
          <w:tcPr>
            <w:tcW w:w="1260" w:type="dxa"/>
            <w:shd w:val="clear" w:color="auto" w:fill="auto"/>
            <w:vAlign w:val="center"/>
          </w:tcPr>
          <w:p w:rsidR="00E35AD6" w:rsidRDefault="005C2B2B">
            <w:pPr>
              <w:spacing w:line="240" w:lineRule="auto"/>
              <w:jc w:val="center"/>
            </w:pPr>
            <w:r>
              <w:t>6,</w:t>
            </w:r>
            <w:r w:rsidR="00222C70">
              <w:t>0</w:t>
            </w:r>
          </w:p>
        </w:tc>
        <w:tc>
          <w:tcPr>
            <w:tcW w:w="1620" w:type="dxa"/>
            <w:shd w:val="clear" w:color="auto" w:fill="auto"/>
            <w:vAlign w:val="center"/>
          </w:tcPr>
          <w:p w:rsidR="00E35AD6" w:rsidRDefault="00222C70">
            <w:pPr>
              <w:spacing w:line="240" w:lineRule="auto"/>
              <w:jc w:val="center"/>
              <w:rPr>
                <w:b/>
              </w:rPr>
            </w:pPr>
            <w:r>
              <w:t>120</w:t>
            </w:r>
          </w:p>
        </w:tc>
      </w:tr>
      <w:tr w:rsidR="00E35AD6">
        <w:trPr>
          <w:trHeight w:val="341"/>
        </w:trPr>
        <w:tc>
          <w:tcPr>
            <w:tcW w:w="735" w:type="dxa"/>
            <w:tcBorders>
              <w:bottom w:val="single" w:sz="4" w:space="0" w:color="auto"/>
            </w:tcBorders>
            <w:shd w:val="clear" w:color="auto" w:fill="auto"/>
            <w:vAlign w:val="center"/>
          </w:tcPr>
          <w:p w:rsidR="00E35AD6" w:rsidRDefault="00E35AD6">
            <w:pPr>
              <w:spacing w:line="240" w:lineRule="auto"/>
              <w:jc w:val="center"/>
            </w:pPr>
          </w:p>
        </w:tc>
        <w:tc>
          <w:tcPr>
            <w:tcW w:w="3600" w:type="dxa"/>
            <w:tcBorders>
              <w:bottom w:val="single" w:sz="4" w:space="0" w:color="auto"/>
            </w:tcBorders>
            <w:shd w:val="clear" w:color="auto" w:fill="auto"/>
            <w:noWrap/>
            <w:vAlign w:val="center"/>
          </w:tcPr>
          <w:p w:rsidR="00E35AD6" w:rsidRDefault="00E35AD6">
            <w:pPr>
              <w:spacing w:line="240" w:lineRule="auto"/>
              <w:jc w:val="left"/>
            </w:pPr>
            <w:r>
              <w:t>Vaikams ir jaunimui su negalia</w:t>
            </w:r>
          </w:p>
        </w:tc>
        <w:tc>
          <w:tcPr>
            <w:tcW w:w="1440" w:type="dxa"/>
            <w:tcBorders>
              <w:bottom w:val="single" w:sz="4" w:space="0" w:color="auto"/>
            </w:tcBorders>
            <w:shd w:val="clear" w:color="auto" w:fill="auto"/>
            <w:vAlign w:val="center"/>
          </w:tcPr>
          <w:p w:rsidR="00E35AD6" w:rsidRDefault="00B637E6">
            <w:pPr>
              <w:spacing w:line="240" w:lineRule="auto"/>
              <w:jc w:val="center"/>
            </w:pPr>
            <w:r>
              <w:t>358</w:t>
            </w:r>
            <w:r w:rsidR="000524AA">
              <w:rPr>
                <w:rStyle w:val="Puslapioinaosnuoroda"/>
              </w:rPr>
              <w:footnoteReference w:customMarkFollows="1" w:id="3"/>
              <w:t>*</w:t>
            </w:r>
          </w:p>
        </w:tc>
        <w:tc>
          <w:tcPr>
            <w:tcW w:w="1440" w:type="dxa"/>
            <w:tcBorders>
              <w:bottom w:val="single" w:sz="4" w:space="0" w:color="auto"/>
            </w:tcBorders>
            <w:shd w:val="clear" w:color="auto" w:fill="auto"/>
            <w:vAlign w:val="center"/>
          </w:tcPr>
          <w:p w:rsidR="00E35AD6" w:rsidRDefault="00E35AD6">
            <w:pPr>
              <w:spacing w:line="240" w:lineRule="auto"/>
              <w:jc w:val="center"/>
            </w:pPr>
            <w:r>
              <w:t>3</w:t>
            </w:r>
          </w:p>
          <w:p w:rsidR="00F60E6E" w:rsidRPr="00F60E6E" w:rsidRDefault="00637DAD">
            <w:pPr>
              <w:spacing w:line="240" w:lineRule="auto"/>
              <w:jc w:val="center"/>
              <w:rPr>
                <w:sz w:val="20"/>
                <w:szCs w:val="20"/>
              </w:rPr>
            </w:pPr>
            <w:r>
              <w:rPr>
                <w:sz w:val="20"/>
                <w:szCs w:val="20"/>
              </w:rPr>
              <w:t>(</w:t>
            </w:r>
            <w:r w:rsidR="00F60E6E" w:rsidRPr="00F60E6E">
              <w:rPr>
                <w:sz w:val="20"/>
                <w:szCs w:val="20"/>
              </w:rPr>
              <w:t>0,8 proc.</w:t>
            </w:r>
            <w:r>
              <w:rPr>
                <w:sz w:val="20"/>
                <w:szCs w:val="20"/>
              </w:rPr>
              <w:t>)</w:t>
            </w:r>
          </w:p>
        </w:tc>
        <w:tc>
          <w:tcPr>
            <w:tcW w:w="1260" w:type="dxa"/>
            <w:tcBorders>
              <w:bottom w:val="single" w:sz="4" w:space="0" w:color="auto"/>
            </w:tcBorders>
            <w:shd w:val="clear" w:color="auto" w:fill="auto"/>
            <w:vAlign w:val="center"/>
          </w:tcPr>
          <w:p w:rsidR="00E35AD6" w:rsidRDefault="00B637E6">
            <w:pPr>
              <w:spacing w:line="240" w:lineRule="auto"/>
              <w:jc w:val="center"/>
            </w:pPr>
            <w:r>
              <w:t>6,5</w:t>
            </w:r>
          </w:p>
        </w:tc>
        <w:tc>
          <w:tcPr>
            <w:tcW w:w="1620" w:type="dxa"/>
            <w:tcBorders>
              <w:bottom w:val="single" w:sz="4" w:space="0" w:color="auto"/>
            </w:tcBorders>
            <w:shd w:val="clear" w:color="auto" w:fill="auto"/>
            <w:vAlign w:val="center"/>
          </w:tcPr>
          <w:p w:rsidR="00E35AD6" w:rsidRDefault="00E35AD6">
            <w:pPr>
              <w:spacing w:line="240" w:lineRule="auto"/>
              <w:jc w:val="center"/>
            </w:pPr>
            <w:r>
              <w:t>57</w:t>
            </w:r>
          </w:p>
        </w:tc>
      </w:tr>
      <w:tr w:rsidR="00E35AD6">
        <w:trPr>
          <w:trHeight w:val="341"/>
        </w:trPr>
        <w:tc>
          <w:tcPr>
            <w:tcW w:w="735" w:type="dxa"/>
            <w:tcBorders>
              <w:top w:val="single" w:sz="4" w:space="0" w:color="auto"/>
              <w:bottom w:val="single" w:sz="4" w:space="0" w:color="auto"/>
            </w:tcBorders>
            <w:shd w:val="clear" w:color="auto" w:fill="auto"/>
            <w:vAlign w:val="center"/>
          </w:tcPr>
          <w:p w:rsidR="00E35AD6" w:rsidRDefault="00E35AD6">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E35AD6" w:rsidRDefault="00E35AD6">
            <w:pPr>
              <w:spacing w:line="240" w:lineRule="auto"/>
              <w:jc w:val="left"/>
            </w:pPr>
            <w:r>
              <w:t>Suaugusiems asmenims su negalia</w:t>
            </w:r>
          </w:p>
        </w:tc>
        <w:tc>
          <w:tcPr>
            <w:tcW w:w="1440" w:type="dxa"/>
            <w:tcBorders>
              <w:top w:val="single" w:sz="4" w:space="0" w:color="auto"/>
              <w:bottom w:val="single" w:sz="4" w:space="0" w:color="auto"/>
            </w:tcBorders>
            <w:shd w:val="clear" w:color="auto" w:fill="auto"/>
            <w:vAlign w:val="center"/>
          </w:tcPr>
          <w:p w:rsidR="00E35AD6" w:rsidRDefault="00E35AD6">
            <w:pPr>
              <w:spacing w:line="240" w:lineRule="auto"/>
              <w:jc w:val="center"/>
            </w:pPr>
            <w:r>
              <w:t>338</w:t>
            </w:r>
          </w:p>
        </w:tc>
        <w:tc>
          <w:tcPr>
            <w:tcW w:w="1440" w:type="dxa"/>
            <w:tcBorders>
              <w:top w:val="single" w:sz="4" w:space="0" w:color="auto"/>
              <w:bottom w:val="single" w:sz="4" w:space="0" w:color="auto"/>
            </w:tcBorders>
            <w:shd w:val="clear" w:color="auto" w:fill="auto"/>
            <w:vAlign w:val="center"/>
          </w:tcPr>
          <w:p w:rsidR="00E35AD6" w:rsidRDefault="000524AA">
            <w:pPr>
              <w:spacing w:line="240" w:lineRule="auto"/>
              <w:jc w:val="center"/>
            </w:pPr>
            <w:r>
              <w:t>9</w:t>
            </w:r>
            <w:r w:rsidR="00E35AD6">
              <w:t>1</w:t>
            </w:r>
          </w:p>
          <w:p w:rsidR="003F7ABE" w:rsidRPr="003F7ABE" w:rsidRDefault="00637DAD">
            <w:pPr>
              <w:spacing w:line="240" w:lineRule="auto"/>
              <w:jc w:val="center"/>
              <w:rPr>
                <w:sz w:val="20"/>
                <w:szCs w:val="20"/>
              </w:rPr>
            </w:pPr>
            <w:r>
              <w:rPr>
                <w:sz w:val="20"/>
                <w:szCs w:val="20"/>
              </w:rPr>
              <w:t>(</w:t>
            </w:r>
            <w:r w:rsidR="003F7ABE" w:rsidRPr="003F7ABE">
              <w:rPr>
                <w:sz w:val="20"/>
                <w:szCs w:val="20"/>
              </w:rPr>
              <w:t>26,9 proc.</w:t>
            </w:r>
            <w:r>
              <w:rPr>
                <w:sz w:val="20"/>
                <w:szCs w:val="20"/>
              </w:rPr>
              <w:t>)</w:t>
            </w:r>
          </w:p>
        </w:tc>
        <w:tc>
          <w:tcPr>
            <w:tcW w:w="1260" w:type="dxa"/>
            <w:tcBorders>
              <w:top w:val="single" w:sz="4" w:space="0" w:color="auto"/>
              <w:bottom w:val="single" w:sz="4" w:space="0" w:color="auto"/>
            </w:tcBorders>
            <w:shd w:val="clear" w:color="auto" w:fill="auto"/>
            <w:vAlign w:val="center"/>
          </w:tcPr>
          <w:p w:rsidR="00E35AD6" w:rsidRDefault="006B32E9">
            <w:pPr>
              <w:spacing w:line="240" w:lineRule="auto"/>
              <w:jc w:val="center"/>
            </w:pPr>
            <w:r>
              <w:t>6,2</w:t>
            </w:r>
          </w:p>
        </w:tc>
        <w:tc>
          <w:tcPr>
            <w:tcW w:w="1620" w:type="dxa"/>
            <w:tcBorders>
              <w:top w:val="single" w:sz="4" w:space="0" w:color="auto"/>
              <w:bottom w:val="single" w:sz="4" w:space="0" w:color="auto"/>
            </w:tcBorders>
            <w:shd w:val="clear" w:color="auto" w:fill="auto"/>
            <w:vAlign w:val="center"/>
          </w:tcPr>
          <w:p w:rsidR="00E35AD6" w:rsidRDefault="00E35AD6">
            <w:pPr>
              <w:spacing w:line="240" w:lineRule="auto"/>
              <w:jc w:val="center"/>
            </w:pPr>
            <w:r>
              <w:t>49</w:t>
            </w:r>
          </w:p>
        </w:tc>
      </w:tr>
      <w:tr w:rsidR="00E35AD6">
        <w:trPr>
          <w:trHeight w:val="341"/>
        </w:trPr>
        <w:tc>
          <w:tcPr>
            <w:tcW w:w="735" w:type="dxa"/>
            <w:tcBorders>
              <w:top w:val="single" w:sz="4" w:space="0" w:color="auto"/>
            </w:tcBorders>
            <w:shd w:val="clear" w:color="auto" w:fill="auto"/>
            <w:vAlign w:val="center"/>
          </w:tcPr>
          <w:p w:rsidR="00E35AD6" w:rsidRDefault="00E35AD6">
            <w:pPr>
              <w:spacing w:line="240" w:lineRule="auto"/>
              <w:jc w:val="center"/>
            </w:pPr>
          </w:p>
        </w:tc>
        <w:tc>
          <w:tcPr>
            <w:tcW w:w="3600" w:type="dxa"/>
            <w:tcBorders>
              <w:top w:val="single" w:sz="4" w:space="0" w:color="auto"/>
            </w:tcBorders>
            <w:shd w:val="clear" w:color="auto" w:fill="auto"/>
            <w:noWrap/>
            <w:vAlign w:val="center"/>
          </w:tcPr>
          <w:p w:rsidR="00E35AD6" w:rsidRDefault="00E35AD6">
            <w:pPr>
              <w:spacing w:line="240" w:lineRule="auto"/>
              <w:jc w:val="left"/>
            </w:pPr>
            <w:r>
              <w:t xml:space="preserve">Senyvo amžiaus asmenims </w:t>
            </w:r>
          </w:p>
        </w:tc>
        <w:tc>
          <w:tcPr>
            <w:tcW w:w="1440" w:type="dxa"/>
            <w:tcBorders>
              <w:top w:val="single" w:sz="4" w:space="0" w:color="auto"/>
            </w:tcBorders>
            <w:shd w:val="clear" w:color="auto" w:fill="auto"/>
            <w:vAlign w:val="center"/>
          </w:tcPr>
          <w:p w:rsidR="00E35AD6" w:rsidRDefault="00E35AD6">
            <w:pPr>
              <w:spacing w:line="240" w:lineRule="auto"/>
              <w:jc w:val="center"/>
            </w:pPr>
            <w:r>
              <w:t>442</w:t>
            </w:r>
          </w:p>
        </w:tc>
        <w:tc>
          <w:tcPr>
            <w:tcW w:w="1440" w:type="dxa"/>
            <w:tcBorders>
              <w:top w:val="single" w:sz="4" w:space="0" w:color="auto"/>
            </w:tcBorders>
            <w:shd w:val="clear" w:color="auto" w:fill="auto"/>
            <w:vAlign w:val="center"/>
          </w:tcPr>
          <w:p w:rsidR="00E35AD6" w:rsidRDefault="00E35AD6">
            <w:pPr>
              <w:spacing w:line="240" w:lineRule="auto"/>
              <w:jc w:val="center"/>
            </w:pPr>
            <w:r>
              <w:t>107</w:t>
            </w:r>
          </w:p>
          <w:p w:rsidR="0020558E" w:rsidRPr="0020558E" w:rsidRDefault="00637DAD">
            <w:pPr>
              <w:spacing w:line="240" w:lineRule="auto"/>
              <w:jc w:val="center"/>
              <w:rPr>
                <w:sz w:val="20"/>
                <w:szCs w:val="20"/>
              </w:rPr>
            </w:pPr>
            <w:r>
              <w:rPr>
                <w:sz w:val="20"/>
                <w:szCs w:val="20"/>
              </w:rPr>
              <w:t>(</w:t>
            </w:r>
            <w:r w:rsidR="0020558E" w:rsidRPr="0020558E">
              <w:rPr>
                <w:sz w:val="20"/>
                <w:szCs w:val="20"/>
              </w:rPr>
              <w:t>24,2 proc.</w:t>
            </w:r>
            <w:r>
              <w:rPr>
                <w:sz w:val="20"/>
                <w:szCs w:val="20"/>
              </w:rPr>
              <w:t>)</w:t>
            </w:r>
          </w:p>
        </w:tc>
        <w:tc>
          <w:tcPr>
            <w:tcW w:w="1260" w:type="dxa"/>
            <w:tcBorders>
              <w:top w:val="single" w:sz="4" w:space="0" w:color="auto"/>
            </w:tcBorders>
            <w:shd w:val="clear" w:color="auto" w:fill="auto"/>
            <w:vAlign w:val="center"/>
          </w:tcPr>
          <w:p w:rsidR="00E35AD6" w:rsidRDefault="006B32E9">
            <w:pPr>
              <w:spacing w:line="240" w:lineRule="auto"/>
              <w:jc w:val="center"/>
            </w:pPr>
            <w:r>
              <w:t>8,0</w:t>
            </w:r>
          </w:p>
        </w:tc>
        <w:tc>
          <w:tcPr>
            <w:tcW w:w="1620" w:type="dxa"/>
            <w:tcBorders>
              <w:top w:val="single" w:sz="4" w:space="0" w:color="auto"/>
            </w:tcBorders>
            <w:shd w:val="clear" w:color="auto" w:fill="auto"/>
            <w:vAlign w:val="center"/>
          </w:tcPr>
          <w:p w:rsidR="00E35AD6" w:rsidRDefault="00E35AD6">
            <w:pPr>
              <w:spacing w:line="240" w:lineRule="auto"/>
              <w:jc w:val="center"/>
            </w:pPr>
            <w:r>
              <w:t>155</w:t>
            </w:r>
          </w:p>
        </w:tc>
      </w:tr>
      <w:tr w:rsidR="008B3091">
        <w:trPr>
          <w:trHeight w:val="341"/>
        </w:trPr>
        <w:tc>
          <w:tcPr>
            <w:tcW w:w="735" w:type="dxa"/>
            <w:tcBorders>
              <w:top w:val="single" w:sz="4" w:space="0" w:color="auto"/>
            </w:tcBorders>
            <w:shd w:val="clear" w:color="auto" w:fill="auto"/>
            <w:vAlign w:val="center"/>
          </w:tcPr>
          <w:p w:rsidR="008B3091" w:rsidRDefault="008B3091">
            <w:pPr>
              <w:spacing w:line="240" w:lineRule="auto"/>
              <w:jc w:val="center"/>
            </w:pPr>
          </w:p>
        </w:tc>
        <w:tc>
          <w:tcPr>
            <w:tcW w:w="3600" w:type="dxa"/>
            <w:tcBorders>
              <w:top w:val="single" w:sz="4" w:space="0" w:color="auto"/>
            </w:tcBorders>
            <w:shd w:val="clear" w:color="auto" w:fill="auto"/>
            <w:noWrap/>
            <w:vAlign w:val="center"/>
          </w:tcPr>
          <w:p w:rsidR="008B3091" w:rsidRDefault="008B3091">
            <w:pPr>
              <w:spacing w:line="240" w:lineRule="auto"/>
              <w:jc w:val="left"/>
            </w:pPr>
            <w:r>
              <w:t>Socialinės rizikos suaugusiems asmenims</w:t>
            </w:r>
          </w:p>
        </w:tc>
        <w:tc>
          <w:tcPr>
            <w:tcW w:w="1440" w:type="dxa"/>
            <w:tcBorders>
              <w:top w:val="single" w:sz="4" w:space="0" w:color="auto"/>
            </w:tcBorders>
            <w:shd w:val="clear" w:color="auto" w:fill="auto"/>
            <w:vAlign w:val="center"/>
          </w:tcPr>
          <w:p w:rsidR="008B3091" w:rsidRDefault="008B3091">
            <w:pPr>
              <w:spacing w:line="240" w:lineRule="auto"/>
              <w:jc w:val="center"/>
            </w:pPr>
            <w:r>
              <w:t>-</w:t>
            </w:r>
          </w:p>
        </w:tc>
        <w:tc>
          <w:tcPr>
            <w:tcW w:w="1440" w:type="dxa"/>
            <w:tcBorders>
              <w:top w:val="single" w:sz="4" w:space="0" w:color="auto"/>
            </w:tcBorders>
            <w:shd w:val="clear" w:color="auto" w:fill="auto"/>
            <w:vAlign w:val="center"/>
          </w:tcPr>
          <w:p w:rsidR="008B3091" w:rsidRDefault="008B3091">
            <w:pPr>
              <w:spacing w:line="240" w:lineRule="auto"/>
              <w:jc w:val="center"/>
            </w:pPr>
            <w:r>
              <w:t>30</w:t>
            </w:r>
          </w:p>
        </w:tc>
        <w:tc>
          <w:tcPr>
            <w:tcW w:w="1260" w:type="dxa"/>
            <w:tcBorders>
              <w:top w:val="single" w:sz="4" w:space="0" w:color="auto"/>
            </w:tcBorders>
            <w:shd w:val="clear" w:color="auto" w:fill="auto"/>
            <w:vAlign w:val="center"/>
          </w:tcPr>
          <w:p w:rsidR="008B3091" w:rsidRDefault="008B3091">
            <w:pPr>
              <w:spacing w:line="240" w:lineRule="auto"/>
              <w:jc w:val="center"/>
            </w:pPr>
            <w:r>
              <w:t>-</w:t>
            </w:r>
          </w:p>
        </w:tc>
        <w:tc>
          <w:tcPr>
            <w:tcW w:w="1620" w:type="dxa"/>
            <w:tcBorders>
              <w:top w:val="single" w:sz="4" w:space="0" w:color="auto"/>
            </w:tcBorders>
            <w:shd w:val="clear" w:color="auto" w:fill="auto"/>
            <w:vAlign w:val="center"/>
          </w:tcPr>
          <w:p w:rsidR="008B3091" w:rsidRDefault="008B3091">
            <w:pPr>
              <w:spacing w:line="240" w:lineRule="auto"/>
              <w:jc w:val="center"/>
            </w:pPr>
            <w:r>
              <w:t>-</w:t>
            </w:r>
          </w:p>
        </w:tc>
      </w:tr>
      <w:tr w:rsidR="00E35AD6">
        <w:trPr>
          <w:trHeight w:val="341"/>
        </w:trPr>
        <w:tc>
          <w:tcPr>
            <w:tcW w:w="735" w:type="dxa"/>
            <w:vAlign w:val="center"/>
          </w:tcPr>
          <w:p w:rsidR="00E35AD6" w:rsidRDefault="00E35AD6">
            <w:pPr>
              <w:spacing w:line="240" w:lineRule="auto"/>
              <w:jc w:val="center"/>
            </w:pPr>
            <w:r>
              <w:t>2.</w:t>
            </w:r>
          </w:p>
        </w:tc>
        <w:tc>
          <w:tcPr>
            <w:tcW w:w="3600" w:type="dxa"/>
            <w:noWrap/>
            <w:vAlign w:val="center"/>
          </w:tcPr>
          <w:p w:rsidR="00E35AD6" w:rsidRDefault="00E35AD6">
            <w:pPr>
              <w:spacing w:line="240" w:lineRule="auto"/>
              <w:jc w:val="left"/>
              <w:rPr>
                <w:b/>
              </w:rPr>
            </w:pPr>
            <w:r>
              <w:rPr>
                <w:b/>
              </w:rPr>
              <w:t xml:space="preserve">Trumpalaikė socialinė globa </w:t>
            </w:r>
          </w:p>
        </w:tc>
        <w:tc>
          <w:tcPr>
            <w:tcW w:w="1440" w:type="dxa"/>
            <w:vAlign w:val="center"/>
          </w:tcPr>
          <w:p w:rsidR="00E35AD6" w:rsidRDefault="00722853" w:rsidP="00722853">
            <w:pPr>
              <w:spacing w:line="240" w:lineRule="auto"/>
              <w:jc w:val="center"/>
              <w:rPr>
                <w:b/>
              </w:rPr>
            </w:pPr>
            <w:r>
              <w:rPr>
                <w:b/>
              </w:rPr>
              <w:t>1128</w:t>
            </w:r>
          </w:p>
        </w:tc>
        <w:tc>
          <w:tcPr>
            <w:tcW w:w="1440" w:type="dxa"/>
            <w:vAlign w:val="center"/>
          </w:tcPr>
          <w:p w:rsidR="00E35AD6" w:rsidRDefault="00E35AD6">
            <w:pPr>
              <w:spacing w:line="240" w:lineRule="auto"/>
              <w:jc w:val="center"/>
              <w:rPr>
                <w:b/>
              </w:rPr>
            </w:pPr>
            <w:r>
              <w:rPr>
                <w:b/>
              </w:rPr>
              <w:t>-</w:t>
            </w:r>
          </w:p>
        </w:tc>
        <w:tc>
          <w:tcPr>
            <w:tcW w:w="1260" w:type="dxa"/>
            <w:vAlign w:val="center"/>
          </w:tcPr>
          <w:p w:rsidR="00E35AD6" w:rsidRDefault="00263120">
            <w:pPr>
              <w:spacing w:line="240" w:lineRule="auto"/>
              <w:jc w:val="center"/>
              <w:rPr>
                <w:b/>
              </w:rPr>
            </w:pPr>
            <w:r>
              <w:rPr>
                <w:b/>
              </w:rPr>
              <w:t>13,3</w:t>
            </w:r>
          </w:p>
        </w:tc>
        <w:tc>
          <w:tcPr>
            <w:tcW w:w="1620" w:type="dxa"/>
            <w:vAlign w:val="center"/>
          </w:tcPr>
          <w:p w:rsidR="00E35AD6" w:rsidRDefault="0074530E">
            <w:pPr>
              <w:spacing w:line="240" w:lineRule="auto"/>
              <w:jc w:val="center"/>
              <w:rPr>
                <w:b/>
              </w:rPr>
            </w:pPr>
            <w:r>
              <w:rPr>
                <w:b/>
              </w:rPr>
              <w:t>468</w:t>
            </w:r>
          </w:p>
        </w:tc>
      </w:tr>
      <w:tr w:rsidR="00E35AD6">
        <w:trPr>
          <w:trHeight w:val="341"/>
        </w:trPr>
        <w:tc>
          <w:tcPr>
            <w:tcW w:w="735" w:type="dxa"/>
            <w:vAlign w:val="center"/>
          </w:tcPr>
          <w:p w:rsidR="00E35AD6" w:rsidRDefault="00E35AD6">
            <w:pPr>
              <w:spacing w:line="240" w:lineRule="auto"/>
              <w:jc w:val="center"/>
            </w:pPr>
          </w:p>
        </w:tc>
        <w:tc>
          <w:tcPr>
            <w:tcW w:w="3600" w:type="dxa"/>
            <w:noWrap/>
            <w:vAlign w:val="center"/>
          </w:tcPr>
          <w:p w:rsidR="00E35AD6" w:rsidRDefault="00E35AD6">
            <w:pPr>
              <w:spacing w:line="240" w:lineRule="auto"/>
              <w:jc w:val="left"/>
            </w:pPr>
            <w:r>
              <w:t>Vaikams, laikinai likusiems be tėvų globos, ir socialinės rizikos vaikams</w:t>
            </w:r>
          </w:p>
        </w:tc>
        <w:tc>
          <w:tcPr>
            <w:tcW w:w="1440" w:type="dxa"/>
            <w:vAlign w:val="center"/>
          </w:tcPr>
          <w:p w:rsidR="00E35AD6" w:rsidRDefault="00B80CC5">
            <w:pPr>
              <w:spacing w:line="240" w:lineRule="auto"/>
              <w:jc w:val="center"/>
            </w:pPr>
            <w:r>
              <w:t>218</w:t>
            </w:r>
          </w:p>
        </w:tc>
        <w:tc>
          <w:tcPr>
            <w:tcW w:w="1440" w:type="dxa"/>
            <w:vAlign w:val="center"/>
          </w:tcPr>
          <w:p w:rsidR="00E35AD6" w:rsidRDefault="00E35AD6">
            <w:pPr>
              <w:spacing w:line="240" w:lineRule="auto"/>
              <w:jc w:val="center"/>
            </w:pPr>
            <w:r>
              <w:t>-</w:t>
            </w:r>
          </w:p>
        </w:tc>
        <w:tc>
          <w:tcPr>
            <w:tcW w:w="1260" w:type="dxa"/>
            <w:vAlign w:val="center"/>
          </w:tcPr>
          <w:p w:rsidR="00E35AD6" w:rsidRDefault="0071384B">
            <w:pPr>
              <w:spacing w:line="240" w:lineRule="auto"/>
              <w:jc w:val="center"/>
            </w:pPr>
            <w:r>
              <w:t>3,9</w:t>
            </w:r>
          </w:p>
        </w:tc>
        <w:tc>
          <w:tcPr>
            <w:tcW w:w="1620" w:type="dxa"/>
            <w:vAlign w:val="center"/>
          </w:tcPr>
          <w:p w:rsidR="00E35AD6" w:rsidRDefault="0071384B">
            <w:pPr>
              <w:spacing w:line="240" w:lineRule="auto"/>
              <w:jc w:val="center"/>
            </w:pPr>
            <w:r>
              <w:t>2</w:t>
            </w:r>
            <w:r w:rsidR="00E41542">
              <w:t>0</w:t>
            </w:r>
          </w:p>
        </w:tc>
      </w:tr>
      <w:tr w:rsidR="00E35AD6">
        <w:trPr>
          <w:trHeight w:val="341"/>
        </w:trPr>
        <w:tc>
          <w:tcPr>
            <w:tcW w:w="735" w:type="dxa"/>
            <w:vAlign w:val="center"/>
          </w:tcPr>
          <w:p w:rsidR="00E35AD6" w:rsidRDefault="00E35AD6">
            <w:pPr>
              <w:spacing w:line="240" w:lineRule="auto"/>
              <w:jc w:val="center"/>
            </w:pPr>
          </w:p>
        </w:tc>
        <w:tc>
          <w:tcPr>
            <w:tcW w:w="3600" w:type="dxa"/>
            <w:noWrap/>
            <w:vAlign w:val="center"/>
          </w:tcPr>
          <w:p w:rsidR="00E35AD6" w:rsidRDefault="00E35AD6">
            <w:pPr>
              <w:spacing w:line="240" w:lineRule="auto"/>
              <w:jc w:val="left"/>
            </w:pPr>
            <w:r>
              <w:t>Vaikams su negalia</w:t>
            </w:r>
          </w:p>
        </w:tc>
        <w:tc>
          <w:tcPr>
            <w:tcW w:w="1440" w:type="dxa"/>
            <w:vAlign w:val="center"/>
          </w:tcPr>
          <w:p w:rsidR="00E35AD6" w:rsidRDefault="009A5DEA">
            <w:pPr>
              <w:spacing w:line="240" w:lineRule="auto"/>
              <w:jc w:val="center"/>
            </w:pPr>
            <w:r>
              <w:t>85</w:t>
            </w:r>
          </w:p>
        </w:tc>
        <w:tc>
          <w:tcPr>
            <w:tcW w:w="1440" w:type="dxa"/>
            <w:vAlign w:val="center"/>
          </w:tcPr>
          <w:p w:rsidR="00E35AD6" w:rsidRDefault="00E35AD6">
            <w:pPr>
              <w:spacing w:line="240" w:lineRule="auto"/>
              <w:jc w:val="center"/>
            </w:pPr>
            <w:r>
              <w:t>-</w:t>
            </w:r>
          </w:p>
        </w:tc>
        <w:tc>
          <w:tcPr>
            <w:tcW w:w="1260" w:type="dxa"/>
            <w:vAlign w:val="center"/>
          </w:tcPr>
          <w:p w:rsidR="00E35AD6" w:rsidRDefault="00E35AD6">
            <w:pPr>
              <w:spacing w:line="240" w:lineRule="auto"/>
              <w:jc w:val="center"/>
            </w:pPr>
            <w:r>
              <w:t>1,5</w:t>
            </w:r>
          </w:p>
        </w:tc>
        <w:tc>
          <w:tcPr>
            <w:tcW w:w="1620" w:type="dxa"/>
            <w:vAlign w:val="center"/>
          </w:tcPr>
          <w:p w:rsidR="00E35AD6" w:rsidRDefault="009F652F">
            <w:pPr>
              <w:spacing w:line="240" w:lineRule="auto"/>
              <w:jc w:val="center"/>
            </w:pPr>
            <w:r>
              <w:t>7</w:t>
            </w:r>
          </w:p>
        </w:tc>
      </w:tr>
      <w:tr w:rsidR="00E35AD6">
        <w:trPr>
          <w:trHeight w:val="341"/>
        </w:trPr>
        <w:tc>
          <w:tcPr>
            <w:tcW w:w="735" w:type="dxa"/>
            <w:vAlign w:val="center"/>
          </w:tcPr>
          <w:p w:rsidR="00E35AD6" w:rsidRDefault="00E35AD6">
            <w:pPr>
              <w:spacing w:line="240" w:lineRule="auto"/>
              <w:jc w:val="center"/>
            </w:pPr>
          </w:p>
        </w:tc>
        <w:tc>
          <w:tcPr>
            <w:tcW w:w="3600" w:type="dxa"/>
            <w:noWrap/>
            <w:vAlign w:val="center"/>
          </w:tcPr>
          <w:p w:rsidR="00E35AD6" w:rsidRDefault="00E35AD6">
            <w:pPr>
              <w:spacing w:line="240" w:lineRule="auto"/>
              <w:jc w:val="left"/>
            </w:pPr>
            <w:r>
              <w:t>Suaugusiems asmenims su negalia</w:t>
            </w:r>
          </w:p>
        </w:tc>
        <w:tc>
          <w:tcPr>
            <w:tcW w:w="1440" w:type="dxa"/>
            <w:vAlign w:val="center"/>
          </w:tcPr>
          <w:p w:rsidR="00E35AD6" w:rsidRDefault="00E35AD6">
            <w:pPr>
              <w:spacing w:line="240" w:lineRule="auto"/>
              <w:jc w:val="center"/>
            </w:pPr>
            <w:r>
              <w:t>25</w:t>
            </w:r>
          </w:p>
        </w:tc>
        <w:tc>
          <w:tcPr>
            <w:tcW w:w="1440" w:type="dxa"/>
            <w:vAlign w:val="center"/>
          </w:tcPr>
          <w:p w:rsidR="00E35AD6" w:rsidRDefault="00E35AD6">
            <w:pPr>
              <w:spacing w:line="240" w:lineRule="auto"/>
              <w:jc w:val="center"/>
              <w:rPr>
                <w:b/>
              </w:rPr>
            </w:pPr>
            <w:r>
              <w:rPr>
                <w:b/>
              </w:rPr>
              <w:t>-</w:t>
            </w:r>
          </w:p>
        </w:tc>
        <w:tc>
          <w:tcPr>
            <w:tcW w:w="1260" w:type="dxa"/>
            <w:vAlign w:val="center"/>
          </w:tcPr>
          <w:p w:rsidR="00E35AD6" w:rsidRDefault="004D3392">
            <w:pPr>
              <w:spacing w:line="240" w:lineRule="auto"/>
              <w:jc w:val="center"/>
            </w:pPr>
            <w:r>
              <w:t>0,3</w:t>
            </w:r>
          </w:p>
        </w:tc>
        <w:tc>
          <w:tcPr>
            <w:tcW w:w="1620" w:type="dxa"/>
            <w:vAlign w:val="center"/>
          </w:tcPr>
          <w:p w:rsidR="00E35AD6" w:rsidRDefault="004D3392">
            <w:pPr>
              <w:spacing w:line="240" w:lineRule="auto"/>
              <w:jc w:val="center"/>
            </w:pPr>
            <w:r>
              <w:t>19</w:t>
            </w:r>
          </w:p>
        </w:tc>
      </w:tr>
      <w:tr w:rsidR="00E35AD6">
        <w:trPr>
          <w:trHeight w:val="341"/>
        </w:trPr>
        <w:tc>
          <w:tcPr>
            <w:tcW w:w="735" w:type="dxa"/>
            <w:tcBorders>
              <w:bottom w:val="nil"/>
            </w:tcBorders>
            <w:vAlign w:val="center"/>
          </w:tcPr>
          <w:p w:rsidR="00E35AD6" w:rsidRDefault="00E35AD6">
            <w:pPr>
              <w:spacing w:line="240" w:lineRule="auto"/>
              <w:jc w:val="center"/>
            </w:pPr>
          </w:p>
        </w:tc>
        <w:tc>
          <w:tcPr>
            <w:tcW w:w="3600" w:type="dxa"/>
            <w:tcBorders>
              <w:bottom w:val="nil"/>
            </w:tcBorders>
            <w:noWrap/>
            <w:vAlign w:val="center"/>
          </w:tcPr>
          <w:p w:rsidR="00E35AD6" w:rsidRDefault="00E35AD6">
            <w:pPr>
              <w:spacing w:line="240" w:lineRule="auto"/>
              <w:jc w:val="left"/>
              <w:rPr>
                <w:i/>
                <w:sz w:val="20"/>
                <w:szCs w:val="20"/>
              </w:rPr>
            </w:pPr>
            <w:r>
              <w:t>Socialinės rizikos suaugusiems asmenims</w:t>
            </w:r>
          </w:p>
        </w:tc>
        <w:tc>
          <w:tcPr>
            <w:tcW w:w="1440" w:type="dxa"/>
            <w:tcBorders>
              <w:bottom w:val="nil"/>
            </w:tcBorders>
            <w:vAlign w:val="center"/>
          </w:tcPr>
          <w:p w:rsidR="00E35AD6" w:rsidRDefault="00E35AD6">
            <w:pPr>
              <w:spacing w:line="240" w:lineRule="auto"/>
              <w:jc w:val="center"/>
            </w:pPr>
          </w:p>
          <w:p w:rsidR="00E35AD6" w:rsidRDefault="009461CB">
            <w:pPr>
              <w:spacing w:line="240" w:lineRule="auto"/>
              <w:jc w:val="center"/>
            </w:pPr>
            <w:r>
              <w:t>800</w:t>
            </w:r>
          </w:p>
          <w:p w:rsidR="00E35AD6" w:rsidRDefault="00E35AD6">
            <w:pPr>
              <w:spacing w:line="240" w:lineRule="auto"/>
              <w:jc w:val="center"/>
              <w:rPr>
                <w:i/>
                <w:sz w:val="20"/>
                <w:szCs w:val="20"/>
              </w:rPr>
            </w:pPr>
          </w:p>
        </w:tc>
        <w:tc>
          <w:tcPr>
            <w:tcW w:w="1440" w:type="dxa"/>
            <w:tcBorders>
              <w:bottom w:val="nil"/>
            </w:tcBorders>
            <w:vAlign w:val="center"/>
          </w:tcPr>
          <w:p w:rsidR="00E35AD6" w:rsidRDefault="00E35AD6">
            <w:pPr>
              <w:spacing w:line="240" w:lineRule="auto"/>
              <w:jc w:val="center"/>
            </w:pPr>
            <w:r>
              <w:t>-</w:t>
            </w:r>
          </w:p>
        </w:tc>
        <w:tc>
          <w:tcPr>
            <w:tcW w:w="1260" w:type="dxa"/>
            <w:tcBorders>
              <w:bottom w:val="nil"/>
            </w:tcBorders>
            <w:vAlign w:val="center"/>
          </w:tcPr>
          <w:p w:rsidR="00E35AD6" w:rsidRDefault="00E71457">
            <w:pPr>
              <w:spacing w:line="240" w:lineRule="auto"/>
              <w:jc w:val="center"/>
            </w:pPr>
            <w:r>
              <w:t>7,6</w:t>
            </w:r>
          </w:p>
        </w:tc>
        <w:tc>
          <w:tcPr>
            <w:tcW w:w="1620" w:type="dxa"/>
            <w:tcBorders>
              <w:bottom w:val="nil"/>
            </w:tcBorders>
            <w:vAlign w:val="center"/>
          </w:tcPr>
          <w:p w:rsidR="00E35AD6" w:rsidRDefault="008A4921">
            <w:pPr>
              <w:spacing w:line="240" w:lineRule="auto"/>
              <w:jc w:val="center"/>
            </w:pPr>
            <w:r>
              <w:t>4</w:t>
            </w:r>
            <w:r w:rsidR="00655CA0">
              <w:t>2</w:t>
            </w:r>
            <w:r w:rsidR="000842D4">
              <w:t>2</w:t>
            </w:r>
          </w:p>
        </w:tc>
      </w:tr>
      <w:tr w:rsidR="00E35AD6">
        <w:trPr>
          <w:trHeight w:val="341"/>
        </w:trPr>
        <w:tc>
          <w:tcPr>
            <w:tcW w:w="735" w:type="dxa"/>
            <w:tcBorders>
              <w:top w:val="nil"/>
              <w:left w:val="single" w:sz="4" w:space="0" w:color="auto"/>
              <w:bottom w:val="single" w:sz="4" w:space="0" w:color="auto"/>
              <w:right w:val="single" w:sz="4" w:space="0" w:color="auto"/>
            </w:tcBorders>
            <w:vAlign w:val="center"/>
          </w:tcPr>
          <w:p w:rsidR="00E35AD6" w:rsidRDefault="00E35AD6">
            <w:pPr>
              <w:spacing w:line="240" w:lineRule="auto"/>
              <w:jc w:val="center"/>
            </w:pPr>
          </w:p>
        </w:tc>
        <w:tc>
          <w:tcPr>
            <w:tcW w:w="3600" w:type="dxa"/>
            <w:tcBorders>
              <w:top w:val="nil"/>
              <w:left w:val="single" w:sz="4" w:space="0" w:color="auto"/>
              <w:bottom w:val="single" w:sz="4" w:space="0" w:color="auto"/>
              <w:right w:val="single" w:sz="4" w:space="0" w:color="auto"/>
            </w:tcBorders>
            <w:noWrap/>
            <w:vAlign w:val="center"/>
          </w:tcPr>
          <w:p w:rsidR="00E35AD6" w:rsidRDefault="00E35AD6">
            <w:pPr>
              <w:spacing w:line="240" w:lineRule="auto"/>
              <w:jc w:val="left"/>
              <w:rPr>
                <w:i/>
                <w:sz w:val="22"/>
                <w:szCs w:val="22"/>
              </w:rPr>
            </w:pPr>
            <w:r>
              <w:rPr>
                <w:i/>
                <w:sz w:val="22"/>
                <w:szCs w:val="22"/>
              </w:rPr>
              <w:t>Nakvynės namuose</w:t>
            </w:r>
          </w:p>
          <w:p w:rsidR="00E35AD6" w:rsidRDefault="00E35AD6">
            <w:pPr>
              <w:spacing w:line="240" w:lineRule="auto"/>
              <w:jc w:val="left"/>
              <w:rPr>
                <w:i/>
                <w:sz w:val="22"/>
                <w:szCs w:val="22"/>
              </w:rPr>
            </w:pPr>
            <w:r>
              <w:rPr>
                <w:i/>
                <w:sz w:val="22"/>
                <w:szCs w:val="22"/>
              </w:rPr>
              <w:t>Krizių centruose</w:t>
            </w:r>
          </w:p>
          <w:p w:rsidR="00E35AD6" w:rsidRDefault="00E35AD6">
            <w:pPr>
              <w:spacing w:line="240" w:lineRule="auto"/>
              <w:jc w:val="left"/>
              <w:rPr>
                <w:i/>
                <w:sz w:val="22"/>
                <w:szCs w:val="22"/>
              </w:rPr>
            </w:pPr>
            <w:r>
              <w:rPr>
                <w:i/>
                <w:sz w:val="22"/>
                <w:szCs w:val="22"/>
              </w:rPr>
              <w:t>Psichologinės bei socialinės reabilitacijos įstaigose</w:t>
            </w:r>
          </w:p>
        </w:tc>
        <w:tc>
          <w:tcPr>
            <w:tcW w:w="1440" w:type="dxa"/>
            <w:tcBorders>
              <w:top w:val="nil"/>
              <w:left w:val="single" w:sz="4" w:space="0" w:color="auto"/>
              <w:bottom w:val="single" w:sz="4" w:space="0" w:color="auto"/>
              <w:right w:val="single" w:sz="4" w:space="0" w:color="auto"/>
            </w:tcBorders>
          </w:tcPr>
          <w:p w:rsidR="00E35AD6" w:rsidRPr="006857C6" w:rsidRDefault="0072456F">
            <w:pPr>
              <w:spacing w:line="240" w:lineRule="auto"/>
              <w:jc w:val="center"/>
            </w:pPr>
            <w:r w:rsidRPr="006857C6">
              <w:t>506</w:t>
            </w:r>
          </w:p>
          <w:p w:rsidR="00E35AD6" w:rsidRPr="006857C6" w:rsidRDefault="0072456F">
            <w:pPr>
              <w:spacing w:line="240" w:lineRule="auto"/>
              <w:jc w:val="center"/>
            </w:pPr>
            <w:r w:rsidRPr="006857C6">
              <w:t>249</w:t>
            </w:r>
          </w:p>
          <w:p w:rsidR="00C166FC" w:rsidRPr="00C166FC" w:rsidRDefault="00E35AD6" w:rsidP="00C166FC">
            <w:pPr>
              <w:spacing w:line="240" w:lineRule="auto"/>
              <w:jc w:val="center"/>
            </w:pPr>
            <w:r w:rsidRPr="006857C6">
              <w:t>45</w:t>
            </w:r>
          </w:p>
        </w:tc>
        <w:tc>
          <w:tcPr>
            <w:tcW w:w="1440" w:type="dxa"/>
            <w:tcBorders>
              <w:top w:val="nil"/>
              <w:left w:val="single" w:sz="4" w:space="0" w:color="auto"/>
              <w:bottom w:val="single" w:sz="4" w:space="0" w:color="auto"/>
              <w:right w:val="single" w:sz="4" w:space="0" w:color="auto"/>
            </w:tcBorders>
            <w:vAlign w:val="center"/>
          </w:tcPr>
          <w:p w:rsidR="00E35AD6" w:rsidRPr="006857C6" w:rsidRDefault="00E35AD6">
            <w:pPr>
              <w:spacing w:line="240" w:lineRule="auto"/>
              <w:jc w:val="center"/>
              <w:rPr>
                <w:b/>
              </w:rPr>
            </w:pPr>
            <w:r w:rsidRPr="006857C6">
              <w:rPr>
                <w:b/>
              </w:rPr>
              <w:t>-</w:t>
            </w:r>
          </w:p>
        </w:tc>
        <w:tc>
          <w:tcPr>
            <w:tcW w:w="1260" w:type="dxa"/>
            <w:tcBorders>
              <w:top w:val="nil"/>
              <w:left w:val="single" w:sz="4" w:space="0" w:color="auto"/>
              <w:bottom w:val="single" w:sz="4" w:space="0" w:color="auto"/>
              <w:right w:val="single" w:sz="4" w:space="0" w:color="auto"/>
            </w:tcBorders>
          </w:tcPr>
          <w:p w:rsidR="00E35AD6" w:rsidRPr="006857C6" w:rsidRDefault="00BC22E8">
            <w:pPr>
              <w:spacing w:line="240" w:lineRule="auto"/>
              <w:jc w:val="center"/>
            </w:pPr>
            <w:r w:rsidRPr="006857C6">
              <w:t>5,0</w:t>
            </w:r>
          </w:p>
          <w:p w:rsidR="00E35AD6" w:rsidRPr="006857C6" w:rsidRDefault="00E71457">
            <w:pPr>
              <w:spacing w:line="240" w:lineRule="auto"/>
              <w:jc w:val="center"/>
            </w:pPr>
            <w:r w:rsidRPr="006857C6">
              <w:t>1,8</w:t>
            </w:r>
          </w:p>
          <w:p w:rsidR="00E35AD6" w:rsidRPr="006857C6" w:rsidRDefault="00FF2DC2">
            <w:pPr>
              <w:spacing w:line="240" w:lineRule="auto"/>
              <w:jc w:val="center"/>
            </w:pPr>
            <w:r w:rsidRPr="006857C6">
              <w:t>0,8</w:t>
            </w:r>
          </w:p>
        </w:tc>
        <w:tc>
          <w:tcPr>
            <w:tcW w:w="1620" w:type="dxa"/>
            <w:tcBorders>
              <w:top w:val="nil"/>
              <w:left w:val="single" w:sz="4" w:space="0" w:color="auto"/>
              <w:bottom w:val="single" w:sz="4" w:space="0" w:color="auto"/>
              <w:right w:val="single" w:sz="4" w:space="0" w:color="auto"/>
            </w:tcBorders>
          </w:tcPr>
          <w:p w:rsidR="00E35AD6" w:rsidRPr="006857C6" w:rsidRDefault="00E71457">
            <w:pPr>
              <w:spacing w:line="240" w:lineRule="auto"/>
              <w:jc w:val="center"/>
            </w:pPr>
            <w:r w:rsidRPr="006857C6">
              <w:t>275</w:t>
            </w:r>
          </w:p>
          <w:p w:rsidR="00E35AD6" w:rsidRPr="006857C6" w:rsidRDefault="00E71457">
            <w:pPr>
              <w:spacing w:line="240" w:lineRule="auto"/>
              <w:jc w:val="center"/>
            </w:pPr>
            <w:r w:rsidRPr="006857C6">
              <w:t>102</w:t>
            </w:r>
          </w:p>
          <w:p w:rsidR="00E35AD6" w:rsidRPr="006857C6" w:rsidRDefault="00E35AD6">
            <w:pPr>
              <w:spacing w:line="240" w:lineRule="auto"/>
              <w:jc w:val="center"/>
              <w:rPr>
                <w:b/>
              </w:rPr>
            </w:pPr>
            <w:r w:rsidRPr="006857C6">
              <w:t>45</w:t>
            </w:r>
          </w:p>
        </w:tc>
      </w:tr>
      <w:tr w:rsidR="00E35AD6">
        <w:trPr>
          <w:trHeight w:val="341"/>
        </w:trPr>
        <w:tc>
          <w:tcPr>
            <w:tcW w:w="735" w:type="dxa"/>
            <w:tcBorders>
              <w:top w:val="single" w:sz="4" w:space="0" w:color="auto"/>
            </w:tcBorders>
            <w:shd w:val="clear" w:color="auto" w:fill="auto"/>
            <w:vAlign w:val="center"/>
          </w:tcPr>
          <w:p w:rsidR="00E35AD6" w:rsidRDefault="00E35AD6">
            <w:pPr>
              <w:spacing w:line="240" w:lineRule="auto"/>
              <w:jc w:val="center"/>
            </w:pPr>
            <w:r>
              <w:t>3.</w:t>
            </w:r>
          </w:p>
        </w:tc>
        <w:tc>
          <w:tcPr>
            <w:tcW w:w="3600" w:type="dxa"/>
            <w:tcBorders>
              <w:top w:val="single" w:sz="4" w:space="0" w:color="auto"/>
            </w:tcBorders>
            <w:shd w:val="clear" w:color="auto" w:fill="auto"/>
            <w:noWrap/>
            <w:vAlign w:val="center"/>
          </w:tcPr>
          <w:p w:rsidR="00E35AD6" w:rsidRDefault="00E35AD6">
            <w:pPr>
              <w:spacing w:line="240" w:lineRule="auto"/>
              <w:jc w:val="left"/>
              <w:rPr>
                <w:b/>
              </w:rPr>
            </w:pPr>
            <w:r>
              <w:rPr>
                <w:b/>
              </w:rPr>
              <w:t xml:space="preserve">Dienos socialinė globa institucijoje </w:t>
            </w:r>
          </w:p>
        </w:tc>
        <w:tc>
          <w:tcPr>
            <w:tcW w:w="1440" w:type="dxa"/>
            <w:tcBorders>
              <w:top w:val="single" w:sz="4" w:space="0" w:color="auto"/>
            </w:tcBorders>
            <w:shd w:val="clear" w:color="auto" w:fill="auto"/>
            <w:vAlign w:val="center"/>
          </w:tcPr>
          <w:p w:rsidR="00E35AD6" w:rsidRDefault="00E35AD6">
            <w:pPr>
              <w:spacing w:line="240" w:lineRule="auto"/>
              <w:jc w:val="center"/>
              <w:rPr>
                <w:b/>
              </w:rPr>
            </w:pPr>
            <w:r>
              <w:rPr>
                <w:b/>
              </w:rPr>
              <w:t>166</w:t>
            </w:r>
          </w:p>
        </w:tc>
        <w:tc>
          <w:tcPr>
            <w:tcW w:w="1440" w:type="dxa"/>
            <w:tcBorders>
              <w:top w:val="single" w:sz="4" w:space="0" w:color="auto"/>
            </w:tcBorders>
            <w:shd w:val="clear" w:color="auto" w:fill="auto"/>
            <w:vAlign w:val="center"/>
          </w:tcPr>
          <w:p w:rsidR="00192C3A" w:rsidRPr="001177D9" w:rsidRDefault="00192C3A" w:rsidP="001177D9">
            <w:pPr>
              <w:spacing w:line="240" w:lineRule="auto"/>
              <w:jc w:val="center"/>
              <w:rPr>
                <w:b/>
              </w:rPr>
            </w:pPr>
            <w:r>
              <w:rPr>
                <w:b/>
              </w:rPr>
              <w:t>129</w:t>
            </w:r>
          </w:p>
        </w:tc>
        <w:tc>
          <w:tcPr>
            <w:tcW w:w="1260" w:type="dxa"/>
            <w:tcBorders>
              <w:top w:val="single" w:sz="4" w:space="0" w:color="auto"/>
            </w:tcBorders>
            <w:shd w:val="clear" w:color="auto" w:fill="auto"/>
            <w:vAlign w:val="center"/>
          </w:tcPr>
          <w:p w:rsidR="00E35AD6" w:rsidRDefault="00E35AD6">
            <w:pPr>
              <w:spacing w:line="240" w:lineRule="auto"/>
              <w:jc w:val="center"/>
              <w:rPr>
                <w:b/>
              </w:rPr>
            </w:pPr>
            <w:r>
              <w:rPr>
                <w:b/>
              </w:rPr>
              <w:t>3,4</w:t>
            </w:r>
          </w:p>
        </w:tc>
        <w:tc>
          <w:tcPr>
            <w:tcW w:w="1620" w:type="dxa"/>
            <w:tcBorders>
              <w:top w:val="single" w:sz="4" w:space="0" w:color="auto"/>
            </w:tcBorders>
            <w:shd w:val="clear" w:color="auto" w:fill="auto"/>
            <w:vAlign w:val="center"/>
          </w:tcPr>
          <w:p w:rsidR="00E35AD6" w:rsidRDefault="00E35AD6">
            <w:pPr>
              <w:spacing w:line="240" w:lineRule="auto"/>
              <w:jc w:val="center"/>
              <w:rPr>
                <w:b/>
              </w:rPr>
            </w:pPr>
            <w:r>
              <w:rPr>
                <w:b/>
              </w:rPr>
              <w:t>188</w:t>
            </w:r>
          </w:p>
        </w:tc>
      </w:tr>
      <w:tr w:rsidR="0028566A">
        <w:trPr>
          <w:trHeight w:val="341"/>
        </w:trPr>
        <w:tc>
          <w:tcPr>
            <w:tcW w:w="735" w:type="dxa"/>
            <w:tcBorders>
              <w:top w:val="single" w:sz="4" w:space="0" w:color="auto"/>
            </w:tcBorders>
            <w:shd w:val="clear" w:color="auto" w:fill="auto"/>
            <w:vAlign w:val="center"/>
          </w:tcPr>
          <w:p w:rsidR="0028566A" w:rsidRDefault="0028566A">
            <w:pPr>
              <w:spacing w:line="240" w:lineRule="auto"/>
              <w:jc w:val="center"/>
            </w:pPr>
          </w:p>
        </w:tc>
        <w:tc>
          <w:tcPr>
            <w:tcW w:w="3600" w:type="dxa"/>
            <w:tcBorders>
              <w:top w:val="single" w:sz="4" w:space="0" w:color="auto"/>
            </w:tcBorders>
            <w:shd w:val="clear" w:color="auto" w:fill="auto"/>
            <w:noWrap/>
            <w:vAlign w:val="center"/>
          </w:tcPr>
          <w:p w:rsidR="0028566A" w:rsidRDefault="0028566A" w:rsidP="00DB707B">
            <w:pPr>
              <w:spacing w:line="240" w:lineRule="auto"/>
              <w:jc w:val="left"/>
            </w:pPr>
            <w:r>
              <w:t>Vaikams su negalia</w:t>
            </w:r>
          </w:p>
        </w:tc>
        <w:tc>
          <w:tcPr>
            <w:tcW w:w="1440" w:type="dxa"/>
            <w:tcBorders>
              <w:top w:val="single" w:sz="4" w:space="0" w:color="auto"/>
            </w:tcBorders>
            <w:shd w:val="clear" w:color="auto" w:fill="auto"/>
            <w:vAlign w:val="center"/>
          </w:tcPr>
          <w:p w:rsidR="0028566A" w:rsidRDefault="0028566A" w:rsidP="00DB707B">
            <w:pPr>
              <w:spacing w:line="240" w:lineRule="auto"/>
              <w:jc w:val="center"/>
            </w:pPr>
            <w:r>
              <w:t>-</w:t>
            </w:r>
          </w:p>
        </w:tc>
        <w:tc>
          <w:tcPr>
            <w:tcW w:w="1440" w:type="dxa"/>
            <w:tcBorders>
              <w:top w:val="single" w:sz="4" w:space="0" w:color="auto"/>
            </w:tcBorders>
            <w:shd w:val="clear" w:color="auto" w:fill="auto"/>
            <w:vAlign w:val="center"/>
          </w:tcPr>
          <w:p w:rsidR="0028566A" w:rsidRDefault="0028566A" w:rsidP="00DB707B">
            <w:pPr>
              <w:spacing w:line="240" w:lineRule="auto"/>
              <w:jc w:val="center"/>
            </w:pPr>
            <w:r>
              <w:t>89</w:t>
            </w:r>
          </w:p>
        </w:tc>
        <w:tc>
          <w:tcPr>
            <w:tcW w:w="1260" w:type="dxa"/>
            <w:tcBorders>
              <w:top w:val="single" w:sz="4" w:space="0" w:color="auto"/>
            </w:tcBorders>
            <w:shd w:val="clear" w:color="auto" w:fill="auto"/>
            <w:vAlign w:val="center"/>
          </w:tcPr>
          <w:p w:rsidR="0028566A" w:rsidRDefault="0028566A" w:rsidP="00DB707B">
            <w:pPr>
              <w:spacing w:line="240" w:lineRule="auto"/>
              <w:jc w:val="center"/>
            </w:pPr>
            <w:r>
              <w:t>-</w:t>
            </w:r>
          </w:p>
        </w:tc>
        <w:tc>
          <w:tcPr>
            <w:tcW w:w="1620" w:type="dxa"/>
            <w:tcBorders>
              <w:top w:val="single" w:sz="4" w:space="0" w:color="auto"/>
            </w:tcBorders>
            <w:shd w:val="clear" w:color="auto" w:fill="auto"/>
            <w:vAlign w:val="center"/>
          </w:tcPr>
          <w:p w:rsidR="0028566A" w:rsidRDefault="0028566A" w:rsidP="00DB707B">
            <w:pPr>
              <w:spacing w:line="240" w:lineRule="auto"/>
              <w:jc w:val="center"/>
            </w:pPr>
            <w:r>
              <w:t>-</w:t>
            </w:r>
          </w:p>
        </w:tc>
      </w:tr>
      <w:tr w:rsidR="0028566A">
        <w:trPr>
          <w:trHeight w:val="341"/>
        </w:trPr>
        <w:tc>
          <w:tcPr>
            <w:tcW w:w="735" w:type="dxa"/>
            <w:shd w:val="clear" w:color="auto" w:fill="auto"/>
            <w:vAlign w:val="center"/>
          </w:tcPr>
          <w:p w:rsidR="0028566A" w:rsidRDefault="0028566A">
            <w:pPr>
              <w:spacing w:line="240" w:lineRule="auto"/>
              <w:jc w:val="center"/>
            </w:pPr>
          </w:p>
        </w:tc>
        <w:tc>
          <w:tcPr>
            <w:tcW w:w="3600" w:type="dxa"/>
            <w:shd w:val="clear" w:color="auto" w:fill="auto"/>
            <w:noWrap/>
            <w:vAlign w:val="center"/>
          </w:tcPr>
          <w:p w:rsidR="0028566A" w:rsidRDefault="0028566A">
            <w:pPr>
              <w:spacing w:line="240" w:lineRule="auto"/>
              <w:jc w:val="left"/>
            </w:pPr>
            <w:r>
              <w:t>Suaugusiems asmenims su negalia</w:t>
            </w:r>
          </w:p>
        </w:tc>
        <w:tc>
          <w:tcPr>
            <w:tcW w:w="1440" w:type="dxa"/>
            <w:shd w:val="clear" w:color="auto" w:fill="auto"/>
            <w:vAlign w:val="center"/>
          </w:tcPr>
          <w:p w:rsidR="0028566A" w:rsidRDefault="0028566A">
            <w:pPr>
              <w:spacing w:line="240" w:lineRule="auto"/>
              <w:jc w:val="center"/>
            </w:pPr>
            <w:r>
              <w:t>158</w:t>
            </w:r>
          </w:p>
        </w:tc>
        <w:tc>
          <w:tcPr>
            <w:tcW w:w="1440" w:type="dxa"/>
            <w:shd w:val="clear" w:color="auto" w:fill="auto"/>
            <w:vAlign w:val="center"/>
          </w:tcPr>
          <w:p w:rsidR="0028566A" w:rsidRDefault="0028566A">
            <w:pPr>
              <w:spacing w:line="240" w:lineRule="auto"/>
              <w:jc w:val="center"/>
            </w:pPr>
            <w:r>
              <w:t>40</w:t>
            </w:r>
          </w:p>
          <w:p w:rsidR="00192C3A" w:rsidRPr="00192C3A" w:rsidRDefault="00637DAD">
            <w:pPr>
              <w:spacing w:line="240" w:lineRule="auto"/>
              <w:jc w:val="center"/>
              <w:rPr>
                <w:sz w:val="20"/>
                <w:szCs w:val="20"/>
              </w:rPr>
            </w:pPr>
            <w:r>
              <w:rPr>
                <w:sz w:val="20"/>
                <w:szCs w:val="20"/>
              </w:rPr>
              <w:t>(</w:t>
            </w:r>
            <w:r w:rsidR="00192C3A" w:rsidRPr="00192C3A">
              <w:rPr>
                <w:sz w:val="20"/>
                <w:szCs w:val="20"/>
              </w:rPr>
              <w:t>25,3 proc.</w:t>
            </w:r>
            <w:r>
              <w:rPr>
                <w:sz w:val="20"/>
                <w:szCs w:val="20"/>
              </w:rPr>
              <w:t>)</w:t>
            </w:r>
          </w:p>
        </w:tc>
        <w:tc>
          <w:tcPr>
            <w:tcW w:w="1260" w:type="dxa"/>
            <w:shd w:val="clear" w:color="auto" w:fill="auto"/>
            <w:vAlign w:val="center"/>
          </w:tcPr>
          <w:p w:rsidR="0028566A" w:rsidRDefault="0028566A">
            <w:pPr>
              <w:spacing w:line="240" w:lineRule="auto"/>
              <w:jc w:val="center"/>
            </w:pPr>
            <w:r>
              <w:t>2,9</w:t>
            </w:r>
          </w:p>
        </w:tc>
        <w:tc>
          <w:tcPr>
            <w:tcW w:w="1620" w:type="dxa"/>
            <w:shd w:val="clear" w:color="auto" w:fill="auto"/>
            <w:vAlign w:val="center"/>
          </w:tcPr>
          <w:p w:rsidR="0028566A" w:rsidRDefault="0028566A">
            <w:pPr>
              <w:spacing w:line="240" w:lineRule="auto"/>
              <w:jc w:val="center"/>
            </w:pPr>
            <w:r>
              <w:t>158</w:t>
            </w:r>
          </w:p>
        </w:tc>
      </w:tr>
      <w:tr w:rsidR="0028566A">
        <w:trPr>
          <w:trHeight w:val="341"/>
        </w:trPr>
        <w:tc>
          <w:tcPr>
            <w:tcW w:w="735" w:type="dxa"/>
            <w:shd w:val="clear" w:color="auto" w:fill="auto"/>
            <w:vAlign w:val="center"/>
          </w:tcPr>
          <w:p w:rsidR="0028566A" w:rsidRDefault="0028566A">
            <w:pPr>
              <w:spacing w:line="240" w:lineRule="auto"/>
              <w:jc w:val="center"/>
            </w:pPr>
          </w:p>
        </w:tc>
        <w:tc>
          <w:tcPr>
            <w:tcW w:w="3600" w:type="dxa"/>
            <w:shd w:val="clear" w:color="auto" w:fill="auto"/>
            <w:noWrap/>
            <w:vAlign w:val="center"/>
          </w:tcPr>
          <w:p w:rsidR="0028566A" w:rsidRDefault="0028566A">
            <w:pPr>
              <w:spacing w:line="240" w:lineRule="auto"/>
              <w:jc w:val="left"/>
            </w:pPr>
            <w:r>
              <w:t>Senyvo amžiaus asmenims</w:t>
            </w:r>
          </w:p>
        </w:tc>
        <w:tc>
          <w:tcPr>
            <w:tcW w:w="1440" w:type="dxa"/>
            <w:shd w:val="clear" w:color="auto" w:fill="auto"/>
            <w:vAlign w:val="center"/>
          </w:tcPr>
          <w:p w:rsidR="0028566A" w:rsidRDefault="0028566A">
            <w:pPr>
              <w:spacing w:line="240" w:lineRule="auto"/>
              <w:jc w:val="center"/>
            </w:pPr>
            <w:r>
              <w:t>8</w:t>
            </w:r>
          </w:p>
        </w:tc>
        <w:tc>
          <w:tcPr>
            <w:tcW w:w="1440" w:type="dxa"/>
            <w:shd w:val="clear" w:color="auto" w:fill="auto"/>
            <w:vAlign w:val="center"/>
          </w:tcPr>
          <w:p w:rsidR="0028566A" w:rsidRDefault="0028566A">
            <w:pPr>
              <w:spacing w:line="240" w:lineRule="auto"/>
              <w:jc w:val="center"/>
            </w:pPr>
            <w:r>
              <w:t>-</w:t>
            </w:r>
          </w:p>
        </w:tc>
        <w:tc>
          <w:tcPr>
            <w:tcW w:w="1260" w:type="dxa"/>
            <w:shd w:val="clear" w:color="auto" w:fill="auto"/>
            <w:vAlign w:val="center"/>
          </w:tcPr>
          <w:p w:rsidR="0028566A" w:rsidRDefault="0028566A">
            <w:pPr>
              <w:spacing w:line="240" w:lineRule="auto"/>
              <w:jc w:val="center"/>
            </w:pPr>
            <w:r>
              <w:t>0,5</w:t>
            </w:r>
          </w:p>
        </w:tc>
        <w:tc>
          <w:tcPr>
            <w:tcW w:w="1620" w:type="dxa"/>
            <w:shd w:val="clear" w:color="auto" w:fill="auto"/>
            <w:vAlign w:val="center"/>
          </w:tcPr>
          <w:p w:rsidR="0028566A" w:rsidRDefault="0028566A">
            <w:pPr>
              <w:spacing w:line="240" w:lineRule="auto"/>
              <w:jc w:val="center"/>
            </w:pPr>
            <w:r>
              <w:t>30</w:t>
            </w:r>
          </w:p>
        </w:tc>
      </w:tr>
      <w:tr w:rsidR="0028566A">
        <w:trPr>
          <w:trHeight w:val="341"/>
        </w:trPr>
        <w:tc>
          <w:tcPr>
            <w:tcW w:w="735" w:type="dxa"/>
            <w:tcBorders>
              <w:bottom w:val="single" w:sz="4" w:space="0" w:color="auto"/>
            </w:tcBorders>
            <w:shd w:val="clear" w:color="auto" w:fill="auto"/>
            <w:vAlign w:val="center"/>
          </w:tcPr>
          <w:p w:rsidR="0028566A" w:rsidRDefault="0028566A">
            <w:pPr>
              <w:spacing w:line="240" w:lineRule="auto"/>
              <w:jc w:val="center"/>
            </w:pPr>
            <w:r>
              <w:t>4.</w:t>
            </w:r>
          </w:p>
        </w:tc>
        <w:tc>
          <w:tcPr>
            <w:tcW w:w="3600" w:type="dxa"/>
            <w:tcBorders>
              <w:bottom w:val="single" w:sz="4" w:space="0" w:color="auto"/>
            </w:tcBorders>
            <w:shd w:val="clear" w:color="auto" w:fill="auto"/>
            <w:noWrap/>
            <w:vAlign w:val="center"/>
          </w:tcPr>
          <w:p w:rsidR="0028566A" w:rsidRDefault="0028566A">
            <w:pPr>
              <w:spacing w:line="240" w:lineRule="auto"/>
              <w:jc w:val="left"/>
              <w:rPr>
                <w:b/>
              </w:rPr>
            </w:pPr>
            <w:r>
              <w:rPr>
                <w:b/>
              </w:rPr>
              <w:t xml:space="preserve">Dienos socialinė globa asmens namuose </w:t>
            </w:r>
          </w:p>
        </w:tc>
        <w:tc>
          <w:tcPr>
            <w:tcW w:w="1440" w:type="dxa"/>
            <w:tcBorders>
              <w:bottom w:val="single" w:sz="4" w:space="0" w:color="auto"/>
            </w:tcBorders>
            <w:shd w:val="clear" w:color="auto" w:fill="auto"/>
            <w:vAlign w:val="center"/>
          </w:tcPr>
          <w:p w:rsidR="0028566A" w:rsidRDefault="0028566A">
            <w:pPr>
              <w:spacing w:line="240" w:lineRule="auto"/>
              <w:jc w:val="center"/>
              <w:rPr>
                <w:b/>
              </w:rPr>
            </w:pPr>
            <w:r>
              <w:rPr>
                <w:b/>
              </w:rPr>
              <w:t>-</w:t>
            </w:r>
          </w:p>
        </w:tc>
        <w:tc>
          <w:tcPr>
            <w:tcW w:w="1440" w:type="dxa"/>
            <w:tcBorders>
              <w:bottom w:val="single" w:sz="4" w:space="0" w:color="auto"/>
            </w:tcBorders>
            <w:shd w:val="clear" w:color="auto" w:fill="auto"/>
            <w:vAlign w:val="center"/>
          </w:tcPr>
          <w:p w:rsidR="0028566A" w:rsidRDefault="004D6657">
            <w:pPr>
              <w:spacing w:line="240" w:lineRule="auto"/>
              <w:jc w:val="center"/>
              <w:rPr>
                <w:b/>
              </w:rPr>
            </w:pPr>
            <w:r>
              <w:rPr>
                <w:b/>
              </w:rPr>
              <w:t>209</w:t>
            </w:r>
          </w:p>
        </w:tc>
        <w:tc>
          <w:tcPr>
            <w:tcW w:w="1260" w:type="dxa"/>
            <w:tcBorders>
              <w:bottom w:val="single" w:sz="4" w:space="0" w:color="auto"/>
            </w:tcBorders>
            <w:shd w:val="clear" w:color="auto" w:fill="auto"/>
            <w:vAlign w:val="center"/>
          </w:tcPr>
          <w:p w:rsidR="0028566A" w:rsidRDefault="0028566A">
            <w:pPr>
              <w:spacing w:line="240" w:lineRule="auto"/>
              <w:jc w:val="center"/>
              <w:rPr>
                <w:b/>
              </w:rPr>
            </w:pPr>
            <w:r>
              <w:rPr>
                <w:b/>
              </w:rPr>
              <w:t>-</w:t>
            </w:r>
          </w:p>
        </w:tc>
        <w:tc>
          <w:tcPr>
            <w:tcW w:w="1620" w:type="dxa"/>
            <w:tcBorders>
              <w:bottom w:val="single" w:sz="4" w:space="0" w:color="auto"/>
            </w:tcBorders>
            <w:shd w:val="clear" w:color="auto" w:fill="auto"/>
            <w:vAlign w:val="center"/>
          </w:tcPr>
          <w:p w:rsidR="0028566A" w:rsidRDefault="0028566A">
            <w:pPr>
              <w:spacing w:line="240" w:lineRule="auto"/>
              <w:jc w:val="center"/>
              <w:rPr>
                <w:b/>
              </w:rPr>
            </w:pPr>
            <w:r>
              <w:rPr>
                <w:b/>
              </w:rPr>
              <w:t>-</w:t>
            </w:r>
          </w:p>
        </w:tc>
      </w:tr>
      <w:tr w:rsidR="004D6657">
        <w:trPr>
          <w:trHeight w:val="341"/>
        </w:trPr>
        <w:tc>
          <w:tcPr>
            <w:tcW w:w="735" w:type="dxa"/>
            <w:tcBorders>
              <w:bottom w:val="single" w:sz="4" w:space="0" w:color="auto"/>
            </w:tcBorders>
            <w:shd w:val="clear" w:color="auto" w:fill="auto"/>
            <w:vAlign w:val="center"/>
          </w:tcPr>
          <w:p w:rsidR="004D6657" w:rsidRDefault="004D6657">
            <w:pPr>
              <w:spacing w:line="240" w:lineRule="auto"/>
              <w:jc w:val="center"/>
            </w:pPr>
          </w:p>
        </w:tc>
        <w:tc>
          <w:tcPr>
            <w:tcW w:w="3600" w:type="dxa"/>
            <w:tcBorders>
              <w:bottom w:val="single" w:sz="4" w:space="0" w:color="auto"/>
            </w:tcBorders>
            <w:shd w:val="clear" w:color="auto" w:fill="auto"/>
            <w:noWrap/>
            <w:vAlign w:val="center"/>
          </w:tcPr>
          <w:p w:rsidR="004D6657" w:rsidRDefault="004D6657" w:rsidP="0034465D">
            <w:pPr>
              <w:spacing w:line="240" w:lineRule="auto"/>
              <w:jc w:val="left"/>
            </w:pPr>
            <w:r>
              <w:t xml:space="preserve">Senyvo amžiaus asmenims </w:t>
            </w:r>
          </w:p>
        </w:tc>
        <w:tc>
          <w:tcPr>
            <w:tcW w:w="1440" w:type="dxa"/>
            <w:tcBorders>
              <w:bottom w:val="single" w:sz="4" w:space="0" w:color="auto"/>
            </w:tcBorders>
            <w:shd w:val="clear" w:color="auto" w:fill="auto"/>
            <w:vAlign w:val="center"/>
          </w:tcPr>
          <w:p w:rsidR="004D6657" w:rsidRDefault="004D6657">
            <w:pPr>
              <w:spacing w:line="240" w:lineRule="auto"/>
              <w:jc w:val="center"/>
              <w:rPr>
                <w:b/>
              </w:rPr>
            </w:pPr>
            <w:r>
              <w:rPr>
                <w:b/>
              </w:rPr>
              <w:t>-</w:t>
            </w:r>
          </w:p>
        </w:tc>
        <w:tc>
          <w:tcPr>
            <w:tcW w:w="1440" w:type="dxa"/>
            <w:tcBorders>
              <w:bottom w:val="single" w:sz="4" w:space="0" w:color="auto"/>
            </w:tcBorders>
            <w:shd w:val="clear" w:color="auto" w:fill="auto"/>
            <w:vAlign w:val="center"/>
          </w:tcPr>
          <w:p w:rsidR="004D6657" w:rsidRPr="004D6657" w:rsidRDefault="004D6657">
            <w:pPr>
              <w:spacing w:line="240" w:lineRule="auto"/>
              <w:jc w:val="center"/>
            </w:pPr>
            <w:r w:rsidRPr="004D6657">
              <w:t>209</w:t>
            </w:r>
          </w:p>
        </w:tc>
        <w:tc>
          <w:tcPr>
            <w:tcW w:w="1260" w:type="dxa"/>
            <w:tcBorders>
              <w:bottom w:val="single" w:sz="4" w:space="0" w:color="auto"/>
            </w:tcBorders>
            <w:shd w:val="clear" w:color="auto" w:fill="auto"/>
            <w:vAlign w:val="center"/>
          </w:tcPr>
          <w:p w:rsidR="004D6657" w:rsidRDefault="004D6657">
            <w:pPr>
              <w:spacing w:line="240" w:lineRule="auto"/>
              <w:jc w:val="center"/>
              <w:rPr>
                <w:b/>
              </w:rPr>
            </w:pPr>
            <w:r>
              <w:rPr>
                <w:b/>
              </w:rPr>
              <w:t>-</w:t>
            </w:r>
          </w:p>
        </w:tc>
        <w:tc>
          <w:tcPr>
            <w:tcW w:w="1620" w:type="dxa"/>
            <w:tcBorders>
              <w:bottom w:val="single" w:sz="4" w:space="0" w:color="auto"/>
            </w:tcBorders>
            <w:shd w:val="clear" w:color="auto" w:fill="auto"/>
            <w:vAlign w:val="center"/>
          </w:tcPr>
          <w:p w:rsidR="004D6657" w:rsidRDefault="004D6657">
            <w:pPr>
              <w:spacing w:line="240" w:lineRule="auto"/>
              <w:jc w:val="center"/>
              <w:rPr>
                <w:b/>
              </w:rPr>
            </w:pPr>
            <w:r>
              <w:rPr>
                <w:b/>
              </w:rPr>
              <w:t>-</w:t>
            </w:r>
          </w:p>
        </w:tc>
      </w:tr>
      <w:tr w:rsidR="004D6657">
        <w:trPr>
          <w:trHeight w:val="341"/>
        </w:trPr>
        <w:tc>
          <w:tcPr>
            <w:tcW w:w="735" w:type="dxa"/>
            <w:shd w:val="clear" w:color="auto" w:fill="auto"/>
            <w:vAlign w:val="center"/>
          </w:tcPr>
          <w:p w:rsidR="004D6657" w:rsidRDefault="004D6657">
            <w:pPr>
              <w:spacing w:line="240" w:lineRule="auto"/>
              <w:jc w:val="center"/>
            </w:pPr>
            <w:r>
              <w:t>5.</w:t>
            </w:r>
          </w:p>
        </w:tc>
        <w:tc>
          <w:tcPr>
            <w:tcW w:w="3600" w:type="dxa"/>
            <w:shd w:val="clear" w:color="auto" w:fill="auto"/>
            <w:noWrap/>
            <w:vAlign w:val="center"/>
          </w:tcPr>
          <w:p w:rsidR="004D6657" w:rsidRDefault="004D6657">
            <w:pPr>
              <w:spacing w:line="240" w:lineRule="auto"/>
              <w:jc w:val="left"/>
              <w:rPr>
                <w:b/>
              </w:rPr>
            </w:pPr>
            <w:r>
              <w:rPr>
                <w:b/>
              </w:rPr>
              <w:t xml:space="preserve">Apgyvendinimas savarankiško gyvenimo namuose </w:t>
            </w:r>
          </w:p>
        </w:tc>
        <w:tc>
          <w:tcPr>
            <w:tcW w:w="1440" w:type="dxa"/>
            <w:shd w:val="clear" w:color="auto" w:fill="auto"/>
            <w:vAlign w:val="center"/>
          </w:tcPr>
          <w:p w:rsidR="004D6657" w:rsidRDefault="004D6657">
            <w:pPr>
              <w:spacing w:line="240" w:lineRule="auto"/>
              <w:jc w:val="center"/>
              <w:rPr>
                <w:b/>
              </w:rPr>
            </w:pPr>
            <w:r>
              <w:rPr>
                <w:b/>
              </w:rPr>
              <w:t>54</w:t>
            </w:r>
          </w:p>
        </w:tc>
        <w:tc>
          <w:tcPr>
            <w:tcW w:w="1440" w:type="dxa"/>
            <w:shd w:val="clear" w:color="auto" w:fill="auto"/>
            <w:vAlign w:val="center"/>
          </w:tcPr>
          <w:p w:rsidR="004D6657" w:rsidRPr="001177D9" w:rsidRDefault="004D6657" w:rsidP="001177D9">
            <w:pPr>
              <w:spacing w:line="240" w:lineRule="auto"/>
              <w:jc w:val="center"/>
              <w:rPr>
                <w:b/>
              </w:rPr>
            </w:pPr>
            <w:r w:rsidRPr="00E42E11">
              <w:rPr>
                <w:b/>
              </w:rPr>
              <w:t>7</w:t>
            </w:r>
          </w:p>
        </w:tc>
        <w:tc>
          <w:tcPr>
            <w:tcW w:w="1260" w:type="dxa"/>
            <w:shd w:val="clear" w:color="auto" w:fill="auto"/>
            <w:vAlign w:val="center"/>
          </w:tcPr>
          <w:p w:rsidR="004D6657" w:rsidRDefault="004D6657">
            <w:pPr>
              <w:spacing w:line="240" w:lineRule="auto"/>
              <w:jc w:val="center"/>
              <w:rPr>
                <w:b/>
              </w:rPr>
            </w:pPr>
            <w:r>
              <w:rPr>
                <w:b/>
              </w:rPr>
              <w:t>1</w:t>
            </w:r>
          </w:p>
        </w:tc>
        <w:tc>
          <w:tcPr>
            <w:tcW w:w="1620" w:type="dxa"/>
            <w:shd w:val="clear" w:color="auto" w:fill="auto"/>
            <w:vAlign w:val="center"/>
          </w:tcPr>
          <w:p w:rsidR="004D6657" w:rsidRDefault="004D6657">
            <w:pPr>
              <w:spacing w:line="240" w:lineRule="auto"/>
              <w:jc w:val="center"/>
              <w:rPr>
                <w:b/>
              </w:rPr>
            </w:pPr>
            <w:r>
              <w:rPr>
                <w:b/>
              </w:rPr>
              <w:t>54</w:t>
            </w:r>
          </w:p>
        </w:tc>
      </w:tr>
      <w:tr w:rsidR="004D6657">
        <w:trPr>
          <w:trHeight w:val="341"/>
        </w:trPr>
        <w:tc>
          <w:tcPr>
            <w:tcW w:w="735" w:type="dxa"/>
            <w:shd w:val="clear" w:color="auto" w:fill="auto"/>
            <w:vAlign w:val="center"/>
          </w:tcPr>
          <w:p w:rsidR="004D6657" w:rsidRDefault="004D6657">
            <w:pPr>
              <w:spacing w:line="240" w:lineRule="auto"/>
              <w:jc w:val="center"/>
            </w:pPr>
          </w:p>
        </w:tc>
        <w:tc>
          <w:tcPr>
            <w:tcW w:w="3600" w:type="dxa"/>
            <w:shd w:val="clear" w:color="auto" w:fill="auto"/>
            <w:noWrap/>
            <w:vAlign w:val="center"/>
          </w:tcPr>
          <w:p w:rsidR="004D6657" w:rsidRDefault="004D6657" w:rsidP="00DB707B">
            <w:pPr>
              <w:spacing w:line="240" w:lineRule="auto"/>
              <w:jc w:val="left"/>
            </w:pPr>
            <w:r>
              <w:t>Suaugusiems asmenims su negalia</w:t>
            </w:r>
          </w:p>
        </w:tc>
        <w:tc>
          <w:tcPr>
            <w:tcW w:w="1440" w:type="dxa"/>
            <w:shd w:val="clear" w:color="auto" w:fill="auto"/>
            <w:vAlign w:val="center"/>
          </w:tcPr>
          <w:p w:rsidR="004D6657" w:rsidRDefault="00A553D8" w:rsidP="00DB707B">
            <w:pPr>
              <w:spacing w:line="240" w:lineRule="auto"/>
              <w:jc w:val="center"/>
            </w:pPr>
            <w:r>
              <w:t>-</w:t>
            </w:r>
          </w:p>
        </w:tc>
        <w:tc>
          <w:tcPr>
            <w:tcW w:w="1440" w:type="dxa"/>
            <w:shd w:val="clear" w:color="auto" w:fill="auto"/>
            <w:vAlign w:val="center"/>
          </w:tcPr>
          <w:p w:rsidR="004D6657" w:rsidRDefault="004D6657" w:rsidP="00DB707B">
            <w:pPr>
              <w:spacing w:line="240" w:lineRule="auto"/>
              <w:jc w:val="center"/>
            </w:pPr>
            <w:r>
              <w:t>5</w:t>
            </w:r>
          </w:p>
        </w:tc>
        <w:tc>
          <w:tcPr>
            <w:tcW w:w="1260" w:type="dxa"/>
            <w:shd w:val="clear" w:color="auto" w:fill="auto"/>
            <w:vAlign w:val="center"/>
          </w:tcPr>
          <w:p w:rsidR="004D6657" w:rsidRDefault="004D6657" w:rsidP="00DB707B">
            <w:pPr>
              <w:spacing w:line="240" w:lineRule="auto"/>
              <w:jc w:val="center"/>
            </w:pPr>
            <w:r>
              <w:t>-</w:t>
            </w:r>
          </w:p>
        </w:tc>
        <w:tc>
          <w:tcPr>
            <w:tcW w:w="1620" w:type="dxa"/>
            <w:shd w:val="clear" w:color="auto" w:fill="auto"/>
            <w:vAlign w:val="center"/>
          </w:tcPr>
          <w:p w:rsidR="004D6657" w:rsidRDefault="004D6657" w:rsidP="00DB707B">
            <w:pPr>
              <w:spacing w:line="240" w:lineRule="auto"/>
              <w:jc w:val="center"/>
            </w:pPr>
            <w:r>
              <w:t>-</w:t>
            </w:r>
          </w:p>
        </w:tc>
      </w:tr>
      <w:tr w:rsidR="004D6657">
        <w:trPr>
          <w:trHeight w:val="341"/>
        </w:trPr>
        <w:tc>
          <w:tcPr>
            <w:tcW w:w="735" w:type="dxa"/>
            <w:shd w:val="clear" w:color="auto" w:fill="auto"/>
            <w:vAlign w:val="center"/>
          </w:tcPr>
          <w:p w:rsidR="004D6657" w:rsidRDefault="004D6657">
            <w:pPr>
              <w:spacing w:line="240" w:lineRule="auto"/>
              <w:jc w:val="center"/>
            </w:pPr>
          </w:p>
        </w:tc>
        <w:tc>
          <w:tcPr>
            <w:tcW w:w="3600" w:type="dxa"/>
            <w:shd w:val="clear" w:color="auto" w:fill="auto"/>
            <w:noWrap/>
            <w:vAlign w:val="center"/>
          </w:tcPr>
          <w:p w:rsidR="004D6657" w:rsidRDefault="004D6657">
            <w:pPr>
              <w:spacing w:line="240" w:lineRule="auto"/>
              <w:jc w:val="left"/>
            </w:pPr>
            <w:r>
              <w:t xml:space="preserve">Senyvo amžiaus asmenims </w:t>
            </w:r>
          </w:p>
        </w:tc>
        <w:tc>
          <w:tcPr>
            <w:tcW w:w="1440" w:type="dxa"/>
            <w:shd w:val="clear" w:color="auto" w:fill="auto"/>
            <w:vAlign w:val="center"/>
          </w:tcPr>
          <w:p w:rsidR="004D6657" w:rsidRDefault="004D6657">
            <w:pPr>
              <w:spacing w:line="240" w:lineRule="auto"/>
              <w:jc w:val="center"/>
            </w:pPr>
            <w:r>
              <w:t>54</w:t>
            </w:r>
          </w:p>
        </w:tc>
        <w:tc>
          <w:tcPr>
            <w:tcW w:w="1440" w:type="dxa"/>
            <w:shd w:val="clear" w:color="auto" w:fill="auto"/>
            <w:vAlign w:val="center"/>
          </w:tcPr>
          <w:p w:rsidR="004D6657" w:rsidRDefault="004D6657">
            <w:pPr>
              <w:spacing w:line="240" w:lineRule="auto"/>
              <w:jc w:val="center"/>
            </w:pPr>
            <w:r>
              <w:t>2</w:t>
            </w:r>
          </w:p>
          <w:p w:rsidR="004D6657" w:rsidRPr="00240BA8" w:rsidRDefault="00637DAD">
            <w:pPr>
              <w:spacing w:line="240" w:lineRule="auto"/>
              <w:jc w:val="center"/>
              <w:rPr>
                <w:sz w:val="20"/>
                <w:szCs w:val="20"/>
              </w:rPr>
            </w:pPr>
            <w:r>
              <w:rPr>
                <w:sz w:val="20"/>
                <w:szCs w:val="20"/>
              </w:rPr>
              <w:t>(</w:t>
            </w:r>
            <w:r w:rsidR="004D6657" w:rsidRPr="00240BA8">
              <w:rPr>
                <w:sz w:val="20"/>
                <w:szCs w:val="20"/>
              </w:rPr>
              <w:t>3,7 proc.</w:t>
            </w:r>
            <w:r>
              <w:rPr>
                <w:sz w:val="20"/>
                <w:szCs w:val="20"/>
              </w:rPr>
              <w:t>)</w:t>
            </w:r>
          </w:p>
        </w:tc>
        <w:tc>
          <w:tcPr>
            <w:tcW w:w="1260" w:type="dxa"/>
            <w:shd w:val="clear" w:color="auto" w:fill="auto"/>
            <w:vAlign w:val="center"/>
          </w:tcPr>
          <w:p w:rsidR="004D6657" w:rsidRDefault="004D6657">
            <w:pPr>
              <w:spacing w:line="240" w:lineRule="auto"/>
              <w:jc w:val="center"/>
            </w:pPr>
            <w:r>
              <w:t>1</w:t>
            </w:r>
          </w:p>
        </w:tc>
        <w:tc>
          <w:tcPr>
            <w:tcW w:w="1620" w:type="dxa"/>
            <w:shd w:val="clear" w:color="auto" w:fill="auto"/>
            <w:vAlign w:val="center"/>
          </w:tcPr>
          <w:p w:rsidR="004D6657" w:rsidRDefault="004D6657">
            <w:pPr>
              <w:spacing w:line="240" w:lineRule="auto"/>
              <w:jc w:val="center"/>
            </w:pPr>
            <w:r>
              <w:t>54</w:t>
            </w:r>
          </w:p>
        </w:tc>
      </w:tr>
      <w:tr w:rsidR="004D6657" w:rsidRPr="00290922">
        <w:trPr>
          <w:cantSplit/>
          <w:trHeight w:val="1315"/>
        </w:trPr>
        <w:tc>
          <w:tcPr>
            <w:tcW w:w="735" w:type="dxa"/>
            <w:vAlign w:val="center"/>
          </w:tcPr>
          <w:p w:rsidR="004D6657" w:rsidRPr="00290922" w:rsidRDefault="004D6657" w:rsidP="00727A15">
            <w:pPr>
              <w:spacing w:line="240" w:lineRule="auto"/>
              <w:jc w:val="center"/>
              <w:rPr>
                <w:b/>
              </w:rPr>
            </w:pPr>
          </w:p>
        </w:tc>
        <w:tc>
          <w:tcPr>
            <w:tcW w:w="3600" w:type="dxa"/>
            <w:noWrap/>
            <w:vAlign w:val="center"/>
          </w:tcPr>
          <w:p w:rsidR="004D6657" w:rsidRPr="00290922" w:rsidRDefault="004D6657" w:rsidP="00727A15">
            <w:pPr>
              <w:spacing w:line="240" w:lineRule="auto"/>
              <w:jc w:val="left"/>
              <w:rPr>
                <w:b/>
              </w:rPr>
            </w:pPr>
          </w:p>
        </w:tc>
        <w:tc>
          <w:tcPr>
            <w:tcW w:w="2880" w:type="dxa"/>
            <w:gridSpan w:val="2"/>
            <w:vAlign w:val="center"/>
          </w:tcPr>
          <w:p w:rsidR="004D6657" w:rsidRPr="00290922" w:rsidRDefault="004D6657" w:rsidP="00727A15">
            <w:pPr>
              <w:spacing w:line="240" w:lineRule="auto"/>
              <w:jc w:val="center"/>
              <w:rPr>
                <w:b/>
              </w:rPr>
            </w:pPr>
          </w:p>
        </w:tc>
        <w:tc>
          <w:tcPr>
            <w:tcW w:w="1260" w:type="dxa"/>
            <w:vAlign w:val="center"/>
          </w:tcPr>
          <w:p w:rsidR="004D6657" w:rsidRPr="00290922" w:rsidRDefault="004D6657" w:rsidP="00727A15">
            <w:pPr>
              <w:spacing w:line="240" w:lineRule="auto"/>
              <w:jc w:val="center"/>
              <w:rPr>
                <w:b/>
              </w:rPr>
            </w:pPr>
            <w:r w:rsidRPr="00290922">
              <w:rPr>
                <w:b/>
              </w:rPr>
              <w:t>10000 gyventojų tenka</w:t>
            </w:r>
          </w:p>
          <w:p w:rsidR="004D6657" w:rsidRPr="00290922" w:rsidRDefault="004D6657" w:rsidP="00727A15">
            <w:pPr>
              <w:spacing w:line="240" w:lineRule="auto"/>
              <w:jc w:val="center"/>
              <w:rPr>
                <w:b/>
              </w:rPr>
            </w:pPr>
            <w:r w:rsidRPr="00290922">
              <w:rPr>
                <w:b/>
              </w:rPr>
              <w:t>gavėjų</w:t>
            </w:r>
          </w:p>
        </w:tc>
        <w:tc>
          <w:tcPr>
            <w:tcW w:w="1620" w:type="dxa"/>
            <w:vAlign w:val="center"/>
          </w:tcPr>
          <w:p w:rsidR="004D6657" w:rsidRPr="00290922" w:rsidRDefault="004D6657" w:rsidP="00727A15">
            <w:pPr>
              <w:spacing w:line="240" w:lineRule="auto"/>
              <w:jc w:val="center"/>
              <w:rPr>
                <w:b/>
              </w:rPr>
            </w:pPr>
            <w:r w:rsidRPr="00290922">
              <w:rPr>
                <w:b/>
              </w:rPr>
              <w:t>iš jų finansuoja Savivaldybė</w:t>
            </w:r>
          </w:p>
        </w:tc>
      </w:tr>
      <w:tr w:rsidR="004D6657">
        <w:trPr>
          <w:trHeight w:val="341"/>
        </w:trPr>
        <w:tc>
          <w:tcPr>
            <w:tcW w:w="735" w:type="dxa"/>
            <w:tcBorders>
              <w:bottom w:val="single" w:sz="4" w:space="0" w:color="auto"/>
            </w:tcBorders>
            <w:shd w:val="clear" w:color="auto" w:fill="auto"/>
            <w:vAlign w:val="center"/>
          </w:tcPr>
          <w:p w:rsidR="004D6657" w:rsidRPr="00D014E4" w:rsidRDefault="004D6657" w:rsidP="00727A15">
            <w:pPr>
              <w:spacing w:line="240" w:lineRule="auto"/>
              <w:jc w:val="center"/>
            </w:pPr>
            <w:r>
              <w:t>6.</w:t>
            </w:r>
          </w:p>
        </w:tc>
        <w:tc>
          <w:tcPr>
            <w:tcW w:w="3600" w:type="dxa"/>
            <w:tcBorders>
              <w:bottom w:val="single" w:sz="4" w:space="0" w:color="auto"/>
            </w:tcBorders>
            <w:shd w:val="clear" w:color="auto" w:fill="auto"/>
            <w:noWrap/>
            <w:vAlign w:val="center"/>
          </w:tcPr>
          <w:p w:rsidR="004D6657" w:rsidRPr="00042EE1" w:rsidRDefault="004D6657" w:rsidP="00727A15">
            <w:pPr>
              <w:spacing w:line="240" w:lineRule="auto"/>
              <w:jc w:val="left"/>
              <w:rPr>
                <w:b/>
              </w:rPr>
            </w:pPr>
            <w:r>
              <w:rPr>
                <w:b/>
              </w:rPr>
              <w:t>Pagalba į namus</w:t>
            </w:r>
          </w:p>
        </w:tc>
        <w:tc>
          <w:tcPr>
            <w:tcW w:w="1440" w:type="dxa"/>
            <w:tcBorders>
              <w:bottom w:val="single" w:sz="4" w:space="0" w:color="auto"/>
            </w:tcBorders>
            <w:shd w:val="clear" w:color="auto" w:fill="auto"/>
            <w:vAlign w:val="center"/>
          </w:tcPr>
          <w:p w:rsidR="004D6657" w:rsidRDefault="004D6657" w:rsidP="00727A15">
            <w:pPr>
              <w:spacing w:line="240" w:lineRule="auto"/>
              <w:jc w:val="center"/>
              <w:rPr>
                <w:b/>
              </w:rPr>
            </w:pPr>
            <w:r>
              <w:rPr>
                <w:b/>
              </w:rPr>
              <w:t>1198</w:t>
            </w:r>
          </w:p>
        </w:tc>
        <w:tc>
          <w:tcPr>
            <w:tcW w:w="1440" w:type="dxa"/>
            <w:tcBorders>
              <w:bottom w:val="single" w:sz="4" w:space="0" w:color="auto"/>
            </w:tcBorders>
            <w:shd w:val="clear" w:color="auto" w:fill="auto"/>
            <w:vAlign w:val="center"/>
          </w:tcPr>
          <w:p w:rsidR="004D6657" w:rsidRDefault="004D6657" w:rsidP="00727A15">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120</w:t>
            </w:r>
          </w:p>
          <w:p w:rsidR="004D6657" w:rsidRPr="002A0021" w:rsidRDefault="00637DAD" w:rsidP="00727A15">
            <w:pPr>
              <w:pStyle w:val="HTMLiankstoformatuotas"/>
              <w:spacing w:line="240" w:lineRule="auto"/>
              <w:jc w:val="center"/>
              <w:rPr>
                <w:rFonts w:ascii="Times New Roman" w:hAnsi="Times New Roman" w:cs="Times New Roman"/>
                <w:b/>
              </w:rPr>
            </w:pPr>
            <w:r>
              <w:rPr>
                <w:rFonts w:ascii="Times New Roman" w:hAnsi="Times New Roman" w:cs="Times New Roman"/>
                <w:b/>
              </w:rPr>
              <w:t>(</w:t>
            </w:r>
            <w:r w:rsidR="004D6657" w:rsidRPr="002A0021">
              <w:rPr>
                <w:rFonts w:ascii="Times New Roman" w:hAnsi="Times New Roman" w:cs="Times New Roman"/>
                <w:b/>
              </w:rPr>
              <w:t>10,0 proc.</w:t>
            </w:r>
            <w:r>
              <w:rPr>
                <w:rFonts w:ascii="Times New Roman" w:hAnsi="Times New Roman" w:cs="Times New Roman"/>
                <w:b/>
              </w:rPr>
              <w:t>)</w:t>
            </w:r>
          </w:p>
        </w:tc>
        <w:tc>
          <w:tcPr>
            <w:tcW w:w="1260" w:type="dxa"/>
            <w:tcBorders>
              <w:bottom w:val="single" w:sz="4" w:space="0" w:color="auto"/>
            </w:tcBorders>
            <w:shd w:val="clear" w:color="auto" w:fill="auto"/>
            <w:vAlign w:val="center"/>
          </w:tcPr>
          <w:p w:rsidR="004D6657" w:rsidRDefault="004D6657" w:rsidP="00727A15">
            <w:pPr>
              <w:spacing w:line="240" w:lineRule="auto"/>
              <w:jc w:val="center"/>
              <w:rPr>
                <w:b/>
              </w:rPr>
            </w:pPr>
            <w:r>
              <w:rPr>
                <w:b/>
              </w:rPr>
              <w:t>21,6</w:t>
            </w:r>
          </w:p>
        </w:tc>
        <w:tc>
          <w:tcPr>
            <w:tcW w:w="1620" w:type="dxa"/>
            <w:tcBorders>
              <w:bottom w:val="single" w:sz="4" w:space="0" w:color="auto"/>
            </w:tcBorders>
            <w:shd w:val="clear" w:color="auto" w:fill="auto"/>
            <w:vAlign w:val="center"/>
          </w:tcPr>
          <w:p w:rsidR="004D6657" w:rsidRDefault="004D6657" w:rsidP="00727A15">
            <w:pPr>
              <w:spacing w:line="240" w:lineRule="auto"/>
              <w:jc w:val="center"/>
              <w:rPr>
                <w:b/>
              </w:rPr>
            </w:pPr>
            <w:r>
              <w:rPr>
                <w:b/>
              </w:rPr>
              <w:t>1144</w:t>
            </w:r>
          </w:p>
        </w:tc>
      </w:tr>
      <w:tr w:rsidR="004D6657" w:rsidRPr="00042EE1">
        <w:trPr>
          <w:trHeight w:val="341"/>
        </w:trPr>
        <w:tc>
          <w:tcPr>
            <w:tcW w:w="735" w:type="dxa"/>
            <w:tcBorders>
              <w:bottom w:val="single" w:sz="4" w:space="0" w:color="auto"/>
            </w:tcBorders>
            <w:shd w:val="clear" w:color="auto" w:fill="auto"/>
            <w:vAlign w:val="center"/>
          </w:tcPr>
          <w:p w:rsidR="004D6657" w:rsidRPr="00D014E4" w:rsidRDefault="004D6657" w:rsidP="00727A15">
            <w:pPr>
              <w:spacing w:line="240" w:lineRule="auto"/>
              <w:jc w:val="center"/>
            </w:pPr>
          </w:p>
        </w:tc>
        <w:tc>
          <w:tcPr>
            <w:tcW w:w="3600" w:type="dxa"/>
            <w:tcBorders>
              <w:bottom w:val="single" w:sz="4" w:space="0" w:color="auto"/>
            </w:tcBorders>
            <w:shd w:val="clear" w:color="auto" w:fill="auto"/>
            <w:noWrap/>
            <w:vAlign w:val="center"/>
          </w:tcPr>
          <w:p w:rsidR="004D6657" w:rsidRPr="00042EE1" w:rsidRDefault="004D6657" w:rsidP="00727A15">
            <w:pPr>
              <w:spacing w:line="240" w:lineRule="auto"/>
              <w:jc w:val="left"/>
              <w:rPr>
                <w:b/>
              </w:rPr>
            </w:pPr>
            <w:r>
              <w:t>S</w:t>
            </w:r>
            <w:r w:rsidRPr="00042EE1">
              <w:t>enyvo amžiaus asmenims, suaugusiems asmenims su negalia</w:t>
            </w:r>
          </w:p>
        </w:tc>
        <w:tc>
          <w:tcPr>
            <w:tcW w:w="1440" w:type="dxa"/>
            <w:tcBorders>
              <w:bottom w:val="single" w:sz="4" w:space="0" w:color="auto"/>
            </w:tcBorders>
            <w:shd w:val="clear" w:color="auto" w:fill="auto"/>
            <w:vAlign w:val="center"/>
          </w:tcPr>
          <w:p w:rsidR="004D6657" w:rsidRPr="00042EE1" w:rsidRDefault="004D6657" w:rsidP="00727A15">
            <w:pPr>
              <w:spacing w:line="240" w:lineRule="auto"/>
              <w:jc w:val="center"/>
            </w:pPr>
            <w:r w:rsidRPr="00042EE1">
              <w:t>1198</w:t>
            </w:r>
          </w:p>
        </w:tc>
        <w:tc>
          <w:tcPr>
            <w:tcW w:w="1440" w:type="dxa"/>
            <w:tcBorders>
              <w:bottom w:val="single" w:sz="4" w:space="0" w:color="auto"/>
            </w:tcBorders>
            <w:shd w:val="clear" w:color="auto" w:fill="auto"/>
            <w:vAlign w:val="center"/>
          </w:tcPr>
          <w:p w:rsidR="004D6657" w:rsidRDefault="004D6657" w:rsidP="00727A15">
            <w:pPr>
              <w:pStyle w:val="HTMLiankstoformatuotas"/>
              <w:spacing w:line="240" w:lineRule="auto"/>
              <w:jc w:val="center"/>
              <w:rPr>
                <w:rFonts w:ascii="Times New Roman" w:hAnsi="Times New Roman" w:cs="Times New Roman"/>
                <w:sz w:val="24"/>
                <w:szCs w:val="24"/>
              </w:rPr>
            </w:pPr>
            <w:r w:rsidRPr="00042EE1">
              <w:rPr>
                <w:rFonts w:ascii="Times New Roman" w:hAnsi="Times New Roman" w:cs="Times New Roman"/>
                <w:sz w:val="24"/>
                <w:szCs w:val="24"/>
              </w:rPr>
              <w:t>120</w:t>
            </w:r>
          </w:p>
          <w:p w:rsidR="004D6657" w:rsidRPr="006832FE" w:rsidRDefault="00637DAD" w:rsidP="00727A15">
            <w:pPr>
              <w:pStyle w:val="HTMLiankstoformatuotas"/>
              <w:spacing w:line="240" w:lineRule="auto"/>
              <w:jc w:val="center"/>
              <w:rPr>
                <w:rFonts w:ascii="Times New Roman" w:hAnsi="Times New Roman" w:cs="Times New Roman"/>
              </w:rPr>
            </w:pPr>
            <w:r>
              <w:rPr>
                <w:rFonts w:ascii="Times New Roman" w:hAnsi="Times New Roman" w:cs="Times New Roman"/>
              </w:rPr>
              <w:t>(</w:t>
            </w:r>
            <w:r w:rsidR="004D6657" w:rsidRPr="006832FE">
              <w:rPr>
                <w:rFonts w:ascii="Times New Roman" w:hAnsi="Times New Roman" w:cs="Times New Roman"/>
              </w:rPr>
              <w:t>10</w:t>
            </w:r>
            <w:r w:rsidR="004D6657">
              <w:rPr>
                <w:rFonts w:ascii="Times New Roman" w:hAnsi="Times New Roman" w:cs="Times New Roman"/>
              </w:rPr>
              <w:t>,0</w:t>
            </w:r>
            <w:r w:rsidR="004D6657" w:rsidRPr="006832FE">
              <w:rPr>
                <w:rFonts w:ascii="Times New Roman" w:hAnsi="Times New Roman" w:cs="Times New Roman"/>
              </w:rPr>
              <w:t xml:space="preserve"> proc.</w:t>
            </w:r>
            <w:r>
              <w:rPr>
                <w:rFonts w:ascii="Times New Roman" w:hAnsi="Times New Roman" w:cs="Times New Roman"/>
              </w:rPr>
              <w:t>)</w:t>
            </w:r>
          </w:p>
        </w:tc>
        <w:tc>
          <w:tcPr>
            <w:tcW w:w="1260" w:type="dxa"/>
            <w:tcBorders>
              <w:bottom w:val="single" w:sz="4" w:space="0" w:color="auto"/>
            </w:tcBorders>
            <w:shd w:val="clear" w:color="auto" w:fill="auto"/>
            <w:vAlign w:val="center"/>
          </w:tcPr>
          <w:p w:rsidR="004D6657" w:rsidRPr="00042EE1" w:rsidRDefault="004D6657" w:rsidP="00727A15">
            <w:pPr>
              <w:spacing w:line="240" w:lineRule="auto"/>
              <w:jc w:val="center"/>
            </w:pPr>
            <w:r w:rsidRPr="00042EE1">
              <w:t>21,6</w:t>
            </w:r>
          </w:p>
        </w:tc>
        <w:tc>
          <w:tcPr>
            <w:tcW w:w="1620" w:type="dxa"/>
            <w:tcBorders>
              <w:bottom w:val="single" w:sz="4" w:space="0" w:color="auto"/>
            </w:tcBorders>
            <w:shd w:val="clear" w:color="auto" w:fill="auto"/>
            <w:vAlign w:val="center"/>
          </w:tcPr>
          <w:p w:rsidR="004D6657" w:rsidRPr="00042EE1" w:rsidRDefault="004D6657" w:rsidP="00727A15">
            <w:pPr>
              <w:spacing w:line="240" w:lineRule="auto"/>
              <w:jc w:val="center"/>
            </w:pPr>
            <w:r w:rsidRPr="00042EE1">
              <w:t>1144</w:t>
            </w:r>
          </w:p>
        </w:tc>
      </w:tr>
      <w:tr w:rsidR="004D6657" w:rsidRPr="00B521A8">
        <w:trPr>
          <w:trHeight w:val="341"/>
        </w:trPr>
        <w:tc>
          <w:tcPr>
            <w:tcW w:w="735" w:type="dxa"/>
            <w:tcBorders>
              <w:bottom w:val="single" w:sz="4" w:space="0" w:color="auto"/>
            </w:tcBorders>
            <w:shd w:val="clear" w:color="auto" w:fill="auto"/>
            <w:vAlign w:val="center"/>
          </w:tcPr>
          <w:p w:rsidR="004D6657" w:rsidRDefault="004D6657" w:rsidP="00727A15">
            <w:pPr>
              <w:spacing w:line="240" w:lineRule="auto"/>
              <w:jc w:val="center"/>
            </w:pPr>
            <w:r>
              <w:t>7.</w:t>
            </w:r>
          </w:p>
        </w:tc>
        <w:tc>
          <w:tcPr>
            <w:tcW w:w="3600" w:type="dxa"/>
            <w:tcBorders>
              <w:bottom w:val="single" w:sz="4" w:space="0" w:color="auto"/>
            </w:tcBorders>
            <w:shd w:val="clear" w:color="auto" w:fill="auto"/>
            <w:noWrap/>
            <w:vAlign w:val="center"/>
          </w:tcPr>
          <w:p w:rsidR="004D6657" w:rsidRPr="00B521A8" w:rsidRDefault="004D6657" w:rsidP="00727A15">
            <w:pPr>
              <w:spacing w:line="240" w:lineRule="auto"/>
              <w:jc w:val="left"/>
              <w:rPr>
                <w:b/>
              </w:rPr>
            </w:pPr>
            <w:r w:rsidRPr="00B521A8">
              <w:rPr>
                <w:b/>
              </w:rPr>
              <w:t xml:space="preserve">Laikinas apnakvindinimas </w:t>
            </w:r>
          </w:p>
        </w:tc>
        <w:tc>
          <w:tcPr>
            <w:tcW w:w="1440" w:type="dxa"/>
            <w:tcBorders>
              <w:bottom w:val="single" w:sz="4" w:space="0" w:color="auto"/>
            </w:tcBorders>
            <w:shd w:val="clear" w:color="auto" w:fill="auto"/>
            <w:vAlign w:val="center"/>
          </w:tcPr>
          <w:p w:rsidR="004D6657" w:rsidRPr="00B521A8" w:rsidRDefault="004D6657" w:rsidP="00727A15">
            <w:pPr>
              <w:spacing w:line="240" w:lineRule="auto"/>
              <w:jc w:val="center"/>
              <w:rPr>
                <w:b/>
              </w:rPr>
            </w:pPr>
            <w:r w:rsidRPr="00B521A8">
              <w:rPr>
                <w:b/>
              </w:rPr>
              <w:t>3431</w:t>
            </w:r>
          </w:p>
        </w:tc>
        <w:tc>
          <w:tcPr>
            <w:tcW w:w="1440" w:type="dxa"/>
            <w:tcBorders>
              <w:bottom w:val="single" w:sz="4" w:space="0" w:color="auto"/>
            </w:tcBorders>
            <w:shd w:val="clear" w:color="auto" w:fill="auto"/>
            <w:vAlign w:val="center"/>
          </w:tcPr>
          <w:p w:rsidR="004D6657" w:rsidRPr="00B521A8" w:rsidRDefault="004D6657" w:rsidP="00727A15">
            <w:pPr>
              <w:pStyle w:val="HTMLiankstoformatuotas"/>
              <w:jc w:val="center"/>
              <w:rPr>
                <w:rFonts w:ascii="Times New Roman" w:hAnsi="Times New Roman" w:cs="Times New Roman"/>
                <w:b/>
                <w:sz w:val="24"/>
                <w:szCs w:val="24"/>
              </w:rPr>
            </w:pPr>
            <w:r w:rsidRPr="00B521A8">
              <w:rPr>
                <w:rFonts w:ascii="Times New Roman" w:hAnsi="Times New Roman" w:cs="Times New Roman"/>
                <w:b/>
                <w:sz w:val="24"/>
                <w:szCs w:val="24"/>
              </w:rPr>
              <w:t>-</w:t>
            </w:r>
          </w:p>
        </w:tc>
        <w:tc>
          <w:tcPr>
            <w:tcW w:w="1260" w:type="dxa"/>
            <w:tcBorders>
              <w:bottom w:val="single" w:sz="4" w:space="0" w:color="auto"/>
            </w:tcBorders>
            <w:shd w:val="clear" w:color="auto" w:fill="auto"/>
            <w:vAlign w:val="center"/>
          </w:tcPr>
          <w:p w:rsidR="004D6657" w:rsidRPr="00B521A8" w:rsidRDefault="004D6657" w:rsidP="00727A15">
            <w:pPr>
              <w:spacing w:line="240" w:lineRule="auto"/>
              <w:jc w:val="center"/>
              <w:rPr>
                <w:b/>
              </w:rPr>
            </w:pPr>
            <w:r w:rsidRPr="00B521A8">
              <w:rPr>
                <w:b/>
              </w:rPr>
              <w:t>62,0</w:t>
            </w:r>
          </w:p>
        </w:tc>
        <w:tc>
          <w:tcPr>
            <w:tcW w:w="1620" w:type="dxa"/>
            <w:tcBorders>
              <w:bottom w:val="single" w:sz="4" w:space="0" w:color="auto"/>
            </w:tcBorders>
            <w:shd w:val="clear" w:color="auto" w:fill="auto"/>
            <w:vAlign w:val="center"/>
          </w:tcPr>
          <w:p w:rsidR="004D6657" w:rsidRDefault="004D6657" w:rsidP="0028566A">
            <w:pPr>
              <w:spacing w:line="240" w:lineRule="auto"/>
              <w:jc w:val="center"/>
              <w:rPr>
                <w:b/>
              </w:rPr>
            </w:pPr>
            <w:r>
              <w:rPr>
                <w:b/>
              </w:rPr>
              <w:t>3431</w:t>
            </w:r>
          </w:p>
          <w:p w:rsidR="004D6657" w:rsidRPr="00B521A8" w:rsidRDefault="004D6657" w:rsidP="0028566A">
            <w:pPr>
              <w:spacing w:line="240" w:lineRule="auto"/>
              <w:jc w:val="center"/>
              <w:rPr>
                <w:b/>
              </w:rPr>
            </w:pPr>
          </w:p>
        </w:tc>
      </w:tr>
      <w:tr w:rsidR="004D6657" w:rsidRPr="004B41C4">
        <w:trPr>
          <w:trHeight w:val="341"/>
        </w:trPr>
        <w:tc>
          <w:tcPr>
            <w:tcW w:w="735" w:type="dxa"/>
            <w:tcBorders>
              <w:bottom w:val="single" w:sz="4" w:space="0" w:color="auto"/>
            </w:tcBorders>
            <w:shd w:val="clear" w:color="auto" w:fill="auto"/>
            <w:vAlign w:val="center"/>
          </w:tcPr>
          <w:p w:rsidR="004D6657" w:rsidRDefault="004D6657" w:rsidP="00727A15">
            <w:pPr>
              <w:spacing w:line="240" w:lineRule="auto"/>
              <w:jc w:val="center"/>
            </w:pPr>
          </w:p>
        </w:tc>
        <w:tc>
          <w:tcPr>
            <w:tcW w:w="3600" w:type="dxa"/>
            <w:tcBorders>
              <w:bottom w:val="single" w:sz="4" w:space="0" w:color="auto"/>
            </w:tcBorders>
            <w:shd w:val="clear" w:color="auto" w:fill="auto"/>
            <w:noWrap/>
            <w:vAlign w:val="center"/>
          </w:tcPr>
          <w:p w:rsidR="004D6657" w:rsidRPr="004B41C4" w:rsidRDefault="004D6657" w:rsidP="00727A15">
            <w:pPr>
              <w:spacing w:line="240" w:lineRule="auto"/>
              <w:jc w:val="left"/>
            </w:pPr>
            <w:r>
              <w:t>Socialinės rizikos suaugusiems asmenims, socialinės rizikos šeimoms</w:t>
            </w:r>
          </w:p>
        </w:tc>
        <w:tc>
          <w:tcPr>
            <w:tcW w:w="1440" w:type="dxa"/>
            <w:tcBorders>
              <w:bottom w:val="single" w:sz="4" w:space="0" w:color="auto"/>
            </w:tcBorders>
            <w:shd w:val="clear" w:color="auto" w:fill="auto"/>
            <w:vAlign w:val="center"/>
          </w:tcPr>
          <w:p w:rsidR="004D6657" w:rsidRPr="00EA4217" w:rsidRDefault="004D6657" w:rsidP="00727A15">
            <w:pPr>
              <w:spacing w:line="240" w:lineRule="auto"/>
              <w:jc w:val="center"/>
            </w:pPr>
            <w:r>
              <w:t>3431</w:t>
            </w:r>
          </w:p>
        </w:tc>
        <w:tc>
          <w:tcPr>
            <w:tcW w:w="1440" w:type="dxa"/>
            <w:tcBorders>
              <w:bottom w:val="single" w:sz="4" w:space="0" w:color="auto"/>
            </w:tcBorders>
            <w:shd w:val="clear" w:color="auto" w:fill="auto"/>
            <w:vAlign w:val="center"/>
          </w:tcPr>
          <w:p w:rsidR="004D6657" w:rsidRPr="004B41C4" w:rsidRDefault="004D6657" w:rsidP="00727A15">
            <w:pPr>
              <w:pStyle w:val="HTMLiankstoformatuotas"/>
              <w:jc w:val="center"/>
              <w:rPr>
                <w:rFonts w:ascii="Times New Roman" w:hAnsi="Times New Roman" w:cs="Times New Roman"/>
                <w:sz w:val="24"/>
                <w:szCs w:val="24"/>
              </w:rPr>
            </w:pPr>
            <w:r w:rsidRPr="004B41C4">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4D6657" w:rsidRDefault="004D6657" w:rsidP="00727A15">
            <w:pPr>
              <w:spacing w:line="240" w:lineRule="auto"/>
              <w:jc w:val="center"/>
            </w:pPr>
            <w:r>
              <w:t>62,0</w:t>
            </w:r>
          </w:p>
          <w:p w:rsidR="004D6657" w:rsidRPr="004B41C4" w:rsidRDefault="004D6657" w:rsidP="00727A15">
            <w:pPr>
              <w:spacing w:line="240" w:lineRule="auto"/>
              <w:jc w:val="center"/>
            </w:pPr>
            <w:r w:rsidRPr="004B41C4">
              <w:t>gavėjai</w:t>
            </w:r>
          </w:p>
        </w:tc>
        <w:tc>
          <w:tcPr>
            <w:tcW w:w="1620" w:type="dxa"/>
            <w:tcBorders>
              <w:bottom w:val="single" w:sz="4" w:space="0" w:color="auto"/>
            </w:tcBorders>
            <w:shd w:val="clear" w:color="auto" w:fill="auto"/>
            <w:vAlign w:val="center"/>
          </w:tcPr>
          <w:p w:rsidR="004D6657" w:rsidRDefault="004D6657" w:rsidP="004A678C">
            <w:pPr>
              <w:spacing w:line="240" w:lineRule="auto"/>
              <w:jc w:val="center"/>
            </w:pPr>
            <w:r w:rsidRPr="00B521A8">
              <w:t>3431</w:t>
            </w:r>
          </w:p>
          <w:p w:rsidR="004D6657" w:rsidRPr="00B521A8" w:rsidRDefault="004D6657" w:rsidP="004A678C">
            <w:pPr>
              <w:spacing w:line="240" w:lineRule="auto"/>
              <w:jc w:val="center"/>
              <w:rPr>
                <w:sz w:val="20"/>
                <w:szCs w:val="20"/>
              </w:rPr>
            </w:pPr>
            <w:r w:rsidRPr="00B521A8">
              <w:rPr>
                <w:sz w:val="20"/>
                <w:szCs w:val="20"/>
              </w:rPr>
              <w:t>(103</w:t>
            </w:r>
          </w:p>
          <w:p w:rsidR="004D6657" w:rsidRPr="004B41C4" w:rsidRDefault="004D6657" w:rsidP="004A678C">
            <w:pPr>
              <w:spacing w:line="240" w:lineRule="auto"/>
              <w:jc w:val="center"/>
            </w:pPr>
            <w:r>
              <w:rPr>
                <w:sz w:val="20"/>
                <w:szCs w:val="20"/>
              </w:rPr>
              <w:t>v</w:t>
            </w:r>
            <w:r w:rsidRPr="00B521A8">
              <w:rPr>
                <w:sz w:val="20"/>
                <w:szCs w:val="20"/>
              </w:rPr>
              <w:t>ietos)</w:t>
            </w:r>
          </w:p>
        </w:tc>
      </w:tr>
      <w:tr w:rsidR="004D6657" w:rsidRPr="0068443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r>
              <w:t>8.</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Pr="00684437" w:rsidRDefault="004D6657" w:rsidP="00727A15">
            <w:pPr>
              <w:spacing w:line="240" w:lineRule="auto"/>
              <w:jc w:val="left"/>
              <w:rPr>
                <w:b/>
              </w:rPr>
            </w:pPr>
            <w:r w:rsidRPr="00684437">
              <w:rPr>
                <w:b/>
              </w:rPr>
              <w:t xml:space="preserve">Socialinių įgūdžių ugdymas ir palaikymas institucijoje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684437" w:rsidRDefault="004D6657" w:rsidP="00727A15">
            <w:pPr>
              <w:spacing w:line="240" w:lineRule="auto"/>
              <w:jc w:val="center"/>
              <w:rPr>
                <w:b/>
              </w:rPr>
            </w:pPr>
            <w:r w:rsidRPr="00684437">
              <w:rPr>
                <w:b/>
              </w:rPr>
              <w:t>2346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pStyle w:val="HTMLiankstoformatuotas"/>
              <w:jc w:val="center"/>
              <w:rPr>
                <w:rFonts w:ascii="Times New Roman" w:hAnsi="Times New Roman" w:cs="Times New Roman"/>
                <w:b/>
                <w:sz w:val="24"/>
                <w:szCs w:val="24"/>
              </w:rPr>
            </w:pPr>
            <w:r w:rsidRPr="00684437">
              <w:rPr>
                <w:rFonts w:ascii="Times New Roman" w:hAnsi="Times New Roman" w:cs="Times New Roman"/>
                <w:b/>
                <w:sz w:val="24"/>
                <w:szCs w:val="24"/>
              </w:rPr>
              <w:t>120</w:t>
            </w:r>
          </w:p>
          <w:p w:rsidR="004D6657" w:rsidRPr="002A0021" w:rsidRDefault="00637DAD" w:rsidP="00727A15">
            <w:pPr>
              <w:pStyle w:val="HTMLiankstoformatuotas"/>
              <w:jc w:val="center"/>
              <w:rPr>
                <w:rFonts w:ascii="Times New Roman" w:hAnsi="Times New Roman" w:cs="Times New Roman"/>
                <w:b/>
              </w:rPr>
            </w:pPr>
            <w:r>
              <w:rPr>
                <w:rFonts w:ascii="Times New Roman" w:hAnsi="Times New Roman" w:cs="Times New Roman"/>
                <w:b/>
              </w:rPr>
              <w:t>(</w:t>
            </w:r>
            <w:r w:rsidR="004D6657" w:rsidRPr="002A0021">
              <w:rPr>
                <w:rFonts w:ascii="Times New Roman" w:hAnsi="Times New Roman" w:cs="Times New Roman"/>
                <w:b/>
              </w:rPr>
              <w:t>5,1 proc.</w:t>
            </w:r>
            <w:r>
              <w:rPr>
                <w:rFonts w:ascii="Times New Roman" w:hAnsi="Times New Roman" w:cs="Times New Roman"/>
                <w:b/>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684437" w:rsidRDefault="004D6657" w:rsidP="00727A15">
            <w:pPr>
              <w:spacing w:line="240" w:lineRule="auto"/>
              <w:jc w:val="center"/>
              <w:rPr>
                <w:b/>
              </w:rPr>
            </w:pPr>
            <w:r w:rsidRPr="00684437">
              <w:rPr>
                <w:b/>
              </w:rPr>
              <w:t>42,4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684437" w:rsidRDefault="004D6657" w:rsidP="00727A15">
            <w:pPr>
              <w:spacing w:line="240" w:lineRule="auto"/>
              <w:jc w:val="center"/>
              <w:rPr>
                <w:b/>
              </w:rPr>
            </w:pPr>
            <w:r w:rsidRPr="00684437">
              <w:rPr>
                <w:b/>
              </w:rPr>
              <w:t>1275</w:t>
            </w: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Default="004D6657" w:rsidP="00727A15">
            <w:pPr>
              <w:spacing w:line="240" w:lineRule="auto"/>
              <w:jc w:val="left"/>
            </w:pPr>
            <w:r>
              <w:t>Socialinės rizikos vaikams, jų šeimoms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1019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pStyle w:val="HTMLiankstoformatuotas"/>
              <w:jc w:val="center"/>
              <w:rPr>
                <w:rFonts w:ascii="Times New Roman" w:hAnsi="Times New Roman" w:cs="Times New Roman"/>
                <w:sz w:val="24"/>
                <w:szCs w:val="24"/>
              </w:rPr>
            </w:pPr>
            <w:r w:rsidRPr="00684437">
              <w:rPr>
                <w:rFonts w:ascii="Times New Roman" w:hAnsi="Times New Roman" w:cs="Times New Roman"/>
                <w:sz w:val="24"/>
                <w:szCs w:val="24"/>
              </w:rPr>
              <w:t>120</w:t>
            </w:r>
          </w:p>
          <w:p w:rsidR="004D6657" w:rsidRPr="002A0021" w:rsidRDefault="00637DAD" w:rsidP="00727A15">
            <w:pPr>
              <w:pStyle w:val="HTMLiankstoformatuotas"/>
              <w:jc w:val="center"/>
              <w:rPr>
                <w:rFonts w:ascii="Times New Roman" w:hAnsi="Times New Roman" w:cs="Times New Roman"/>
              </w:rPr>
            </w:pPr>
            <w:r>
              <w:rPr>
                <w:rFonts w:ascii="Times New Roman" w:hAnsi="Times New Roman" w:cs="Times New Roman"/>
              </w:rPr>
              <w:t>(</w:t>
            </w:r>
            <w:r w:rsidR="004D6657" w:rsidRPr="002A0021">
              <w:rPr>
                <w:rFonts w:ascii="Times New Roman" w:hAnsi="Times New Roman" w:cs="Times New Roman"/>
              </w:rPr>
              <w:t>11,8 proc.</w:t>
            </w:r>
            <w:r>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18,4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358</w:t>
            </w: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Default="004D6657" w:rsidP="00727A15">
            <w:pPr>
              <w:spacing w:line="240" w:lineRule="auto"/>
              <w:jc w:val="left"/>
            </w:pPr>
            <w:r>
              <w:t>Vaikams su negalia, jų šeimoms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78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684437" w:rsidRDefault="004D6657" w:rsidP="00727A15">
            <w:pPr>
              <w:pStyle w:val="HTMLiankstoformatuotas"/>
              <w:jc w:val="center"/>
              <w:rPr>
                <w:rFonts w:ascii="Times New Roman" w:hAnsi="Times New Roman" w:cs="Times New Roman"/>
                <w:sz w:val="24"/>
                <w:szCs w:val="24"/>
              </w:rPr>
            </w:pPr>
            <w:r w:rsidRPr="00684437">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78</w:t>
            </w: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Default="004D6657" w:rsidP="00727A15">
            <w:pPr>
              <w:spacing w:line="240" w:lineRule="auto"/>
              <w:jc w:val="left"/>
            </w:pPr>
            <w:r>
              <w:t>Suaugusiems asmenims su negalia, jų šeimoms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900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684437" w:rsidRDefault="004D6657" w:rsidP="00727A15">
            <w:pPr>
              <w:pStyle w:val="HTMLiankstoformatuotas"/>
              <w:jc w:val="center"/>
              <w:rPr>
                <w:rFonts w:ascii="Times New Roman" w:hAnsi="Times New Roman" w:cs="Times New Roman"/>
                <w:sz w:val="24"/>
                <w:szCs w:val="24"/>
              </w:rPr>
            </w:pPr>
          </w:p>
          <w:p w:rsidR="004D6657" w:rsidRPr="00684437" w:rsidRDefault="004D6657" w:rsidP="00727A15">
            <w:pPr>
              <w:pStyle w:val="HTMLiankstoformatuotas"/>
              <w:jc w:val="center"/>
              <w:rPr>
                <w:rFonts w:ascii="Times New Roman" w:hAnsi="Times New Roman" w:cs="Times New Roman"/>
                <w:sz w:val="24"/>
                <w:szCs w:val="24"/>
              </w:rPr>
            </w:pPr>
            <w:r w:rsidRPr="00684437">
              <w:rPr>
                <w:rFonts w:ascii="Times New Roman" w:hAnsi="Times New Roman" w:cs="Times New Roman"/>
                <w:sz w:val="24"/>
                <w:szCs w:val="24"/>
              </w:rPr>
              <w:t>-</w:t>
            </w:r>
          </w:p>
          <w:p w:rsidR="004D6657" w:rsidRPr="00684437" w:rsidRDefault="004D6657" w:rsidP="00727A15">
            <w:pPr>
              <w:pStyle w:val="HTMLiankstoformatuotas"/>
              <w:jc w:val="cente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16,3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490</w:t>
            </w:r>
          </w:p>
        </w:tc>
      </w:tr>
      <w:tr w:rsidR="004D6657" w:rsidRPr="002226A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Pr="004B66C8" w:rsidRDefault="004D6657" w:rsidP="00727A15">
            <w:pPr>
              <w:spacing w:line="240" w:lineRule="auto"/>
              <w:jc w:val="left"/>
            </w:pPr>
            <w:r w:rsidRPr="004B66C8">
              <w:t>Socialinės rizikos suaugusiems asmenims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2226A7" w:rsidRDefault="004D6657" w:rsidP="00727A15">
            <w:pPr>
              <w:spacing w:line="240" w:lineRule="auto"/>
              <w:jc w:val="center"/>
            </w:pPr>
            <w:r>
              <w:t>181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684437" w:rsidRDefault="004D6657" w:rsidP="00727A15">
            <w:pPr>
              <w:pStyle w:val="HTMLiankstoformatuotas"/>
              <w:jc w:val="center"/>
              <w:rPr>
                <w:rFonts w:ascii="Times New Roman" w:hAnsi="Times New Roman" w:cs="Times New Roman"/>
                <w:sz w:val="24"/>
                <w:szCs w:val="24"/>
              </w:rPr>
            </w:pPr>
            <w:r w:rsidRPr="00684437">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2226A7" w:rsidRDefault="004D6657" w:rsidP="00727A15">
            <w:pPr>
              <w:spacing w:line="240" w:lineRule="auto"/>
              <w:jc w:val="center"/>
            </w:pPr>
            <w:r>
              <w:t>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2226A7" w:rsidRDefault="004D6657" w:rsidP="00727A15">
            <w:pPr>
              <w:spacing w:line="240" w:lineRule="auto"/>
              <w:jc w:val="center"/>
            </w:pPr>
            <w:r>
              <w:t>181</w:t>
            </w:r>
          </w:p>
        </w:tc>
      </w:tr>
      <w:tr w:rsidR="004D6657" w:rsidRPr="002226A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Pr="00201CB2" w:rsidRDefault="004D6657" w:rsidP="00727A15">
            <w:pPr>
              <w:spacing w:line="240" w:lineRule="auto"/>
              <w:jc w:val="left"/>
            </w:pPr>
            <w:r w:rsidRPr="00201CB2">
              <w:t>Socialinės rizikos šeimoms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2226A7" w:rsidRDefault="004D6657" w:rsidP="00727A15">
            <w:pPr>
              <w:spacing w:line="240" w:lineRule="auto"/>
              <w:jc w:val="center"/>
            </w:pPr>
            <w:r>
              <w:t>168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684437" w:rsidRDefault="004D6657" w:rsidP="00727A15">
            <w:pPr>
              <w:pStyle w:val="HTMLiankstoformatuotas"/>
              <w:jc w:val="center"/>
              <w:rPr>
                <w:rFonts w:ascii="Times New Roman" w:hAnsi="Times New Roman" w:cs="Times New Roman"/>
                <w:sz w:val="24"/>
                <w:szCs w:val="24"/>
              </w:rPr>
            </w:pPr>
            <w:r w:rsidRPr="00684437">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2226A7" w:rsidRDefault="004D6657" w:rsidP="00727A15">
            <w:pPr>
              <w:spacing w:line="240" w:lineRule="auto"/>
              <w:jc w:val="center"/>
            </w:pPr>
            <w:r>
              <w:t>3,0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2226A7" w:rsidRDefault="004D6657" w:rsidP="00727A15">
            <w:pPr>
              <w:spacing w:line="240" w:lineRule="auto"/>
              <w:jc w:val="center"/>
            </w:pPr>
            <w:r>
              <w:t>168</w:t>
            </w: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r>
              <w:t>9.</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Pr="00170A3E" w:rsidRDefault="004D6657" w:rsidP="00727A15">
            <w:pPr>
              <w:spacing w:line="240" w:lineRule="auto"/>
              <w:jc w:val="left"/>
              <w:rPr>
                <w:b/>
              </w:rPr>
            </w:pPr>
            <w:r w:rsidRPr="00170A3E">
              <w:rPr>
                <w:b/>
              </w:rPr>
              <w:t xml:space="preserve">Socialinių įgūdžių ugdymas ir palaikymas asmens (šeimos) namuose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FD1525" w:rsidRDefault="004D6657" w:rsidP="00727A15">
            <w:pPr>
              <w:pStyle w:val="HTMLiankstoformatuotas"/>
              <w:jc w:val="center"/>
              <w:rPr>
                <w:rFonts w:ascii="Times New Roman" w:hAnsi="Times New Roman" w:cs="Times New Roman"/>
                <w:sz w:val="24"/>
                <w:szCs w:val="24"/>
              </w:rPr>
            </w:pPr>
            <w:r w:rsidRPr="00FD1525">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w:t>
            </w:r>
          </w:p>
        </w:tc>
      </w:tr>
      <w:tr w:rsidR="004D6657" w:rsidRPr="00E96451">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r w:rsidRPr="00D014E4">
              <w:t>10.</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Pr="00E96451" w:rsidRDefault="004D6657" w:rsidP="00727A15">
            <w:pPr>
              <w:spacing w:line="240" w:lineRule="auto"/>
              <w:jc w:val="left"/>
              <w:rPr>
                <w:b/>
              </w:rPr>
            </w:pPr>
            <w:r w:rsidRPr="00E96451">
              <w:rPr>
                <w:b/>
              </w:rPr>
              <w:t>Bendrosios socialinės paslaugos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E96451" w:rsidRDefault="004D6657" w:rsidP="00727A15">
            <w:pPr>
              <w:spacing w:line="240" w:lineRule="auto"/>
              <w:jc w:val="center"/>
              <w:rPr>
                <w:b/>
              </w:rPr>
            </w:pPr>
            <w:r w:rsidRPr="00E96451">
              <w:rPr>
                <w:b/>
              </w:rPr>
              <w:t>23396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AB0CB7" w:rsidRDefault="00AB0CB7" w:rsidP="00AB0CB7">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E96451" w:rsidRDefault="004D6657" w:rsidP="00727A15">
            <w:pPr>
              <w:spacing w:line="240" w:lineRule="auto"/>
              <w:jc w:val="center"/>
              <w:rPr>
                <w:b/>
              </w:rPr>
            </w:pPr>
            <w:r w:rsidRPr="00E96451">
              <w:rPr>
                <w:b/>
              </w:rPr>
              <w:t>422,7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E96451" w:rsidRDefault="004D6657" w:rsidP="00727A15">
            <w:pPr>
              <w:spacing w:line="240" w:lineRule="auto"/>
              <w:jc w:val="center"/>
              <w:rPr>
                <w:b/>
              </w:rPr>
            </w:pPr>
            <w:r w:rsidRPr="00E96451">
              <w:rPr>
                <w:b/>
              </w:rPr>
              <w:t>22644</w:t>
            </w: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D014E4"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Default="004D6657" w:rsidP="00727A15">
            <w:pPr>
              <w:spacing w:line="240" w:lineRule="auto"/>
              <w:jc w:val="left"/>
            </w:pPr>
            <w:r>
              <w:t>Sociokultūrinės paslaugos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56712D" w:rsidRDefault="004D6657" w:rsidP="00727A15">
            <w:pPr>
              <w:spacing w:line="240" w:lineRule="auto"/>
              <w:jc w:val="center"/>
            </w:pPr>
            <w:r>
              <w:t>21530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56712D" w:rsidRDefault="004D6657" w:rsidP="00E96451">
            <w:pPr>
              <w:pStyle w:val="HTMLiankstoformatuotas"/>
              <w:jc w:val="center"/>
              <w:rPr>
                <w:rFonts w:ascii="Times New Roman" w:hAnsi="Times New Roman" w:cs="Times New Roman"/>
                <w:sz w:val="24"/>
                <w:szCs w:val="24"/>
              </w:rPr>
            </w:pPr>
            <w:r w:rsidRPr="0056712D">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56712D" w:rsidRDefault="004D6657" w:rsidP="00727A15">
            <w:pPr>
              <w:spacing w:line="240" w:lineRule="auto"/>
              <w:jc w:val="center"/>
            </w:pPr>
            <w:r>
              <w:t>389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21530</w:t>
            </w: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Default="004D6657" w:rsidP="00727A15">
            <w:pPr>
              <w:spacing w:line="240" w:lineRule="auto"/>
              <w:jc w:val="left"/>
            </w:pPr>
            <w:r>
              <w:t>Transporto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1866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AB4C26" w:rsidRDefault="00AB4C26" w:rsidP="00E96451">
            <w:pPr>
              <w:pStyle w:val="HTMLiankstoformatuotas"/>
              <w:jc w:val="center"/>
              <w:rPr>
                <w:rFonts w:ascii="Times New Roman" w:hAnsi="Times New Roman" w:cs="Times New Roman"/>
              </w:rPr>
            </w:pPr>
            <w:r w:rsidRPr="00AB4C26">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33,7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r>
              <w:t>1114</w:t>
            </w: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Pr="0056712D" w:rsidRDefault="004D6657" w:rsidP="00727A15">
            <w:pPr>
              <w:spacing w:line="240" w:lineRule="auto"/>
              <w:jc w:val="left"/>
            </w:pPr>
            <w:r w:rsidRPr="0056712D">
              <w:t>Maitinimo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56712D" w:rsidRDefault="004D6657" w:rsidP="00E96451">
            <w:pPr>
              <w:pStyle w:val="HTMLiankstoformatuotas"/>
              <w:jc w:val="cente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r>
      <w:tr w:rsidR="004D6657">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657" w:rsidRPr="0056712D" w:rsidRDefault="004D6657" w:rsidP="00727A15">
            <w:pPr>
              <w:spacing w:line="240" w:lineRule="auto"/>
              <w:jc w:val="left"/>
            </w:pPr>
            <w:r w:rsidRPr="0056712D">
              <w:t>Asmeninės higienos ir priežiūros paslaugų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Pr="0056712D" w:rsidRDefault="004D6657" w:rsidP="00E96451">
            <w:pPr>
              <w:pStyle w:val="HTMLiankstoformatuotas"/>
              <w:jc w:val="cente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D6657" w:rsidRDefault="004D6657" w:rsidP="00727A15">
            <w:pPr>
              <w:spacing w:line="240" w:lineRule="auto"/>
              <w:jc w:val="center"/>
            </w:pPr>
          </w:p>
        </w:tc>
      </w:tr>
    </w:tbl>
    <w:p w:rsidR="00E35AD6" w:rsidRDefault="00E35AD6">
      <w:pPr>
        <w:pStyle w:val="HTMLiankstoformatuotas"/>
        <w:tabs>
          <w:tab w:val="clear" w:pos="916"/>
          <w:tab w:val="left" w:pos="1260"/>
        </w:tabs>
        <w:spacing w:line="360" w:lineRule="auto"/>
        <w:rPr>
          <w:rFonts w:ascii="Times New Roman" w:hAnsi="Times New Roman" w:cs="Times New Roman"/>
          <w:b/>
          <w:sz w:val="24"/>
          <w:szCs w:val="24"/>
        </w:rPr>
      </w:pPr>
    </w:p>
    <w:p w:rsidR="00E35AD6" w:rsidRDefault="00E35AD6">
      <w:pPr>
        <w:pStyle w:val="HTMLiankstoformatuotas"/>
        <w:tabs>
          <w:tab w:val="clear" w:pos="916"/>
          <w:tab w:val="left" w:pos="1260"/>
        </w:tabs>
        <w:spacing w:line="360" w:lineRule="auto"/>
        <w:ind w:firstLine="1260"/>
        <w:rPr>
          <w:rFonts w:ascii="Times New Roman" w:hAnsi="Times New Roman" w:cs="Times New Roman"/>
          <w:b/>
          <w:sz w:val="24"/>
          <w:szCs w:val="24"/>
        </w:rPr>
      </w:pPr>
      <w:r>
        <w:rPr>
          <w:rFonts w:ascii="Times New Roman" w:hAnsi="Times New Roman" w:cs="Times New Roman"/>
          <w:b/>
          <w:sz w:val="24"/>
          <w:szCs w:val="24"/>
        </w:rPr>
        <w:t xml:space="preserve">6.1. Savivaldybės organizuojamų socialinių paslaugų analizė </w:t>
      </w: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Išanali</w:t>
      </w:r>
      <w:r w:rsidR="006A69FE">
        <w:rPr>
          <w:rFonts w:ascii="Times New Roman" w:hAnsi="Times New Roman" w:cs="Times New Roman"/>
          <w:sz w:val="24"/>
          <w:szCs w:val="24"/>
        </w:rPr>
        <w:t xml:space="preserve">zavus </w:t>
      </w:r>
      <w:r w:rsidR="008B7CD3">
        <w:rPr>
          <w:rFonts w:ascii="Times New Roman" w:hAnsi="Times New Roman" w:cs="Times New Roman"/>
          <w:sz w:val="24"/>
          <w:szCs w:val="24"/>
        </w:rPr>
        <w:t>6.1</w:t>
      </w:r>
      <w:r w:rsidR="006A69FE">
        <w:rPr>
          <w:rFonts w:ascii="Times New Roman" w:hAnsi="Times New Roman" w:cs="Times New Roman"/>
          <w:sz w:val="24"/>
          <w:szCs w:val="24"/>
        </w:rPr>
        <w:t xml:space="preserve"> lentelę </w:t>
      </w:r>
      <w:r>
        <w:rPr>
          <w:rFonts w:ascii="Times New Roman" w:hAnsi="Times New Roman" w:cs="Times New Roman"/>
          <w:sz w:val="24"/>
          <w:szCs w:val="24"/>
        </w:rPr>
        <w:t xml:space="preserve">matyti, kad Vilniaus miesto savivaldybėje socialinės paslaugos organizuojamos visoms gyventojų </w:t>
      </w:r>
      <w:r w:rsidR="000B6326">
        <w:rPr>
          <w:rFonts w:ascii="Times New Roman" w:hAnsi="Times New Roman" w:cs="Times New Roman"/>
          <w:sz w:val="24"/>
          <w:szCs w:val="24"/>
        </w:rPr>
        <w:t xml:space="preserve">socialinėms </w:t>
      </w:r>
      <w:r>
        <w:rPr>
          <w:rFonts w:ascii="Times New Roman" w:hAnsi="Times New Roman" w:cs="Times New Roman"/>
          <w:sz w:val="24"/>
          <w:szCs w:val="24"/>
        </w:rPr>
        <w:t>grupėms</w:t>
      </w:r>
      <w:r w:rsidR="000B6326">
        <w:rPr>
          <w:rFonts w:ascii="Times New Roman" w:hAnsi="Times New Roman" w:cs="Times New Roman"/>
          <w:sz w:val="24"/>
          <w:szCs w:val="24"/>
        </w:rPr>
        <w:t>, išskirtoms Socialinių paslaugų kataloge</w:t>
      </w:r>
      <w:r>
        <w:rPr>
          <w:rFonts w:ascii="Times New Roman" w:hAnsi="Times New Roman" w:cs="Times New Roman"/>
          <w:sz w:val="24"/>
          <w:szCs w:val="24"/>
        </w:rPr>
        <w:t>. Toliau atskirų paslaugų poreikio tenkinimo lygis nagrinėjamas</w:t>
      </w:r>
      <w:r w:rsidR="006A69FE">
        <w:rPr>
          <w:rFonts w:ascii="Times New Roman" w:hAnsi="Times New Roman" w:cs="Times New Roman"/>
          <w:sz w:val="24"/>
          <w:szCs w:val="24"/>
        </w:rPr>
        <w:t>,</w:t>
      </w:r>
      <w:r>
        <w:rPr>
          <w:rFonts w:ascii="Times New Roman" w:hAnsi="Times New Roman" w:cs="Times New Roman"/>
          <w:sz w:val="24"/>
          <w:szCs w:val="24"/>
        </w:rPr>
        <w:t xml:space="preserve"> atsižvelgiant į konkrečią paslaugų gavėjų grupę. </w:t>
      </w: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E35AD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6.1.1. Likę be tėvų globos, socialinės rizikos vaikai, socialinės rizikos šeimos </w:t>
      </w:r>
    </w:p>
    <w:p w:rsidR="00825AAC" w:rsidRDefault="00825AAC" w:rsidP="00825AAC">
      <w:pPr>
        <w:spacing w:line="360" w:lineRule="auto"/>
        <w:ind w:firstLine="1296"/>
      </w:pPr>
      <w:smartTag w:uri="urn:schemas-microsoft-com:office:smarttags" w:element="metricconverter">
        <w:smartTagPr>
          <w:attr w:name="ProductID" w:val="2006 m"/>
        </w:smartTagPr>
        <w:r>
          <w:t>2006 m</w:t>
        </w:r>
      </w:smartTag>
      <w:r>
        <w:t>. i</w:t>
      </w:r>
      <w:r w:rsidR="000A49EE">
        <w:t xml:space="preserve">lgalaikė (trumpalaikė) </w:t>
      </w:r>
      <w:r w:rsidR="00EB0FAE">
        <w:t>socialinė globa</w:t>
      </w:r>
      <w:r w:rsidR="006A69FE">
        <w:t xml:space="preserve"> buvo teik</w:t>
      </w:r>
      <w:r w:rsidR="00E05C39">
        <w:t>iama</w:t>
      </w:r>
      <w:r>
        <w:t xml:space="preserve"> 330-čiai likusių be tėvų globos vaikų</w:t>
      </w:r>
      <w:r w:rsidR="00045228">
        <w:t>, kuriems nustatyta laikinoji arba nuolatinė globa</w:t>
      </w:r>
      <w:r>
        <w:t xml:space="preserve">. </w:t>
      </w:r>
      <w:r w:rsidR="00045228">
        <w:t xml:space="preserve">Ši specialioji paslauga </w:t>
      </w:r>
      <w:r w:rsidR="000A745E">
        <w:t xml:space="preserve">teikiama </w:t>
      </w:r>
      <w:r w:rsidR="00045228">
        <w:t>8</w:t>
      </w:r>
      <w:r w:rsidR="000A745E">
        <w:t>-se</w:t>
      </w:r>
      <w:r w:rsidR="00045228">
        <w:t xml:space="preserve"> </w:t>
      </w:r>
      <w:r w:rsidR="00E05C39">
        <w:t xml:space="preserve">valstybiniuose (pavaldžiuose </w:t>
      </w:r>
      <w:r w:rsidR="00045228">
        <w:t>Vilniaus apskri</w:t>
      </w:r>
      <w:r w:rsidR="00E05C39">
        <w:t>ties viršininko administracijai</w:t>
      </w:r>
      <w:r w:rsidR="00A9214E">
        <w:t xml:space="preserve">) </w:t>
      </w:r>
      <w:r w:rsidR="00045228">
        <w:t xml:space="preserve">vaikų </w:t>
      </w:r>
      <w:r w:rsidR="00A9214E">
        <w:t xml:space="preserve">socialinės </w:t>
      </w:r>
      <w:r w:rsidR="007A5B82">
        <w:t>globos nam</w:t>
      </w:r>
      <w:r w:rsidR="000A745E">
        <w:t>uose</w:t>
      </w:r>
      <w:r w:rsidR="00045228">
        <w:t xml:space="preserve"> bei  7</w:t>
      </w:r>
      <w:r w:rsidR="007A5B82">
        <w:t>-</w:t>
      </w:r>
      <w:r w:rsidR="000A745E">
        <w:t>se</w:t>
      </w:r>
      <w:r w:rsidR="00A9214E">
        <w:t xml:space="preserve"> </w:t>
      </w:r>
      <w:r w:rsidR="00D23560" w:rsidRPr="00D23560">
        <w:t>nevalstybinėse</w:t>
      </w:r>
      <w:r w:rsidR="00D23560">
        <w:rPr>
          <w:b/>
        </w:rPr>
        <w:t xml:space="preserve"> </w:t>
      </w:r>
      <w:r w:rsidR="000A745E">
        <w:t>įstaigose</w:t>
      </w:r>
      <w:r w:rsidR="00A9214E">
        <w:t>.</w:t>
      </w:r>
      <w:r w:rsidR="00472B2F">
        <w:t xml:space="preserve"> </w:t>
      </w:r>
      <w:r w:rsidR="000A49EE">
        <w:t>218-kai social</w:t>
      </w:r>
      <w:r w:rsidR="00E05C39">
        <w:t>inės rizikos vaikų buvo teikta</w:t>
      </w:r>
      <w:r w:rsidR="000A49EE">
        <w:t xml:space="preserve"> t</w:t>
      </w:r>
      <w:r>
        <w:t>rumpalaikė socialinė</w:t>
      </w:r>
      <w:r w:rsidR="007E2BED">
        <w:t xml:space="preserve"> globa. </w:t>
      </w:r>
      <w:r w:rsidR="000A49EE">
        <w:t xml:space="preserve">Ši paslauga organizuojama </w:t>
      </w:r>
      <w:r w:rsidR="007E2BED" w:rsidRPr="007E2BED">
        <w:t>Vilniaus vaikų glob</w:t>
      </w:r>
      <w:r w:rsidR="000A49EE">
        <w:t>os namuose</w:t>
      </w:r>
      <w:r w:rsidR="007E2BED" w:rsidRPr="007E2BED">
        <w:t xml:space="preserve"> „Gilė”</w:t>
      </w:r>
      <w:r w:rsidR="000A49EE">
        <w:t xml:space="preserve"> ir VšĮ „Apsisprendimas“ (nuo narkotikų priklausomiems vaikams).</w:t>
      </w:r>
    </w:p>
    <w:p w:rsidR="004A500E" w:rsidRDefault="000A49EE" w:rsidP="00472B2F">
      <w:pPr>
        <w:spacing w:line="360" w:lineRule="auto"/>
        <w:ind w:firstLine="1296"/>
      </w:pPr>
      <w:r>
        <w:t>Socialinių įgūdžių ugdymas ir palaikymas institucijoje, t.y. socialinė priežiūra vaikų dienos centruose, buvo teikiama 1019-kai socialinės rizikos vaikų</w:t>
      </w:r>
      <w:r w:rsidR="00111E00">
        <w:t xml:space="preserve"> (bendras vaikų skaičius socialinės rizikos šeimose – 1139)</w:t>
      </w:r>
      <w:r>
        <w:t>.</w:t>
      </w:r>
      <w:r w:rsidR="00111E00">
        <w:t xml:space="preserve"> </w:t>
      </w:r>
      <w:r w:rsidR="00A2168B">
        <w:t xml:space="preserve">Socialinės priežiūros paslaugos teiktos 168-ioms </w:t>
      </w:r>
      <w:r w:rsidR="00111E00">
        <w:t>socialinės rizikos šeimo</w:t>
      </w:r>
      <w:r w:rsidR="00A2168B">
        <w:t>m</w:t>
      </w:r>
      <w:r w:rsidR="00111E00">
        <w:t xml:space="preserve">s (bendras </w:t>
      </w:r>
      <w:r w:rsidR="002C6E1F">
        <w:t>socialinės rizikos šeimų skaičius</w:t>
      </w:r>
      <w:r w:rsidR="00111E00">
        <w:t xml:space="preserve"> –</w:t>
      </w:r>
      <w:r w:rsidR="002C6E1F">
        <w:t xml:space="preserve"> 692</w:t>
      </w:r>
      <w:r w:rsidR="00111E00">
        <w:t xml:space="preserve">). </w:t>
      </w:r>
      <w:r w:rsidR="00AA0D39">
        <w:t>Savivaldybėje</w:t>
      </w:r>
      <w:r w:rsidR="00472B2F">
        <w:t xml:space="preserve"> veikia 33 vaikų dienos centrai, iš jų </w:t>
      </w:r>
      <w:r w:rsidR="00AA0D39">
        <w:t xml:space="preserve"> </w:t>
      </w:r>
      <w:r w:rsidR="00472B2F">
        <w:t xml:space="preserve">2 </w:t>
      </w:r>
      <w:r w:rsidR="00111E00">
        <w:t xml:space="preserve"> Vilniaus miesto s</w:t>
      </w:r>
      <w:r w:rsidR="00E35AD6">
        <w:t>ociali</w:t>
      </w:r>
      <w:r w:rsidR="00472B2F">
        <w:t xml:space="preserve">nės paramos centro padaliniai, t.y. Pilaitės vaikų </w:t>
      </w:r>
      <w:smartTag w:uri="urn:schemas-microsoft-com:office:smarttags" w:element="PersonName">
        <w:smartTagPr>
          <w:attr w:name="ProductID" w:val="dienos centras ir"/>
        </w:smartTagPr>
        <w:r w:rsidR="00472B2F">
          <w:t>dienos centras ir</w:t>
        </w:r>
      </w:smartTag>
      <w:r w:rsidR="00472B2F">
        <w:t xml:space="preserve"> Antakalnio vaikų </w:t>
      </w:r>
      <w:smartTag w:uri="urn:schemas-microsoft-com:office:smarttags" w:element="PersonName">
        <w:smartTagPr>
          <w:attr w:name="ProductID" w:val="dienos centras,"/>
        </w:smartTagPr>
        <w:r w:rsidR="00472B2F">
          <w:t>dienos centras,</w:t>
        </w:r>
      </w:smartTag>
      <w:r w:rsidR="00472B2F">
        <w:t xml:space="preserve"> įkurtas</w:t>
      </w:r>
      <w:r w:rsidR="00E35AD6">
        <w:t xml:space="preserve"> </w:t>
      </w:r>
      <w:smartTag w:uri="urn:schemas-microsoft-com:office:smarttags" w:element="metricconverter">
        <w:smartTagPr>
          <w:attr w:name="ProductID" w:val="2007 m"/>
        </w:smartTagPr>
        <w:r w:rsidR="00E35AD6">
          <w:t>2007 m</w:t>
        </w:r>
      </w:smartTag>
      <w:r w:rsidR="00E35AD6">
        <w:t>.</w:t>
      </w:r>
      <w:r w:rsidR="00472B2F">
        <w:t xml:space="preserve"> Be to, Socialinės paramos centro tarnyboje</w:t>
      </w:r>
      <w:r w:rsidR="00E35AD6">
        <w:t xml:space="preserve"> „Parama“</w:t>
      </w:r>
      <w:r w:rsidR="00472B2F">
        <w:t>, skirtoje</w:t>
      </w:r>
      <w:r w:rsidR="00111E00">
        <w:t xml:space="preserve"> </w:t>
      </w:r>
      <w:r w:rsidR="00472B2F" w:rsidRPr="00111E00">
        <w:rPr>
          <w:bCs/>
        </w:rPr>
        <w:t>priklauso</w:t>
      </w:r>
      <w:r w:rsidR="00472B2F">
        <w:rPr>
          <w:bCs/>
        </w:rPr>
        <w:t>miems nuo alkoholio ar narkotinių medžiagų</w:t>
      </w:r>
      <w:r w:rsidR="00472B2F" w:rsidRPr="00111E00">
        <w:rPr>
          <w:bCs/>
        </w:rPr>
        <w:t xml:space="preserve"> </w:t>
      </w:r>
      <w:r w:rsidR="00111E00" w:rsidRPr="00111E00">
        <w:rPr>
          <w:bCs/>
        </w:rPr>
        <w:t xml:space="preserve">asmenims, </w:t>
      </w:r>
      <w:r w:rsidR="00472B2F">
        <w:rPr>
          <w:bCs/>
        </w:rPr>
        <w:t>socialinė priežiūra teikiama ir šių asmenų vaikams</w:t>
      </w:r>
      <w:r w:rsidR="005F54E8">
        <w:t xml:space="preserve">. </w:t>
      </w:r>
      <w:r w:rsidR="00472B2F">
        <w:t xml:space="preserve">Be to, vaikų socialinės priežiūros paslaugos perkamos iš 7 </w:t>
      </w:r>
      <w:r w:rsidR="00472B2F" w:rsidRPr="00D23560">
        <w:t>nevalstybinių</w:t>
      </w:r>
      <w:r w:rsidR="00472B2F">
        <w:rPr>
          <w:b/>
        </w:rPr>
        <w:t xml:space="preserve"> </w:t>
      </w:r>
      <w:r w:rsidR="00472B2F">
        <w:t>organizacijų, finansuojami socialinės rizikos vaikų bei šeimų socialinės priežiūros projektai.</w:t>
      </w:r>
    </w:p>
    <w:p w:rsidR="00472B2F" w:rsidRDefault="00472B2F" w:rsidP="00472B2F">
      <w:pPr>
        <w:spacing w:line="360" w:lineRule="auto"/>
        <w:ind w:firstLine="1296"/>
      </w:pPr>
      <w:r>
        <w:t xml:space="preserve">Socialinės rizikos vaikų grupėje nustatytas nepatenkintas socialinių įgūdžių ugdymo ir palaikymo paslaugų poreikis – 120 vaikų, kurie sudaro 11,8 proc. visų gaunančiųjų paslaugas. Todėl svarbu plėsti vaikų užimtumo, socialinių, meninių, darbinių įgūdžių ugdymo paslaugas, steigti vaikų dienos centrus laikantis geografinio artumo nuo asmens gyvenamosios vietos (prieinamumo) principo, įtraukiant </w:t>
      </w:r>
      <w:r w:rsidRPr="00D23560">
        <w:t>nevalstybinius</w:t>
      </w:r>
      <w:r>
        <w:rPr>
          <w:b/>
        </w:rPr>
        <w:t xml:space="preserve"> </w:t>
      </w:r>
      <w:r>
        <w:t>paslaugų teikėjus, mokyklas. Kaip jau minėta, šiuo metu nė vieno vaikų dienos centro nėra</w:t>
      </w:r>
      <w:r w:rsidR="004A500E">
        <w:t xml:space="preserve"> Panerių, </w:t>
      </w:r>
      <w:smartTag w:uri="urn:schemas-microsoft-com:office:smarttags" w:element="PersonName">
        <w:r w:rsidR="004A500E">
          <w:t>Vilkpėdė</w:t>
        </w:r>
      </w:smartTag>
      <w:r w:rsidR="004A500E">
        <w:t>s, Žvėryno, Karoliniškių ir Pašilaičių</w:t>
      </w:r>
      <w:r w:rsidR="004A500E" w:rsidRPr="004A500E">
        <w:t xml:space="preserve"> </w:t>
      </w:r>
      <w:r w:rsidR="004A500E">
        <w:t>seniūnijose</w:t>
      </w:r>
      <w:r>
        <w:t xml:space="preserve">.   </w:t>
      </w:r>
    </w:p>
    <w:p w:rsidR="004A500E" w:rsidRDefault="004A500E" w:rsidP="004A500E">
      <w:pPr>
        <w:tabs>
          <w:tab w:val="left" w:pos="720"/>
        </w:tabs>
        <w:spacing w:line="360" w:lineRule="auto"/>
      </w:pPr>
      <w:r>
        <w:tab/>
      </w:r>
      <w:r>
        <w:tab/>
      </w:r>
      <w:r w:rsidRPr="004A500E">
        <w:t>Pirminę pagalbą</w:t>
      </w:r>
      <w:r>
        <w:t xml:space="preserve"> socialinės rizikos (elgetaujantiems) vaikams bei šeimoms teikia Vaikų teisių apsaugos tarnybos mobiliosios pagalbos grupės darbuotojai, siekiantys užmegzti su jais kontaktą. Tolesniuose pagalbos etapuose dalyvauja Socialinės paramos centras, kuriame įsteigta 19 socialinių darbuotojų etatų darbui su rizikos šeimomis, o jų išlaikymui nuo </w:t>
      </w:r>
      <w:smartTag w:uri="urn:schemas-microsoft-com:office:smarttags" w:element="metricconverter">
        <w:smartTagPr>
          <w:attr w:name="ProductID" w:val="2007 m"/>
        </w:smartTagPr>
        <w:r>
          <w:t>2007 m</w:t>
        </w:r>
      </w:smartTag>
      <w:r>
        <w:t xml:space="preserve">. dotuojamos valstybės biudžeto lėšos. </w:t>
      </w:r>
      <w:smartTag w:uri="urn:schemas-microsoft-com:office:smarttags" w:element="metricconverter">
        <w:smartTagPr>
          <w:attr w:name="ProductID" w:val="2006 m"/>
        </w:smartTagPr>
        <w:r>
          <w:t xml:space="preserve">2006 </w:t>
        </w:r>
        <w:smartTag w:uri="urn:schemas-microsoft-com:office:smarttags" w:element="PersonName">
          <w:smartTagPr>
            <w:attr w:name="ProductID" w:val="m. centras paslaugas"/>
          </w:smartTagPr>
          <w:r>
            <w:t>m</w:t>
          </w:r>
        </w:smartTag>
      </w:smartTag>
      <w:r>
        <w:t xml:space="preserve">. </w:t>
      </w:r>
      <w:r w:rsidR="00AB4BDC">
        <w:t>centras paslaugas</w:t>
      </w:r>
      <w:r w:rsidR="00AB4BDC">
        <w:t xml:space="preserve"> teikė 113-ai rizikos šeimų (viso – 168), </w:t>
      </w:r>
      <w:r>
        <w:t>n</w:t>
      </w:r>
      <w:r>
        <w:rPr>
          <w:rStyle w:val="Grietas"/>
          <w:b w:val="0"/>
        </w:rPr>
        <w:t>aujai pradėta dirbti su 71 šeima, pagalbos teikimas galutinai užbaigtas 74-ms šeimoms, iš kurių 45-iose įvykdyta sėkminga intervencija. D</w:t>
      </w:r>
      <w:r>
        <w:t xml:space="preserve">arbuotojų lanko socialinės rizikos šeimas, informuoja bei konsultuoja jas dėl galimybių spręsti iškilusias problemas, teikia psichologines konsultacijas, tarpininkauja tarp klientų ir įvairių įstaigų (socialinių paslaugų, sveikatos priežiūros ir pan.). Šeimoms taip pat teikiamos socialinių įgūdžių ugdymo bei palaikymo paslaugos, t.y. bendravimo įgūdžių ugdymas, socialinių ryšių tarp atskirų šeimos narių stiprinimas ir pan. </w:t>
      </w:r>
    </w:p>
    <w:p w:rsidR="007B33E6" w:rsidRDefault="004E1CD3" w:rsidP="004E1CD3">
      <w:pPr>
        <w:spacing w:line="360" w:lineRule="auto"/>
        <w:ind w:firstLine="1296"/>
      </w:pPr>
      <w:r>
        <w:t>Nepaisant socialinės priežiūros paslaugų tinklo išvystymo</w:t>
      </w:r>
      <w:r w:rsidRPr="004E1CD3">
        <w:t xml:space="preserve"> </w:t>
      </w:r>
      <w:r>
        <w:t>Vilniaus m. savivaldybėje, išreiškiamas poreikis</w:t>
      </w:r>
      <w:r w:rsidR="005F7F99">
        <w:t xml:space="preserve"> steigti </w:t>
      </w:r>
      <w:r w:rsidR="0084660B" w:rsidRPr="008B7288">
        <w:rPr>
          <w:i/>
        </w:rPr>
        <w:t>š</w:t>
      </w:r>
      <w:r w:rsidR="008E38A1" w:rsidRPr="008B7288">
        <w:rPr>
          <w:i/>
        </w:rPr>
        <w:t>eimos krizių centrą</w:t>
      </w:r>
      <w:r w:rsidR="008E38A1">
        <w:t xml:space="preserve">, kuriame </w:t>
      </w:r>
      <w:r w:rsidR="0084660B">
        <w:t>socialinė</w:t>
      </w:r>
      <w:r w:rsidR="004279EB">
        <w:t>s</w:t>
      </w:r>
      <w:r w:rsidR="0084660B">
        <w:t xml:space="preserve"> rizikos </w:t>
      </w:r>
      <w:r w:rsidR="005F54E8">
        <w:t xml:space="preserve">vaikams (ypač mažamečiams) bei </w:t>
      </w:r>
      <w:r w:rsidR="0084660B">
        <w:t xml:space="preserve">šeimoms, patekusiems į krizines situacijas, </w:t>
      </w:r>
      <w:r w:rsidR="008E38A1">
        <w:t>būtų teikiamos socialinės priežiūros, trumpala</w:t>
      </w:r>
      <w:r w:rsidR="0084660B">
        <w:t>ikės globos paslaugos.</w:t>
      </w:r>
      <w:r w:rsidR="007B33E6">
        <w:tab/>
      </w:r>
      <w:r w:rsidR="007B33E6">
        <w:tab/>
        <w:t xml:space="preserve"> </w:t>
      </w:r>
    </w:p>
    <w:p w:rsidR="003B07AE" w:rsidRDefault="003B07AE" w:rsidP="003B07AE">
      <w:pPr>
        <w:spacing w:line="360" w:lineRule="auto"/>
        <w:ind w:firstLine="1296"/>
        <w:rPr>
          <w:color w:val="FF0000"/>
        </w:rPr>
      </w:pPr>
      <w:r>
        <w:rPr>
          <w:color w:val="FF0000"/>
        </w:rPr>
        <w:t>SPS perėmė paslaugų likusiems be tėvų globos vaikams administravimą.</w:t>
      </w:r>
    </w:p>
    <w:p w:rsidR="003B07AE" w:rsidRDefault="003B07AE" w:rsidP="003B07AE">
      <w:pPr>
        <w:spacing w:line="360" w:lineRule="auto"/>
        <w:ind w:firstLine="1296"/>
      </w:pPr>
      <w:r>
        <w:rPr>
          <w:color w:val="FF0000"/>
        </w:rPr>
        <w:t xml:space="preserve">Užimtumo organizavimas visiems vaikams (ne tik rizikos) </w:t>
      </w:r>
      <w:r w:rsidRPr="002E395B">
        <w:rPr>
          <w:color w:val="FF0000"/>
        </w:rPr>
        <w:sym w:font="Wingdings" w:char="F0DF"/>
      </w:r>
      <w:r>
        <w:rPr>
          <w:color w:val="FF0000"/>
        </w:rPr>
        <w:t xml:space="preserve"> „Miestai vaikams“ programa! </w:t>
      </w:r>
      <w:r>
        <w:tab/>
      </w:r>
      <w:r>
        <w:tab/>
        <w:t xml:space="preserve"> </w:t>
      </w:r>
    </w:p>
    <w:p w:rsidR="00E35AD6" w:rsidRDefault="00E35AD6">
      <w:pPr>
        <w:pStyle w:val="prastasistinklapis"/>
        <w:spacing w:before="0" w:beforeAutospacing="0" w:after="0" w:afterAutospacing="0" w:line="360" w:lineRule="auto"/>
        <w:ind w:firstLine="1260"/>
        <w:jc w:val="both"/>
      </w:pPr>
      <w:r>
        <w:t xml:space="preserve"> </w:t>
      </w:r>
    </w:p>
    <w:p w:rsidR="0020650C" w:rsidRPr="00E75E9C" w:rsidRDefault="00E35AD6" w:rsidP="00E75E9C">
      <w:pPr>
        <w:pStyle w:val="HTMLiankstoformatuotas"/>
        <w:tabs>
          <w:tab w:val="clear" w:pos="916"/>
          <w:tab w:val="left" w:pos="1260"/>
        </w:tabs>
        <w:spacing w:line="360" w:lineRule="auto"/>
        <w:rPr>
          <w:rFonts w:ascii="Times New Roman" w:hAnsi="Times New Roman" w:cs="Times New Roman"/>
          <w:b/>
          <w:i/>
          <w:sz w:val="24"/>
          <w:szCs w:val="24"/>
        </w:rPr>
      </w:pPr>
      <w:r w:rsidRPr="00E75E9C">
        <w:rPr>
          <w:rFonts w:ascii="Times New Roman" w:hAnsi="Times New Roman" w:cs="Times New Roman"/>
          <w:b/>
          <w:sz w:val="24"/>
          <w:szCs w:val="24"/>
        </w:rPr>
        <w:tab/>
        <w:t>6.1.2. Asmenys su negalia, jų šeimos</w:t>
      </w:r>
    </w:p>
    <w:p w:rsidR="00D908AB" w:rsidRDefault="0020650C" w:rsidP="0020650C">
      <w:pPr>
        <w:pStyle w:val="Pavadinimas"/>
        <w:spacing w:line="360" w:lineRule="auto"/>
        <w:ind w:firstLine="1296"/>
        <w:jc w:val="both"/>
        <w:rPr>
          <w:b w:val="0"/>
          <w:sz w:val="24"/>
          <w:lang w:val="lt-LT"/>
        </w:rPr>
      </w:pPr>
      <w:r w:rsidRPr="0020650C">
        <w:rPr>
          <w:b w:val="0"/>
          <w:sz w:val="24"/>
          <w:lang w:val="lt-LT"/>
        </w:rPr>
        <w:t>Ilgalaikė socialin</w:t>
      </w:r>
      <w:r>
        <w:rPr>
          <w:b w:val="0"/>
          <w:sz w:val="24"/>
          <w:lang w:val="lt-LT"/>
        </w:rPr>
        <w:t xml:space="preserve">ė globa </w:t>
      </w:r>
      <w:smartTag w:uri="urn:schemas-microsoft-com:office:smarttags" w:element="metricconverter">
        <w:smartTagPr>
          <w:attr w:name="ProductID" w:val="2006 m"/>
        </w:smartTagPr>
        <w:r>
          <w:rPr>
            <w:b w:val="0"/>
            <w:sz w:val="24"/>
            <w:lang w:val="lt-LT"/>
          </w:rPr>
          <w:t>2006 m</w:t>
        </w:r>
      </w:smartTag>
      <w:r>
        <w:rPr>
          <w:b w:val="0"/>
          <w:sz w:val="24"/>
          <w:lang w:val="lt-LT"/>
        </w:rPr>
        <w:t xml:space="preserve">. buvo teikiama 358-ms </w:t>
      </w:r>
      <w:r w:rsidRPr="0020650C">
        <w:rPr>
          <w:i/>
          <w:sz w:val="24"/>
          <w:lang w:val="lt-LT"/>
        </w:rPr>
        <w:t>v</w:t>
      </w:r>
      <w:r>
        <w:rPr>
          <w:i/>
          <w:sz w:val="24"/>
          <w:lang w:val="lt-LT"/>
        </w:rPr>
        <w:t>aikams</w:t>
      </w:r>
      <w:r w:rsidR="00E35AD6" w:rsidRPr="0020650C">
        <w:rPr>
          <w:i/>
          <w:sz w:val="24"/>
          <w:lang w:val="lt-LT"/>
        </w:rPr>
        <w:t xml:space="preserve"> </w:t>
      </w:r>
      <w:r>
        <w:rPr>
          <w:i/>
          <w:sz w:val="24"/>
          <w:lang w:val="lt-LT"/>
        </w:rPr>
        <w:t>ir</w:t>
      </w:r>
      <w:r w:rsidR="00E35AD6" w:rsidRPr="0020650C">
        <w:rPr>
          <w:i/>
          <w:sz w:val="24"/>
          <w:lang w:val="lt-LT"/>
        </w:rPr>
        <w:t xml:space="preserve"> jaunim</w:t>
      </w:r>
      <w:r>
        <w:rPr>
          <w:i/>
          <w:sz w:val="24"/>
          <w:lang w:val="lt-LT"/>
        </w:rPr>
        <w:t xml:space="preserve">ui </w:t>
      </w:r>
      <w:r w:rsidR="00E35AD6" w:rsidRPr="0020650C">
        <w:rPr>
          <w:i/>
          <w:sz w:val="24"/>
          <w:lang w:val="lt-LT"/>
        </w:rPr>
        <w:t xml:space="preserve">su </w:t>
      </w:r>
      <w:r w:rsidR="00E35AD6" w:rsidRPr="00C934E4">
        <w:rPr>
          <w:i/>
          <w:sz w:val="24"/>
          <w:lang w:val="lt-LT"/>
        </w:rPr>
        <w:t>negalia</w:t>
      </w:r>
      <w:r w:rsidR="003F412C">
        <w:rPr>
          <w:b w:val="0"/>
          <w:sz w:val="24"/>
          <w:lang w:val="lt-LT"/>
        </w:rPr>
        <w:t>. Š</w:t>
      </w:r>
      <w:r w:rsidR="00D908AB">
        <w:rPr>
          <w:b w:val="0"/>
          <w:sz w:val="24"/>
          <w:lang w:val="lt-LT"/>
        </w:rPr>
        <w:t xml:space="preserve">į skaičių </w:t>
      </w:r>
      <w:r w:rsidR="003F412C">
        <w:rPr>
          <w:b w:val="0"/>
          <w:sz w:val="24"/>
          <w:lang w:val="lt-LT"/>
        </w:rPr>
        <w:t xml:space="preserve">sudaro </w:t>
      </w:r>
      <w:r w:rsidR="00D908AB" w:rsidRPr="002C60E1">
        <w:rPr>
          <w:b w:val="0"/>
          <w:sz w:val="24"/>
          <w:lang w:val="lt-LT"/>
        </w:rPr>
        <w:t>2</w:t>
      </w:r>
      <w:r w:rsidR="00D908AB">
        <w:rPr>
          <w:b w:val="0"/>
          <w:sz w:val="24"/>
          <w:lang w:val="lt-LT"/>
        </w:rPr>
        <w:t>-ų apskrities pavaldumo įstaigų</w:t>
      </w:r>
      <w:r w:rsidR="00D908AB" w:rsidRPr="002C60E1">
        <w:rPr>
          <w:b w:val="0"/>
          <w:sz w:val="24"/>
          <w:lang w:val="lt-LT"/>
        </w:rPr>
        <w:t xml:space="preserve"> (Vilniaus apskrities sutrikusio vystymosi</w:t>
      </w:r>
      <w:r w:rsidR="00D908AB">
        <w:rPr>
          <w:b w:val="0"/>
          <w:sz w:val="24"/>
          <w:lang w:val="lt-LT"/>
        </w:rPr>
        <w:t xml:space="preserve"> kūdikių namų</w:t>
      </w:r>
      <w:r w:rsidR="00D908AB" w:rsidRPr="002C60E1">
        <w:rPr>
          <w:b w:val="0"/>
          <w:sz w:val="24"/>
          <w:lang w:val="lt-LT"/>
        </w:rPr>
        <w:t xml:space="preserve"> ir Pabr</w:t>
      </w:r>
      <w:r w:rsidR="00D908AB">
        <w:rPr>
          <w:b w:val="0"/>
          <w:sz w:val="24"/>
          <w:lang w:val="lt-LT"/>
        </w:rPr>
        <w:t>adės vaikų ir jaunimo pensionato</w:t>
      </w:r>
      <w:r w:rsidR="00D908AB" w:rsidRPr="002C60E1">
        <w:rPr>
          <w:b w:val="0"/>
          <w:sz w:val="24"/>
          <w:lang w:val="lt-LT"/>
        </w:rPr>
        <w:t>)</w:t>
      </w:r>
      <w:r w:rsidR="00D908AB">
        <w:rPr>
          <w:b w:val="0"/>
          <w:sz w:val="24"/>
          <w:lang w:val="lt-LT"/>
        </w:rPr>
        <w:t xml:space="preserve">, </w:t>
      </w:r>
      <w:r w:rsidR="00D908AB" w:rsidRPr="002C60E1">
        <w:rPr>
          <w:b w:val="0"/>
          <w:sz w:val="24"/>
          <w:lang w:val="lt-LT"/>
        </w:rPr>
        <w:t xml:space="preserve">Savivaldybės </w:t>
      </w:r>
      <w:r w:rsidR="00D908AB">
        <w:rPr>
          <w:b w:val="0"/>
          <w:sz w:val="24"/>
          <w:lang w:val="lt-LT"/>
        </w:rPr>
        <w:t xml:space="preserve">Vilniaus miesto vaikų pensiono bei specialiųjų mokyklų globotiniai. </w:t>
      </w:r>
      <w:r w:rsidR="00E35AD6" w:rsidRPr="00D22DD1">
        <w:rPr>
          <w:b w:val="0"/>
          <w:sz w:val="24"/>
          <w:lang w:val="lt-LT"/>
        </w:rPr>
        <w:t>3</w:t>
      </w:r>
      <w:r w:rsidR="00D908AB">
        <w:rPr>
          <w:b w:val="0"/>
          <w:sz w:val="24"/>
          <w:lang w:val="lt-LT"/>
        </w:rPr>
        <w:t xml:space="preserve">-ms sutrikusios raidos vaikams </w:t>
      </w:r>
      <w:r w:rsidR="00E35AD6">
        <w:rPr>
          <w:b w:val="0"/>
          <w:sz w:val="24"/>
          <w:lang w:val="lt-LT"/>
        </w:rPr>
        <w:t>nustatytas nepatenk</w:t>
      </w:r>
      <w:r w:rsidR="0002283D">
        <w:rPr>
          <w:b w:val="0"/>
          <w:sz w:val="24"/>
          <w:lang w:val="lt-LT"/>
        </w:rPr>
        <w:t xml:space="preserve">intas </w:t>
      </w:r>
      <w:r w:rsidR="005A418E">
        <w:rPr>
          <w:b w:val="0"/>
          <w:sz w:val="24"/>
          <w:lang w:val="lt-LT"/>
        </w:rPr>
        <w:t xml:space="preserve">ilgalaikės socialinės globos </w:t>
      </w:r>
      <w:r w:rsidR="0002283D">
        <w:rPr>
          <w:b w:val="0"/>
          <w:sz w:val="24"/>
          <w:lang w:val="lt-LT"/>
        </w:rPr>
        <w:t>poreikis.</w:t>
      </w:r>
    </w:p>
    <w:p w:rsidR="00E35AD6" w:rsidRDefault="00A24365" w:rsidP="000140A0">
      <w:pPr>
        <w:spacing w:line="360" w:lineRule="auto"/>
        <w:ind w:firstLine="1296"/>
        <w:rPr>
          <w:b/>
          <w:bCs/>
        </w:rPr>
      </w:pPr>
      <w:r w:rsidRPr="000140A0">
        <w:t xml:space="preserve">Trumpalaikė socialinė globa Vilniaus specialiojo ugdymo centre „Aidas“ teikta </w:t>
      </w:r>
      <w:r w:rsidR="0002283D" w:rsidRPr="000140A0">
        <w:t>85</w:t>
      </w:r>
      <w:r w:rsidRPr="000140A0">
        <w:t xml:space="preserve">-ms specialiųjų poreikių </w:t>
      </w:r>
      <w:r w:rsidR="0002283D" w:rsidRPr="000140A0">
        <w:t>vaikams</w:t>
      </w:r>
      <w:r w:rsidR="00AF7E05" w:rsidRPr="000140A0">
        <w:t>, socialinių įgūdžių ugdymas ir palaikymas dienos centruose – 78 įvairias negalias turintiems vaikams.</w:t>
      </w:r>
      <w:r w:rsidR="00AF7E05">
        <w:rPr>
          <w:b/>
        </w:rPr>
        <w:t xml:space="preserve"> </w:t>
      </w:r>
      <w:r w:rsidR="000140A0">
        <w:t xml:space="preserve">Vilniuje veikia 2 dienos centrai sutrikusio intelekto vaikams, 1 centras vaikams su fizine negalia. </w:t>
      </w:r>
      <w:r w:rsidR="000140A0" w:rsidRPr="00F95EDF">
        <w:t xml:space="preserve">Be to, Savivaldybės Švietimo skyriaus iniciatyva 180-čiai </w:t>
      </w:r>
      <w:r w:rsidR="000140A0">
        <w:t xml:space="preserve">sutrikusios raidos </w:t>
      </w:r>
      <w:r w:rsidR="000140A0" w:rsidRPr="00F95EDF">
        <w:t xml:space="preserve">moksleivių </w:t>
      </w:r>
      <w:r w:rsidR="003F412C">
        <w:t>organizuojamos</w:t>
      </w:r>
      <w:r w:rsidR="000140A0" w:rsidRPr="00F95EDF">
        <w:t xml:space="preserve"> transporto paslaugos, t.y. jų nuvežimas (parvežimas) į ugdymo įstaigas.</w:t>
      </w:r>
    </w:p>
    <w:p w:rsidR="00E35AD6" w:rsidRDefault="00E35AD6" w:rsidP="008609F8">
      <w:pPr>
        <w:tabs>
          <w:tab w:val="left" w:pos="720"/>
        </w:tabs>
        <w:spacing w:line="360" w:lineRule="auto"/>
      </w:pPr>
      <w:r>
        <w:tab/>
      </w:r>
      <w:r>
        <w:tab/>
        <w:t xml:space="preserve">Pažymėtina, kad </w:t>
      </w:r>
      <w:smartTag w:uri="urn:schemas-microsoft-com:office:smarttags" w:element="metricconverter">
        <w:smartTagPr>
          <w:attr w:name="ProductID" w:val="2006 m"/>
        </w:smartTagPr>
        <w:r w:rsidR="00604B3A">
          <w:t>2006 m</w:t>
        </w:r>
      </w:smartTag>
      <w:r w:rsidR="00604B3A">
        <w:t xml:space="preserve">. </w:t>
      </w:r>
      <w:r w:rsidR="00604B3A" w:rsidRPr="00A33270">
        <w:t>89</w:t>
      </w:r>
      <w:r w:rsidR="00E81233">
        <w:t xml:space="preserve">-ms </w:t>
      </w:r>
      <w:r w:rsidR="00604B3A">
        <w:t>2-</w:t>
      </w:r>
      <w:smartTag w:uri="urn:schemas-microsoft-com:office:smarttags" w:element="metricconverter">
        <w:smartTagPr>
          <w:attr w:name="ProductID" w:val="18 m"/>
        </w:smartTagPr>
        <w:r w:rsidR="00604B3A">
          <w:t>18 m</w:t>
        </w:r>
      </w:smartTag>
      <w:r w:rsidR="00604B3A">
        <w:t>.</w:t>
      </w:r>
      <w:r w:rsidR="00E81233">
        <w:t xml:space="preserve"> amžiaus sutrikusio intelekto asmenims buvo nustatytas</w:t>
      </w:r>
      <w:r w:rsidR="00E81233" w:rsidRPr="00E81233">
        <w:t xml:space="preserve"> </w:t>
      </w:r>
      <w:r w:rsidR="00E81233">
        <w:t>specialusis nuolatinės slaugos poreikis</w:t>
      </w:r>
      <w:r w:rsidR="00604B3A">
        <w:t>.</w:t>
      </w:r>
      <w:r w:rsidR="00E81233">
        <w:t xml:space="preserve"> Šis poreikis galėtų būti tenk</w:t>
      </w:r>
      <w:r w:rsidR="003F412C">
        <w:t>inamas teikiant dienos socialinės globos paslaugas (</w:t>
      </w:r>
      <w:r w:rsidR="00E81233">
        <w:t xml:space="preserve">šiuo metu </w:t>
      </w:r>
      <w:r w:rsidR="003F412C">
        <w:t>S</w:t>
      </w:r>
      <w:r w:rsidR="00E81233">
        <w:t>avivaldybėje neįgaliem</w:t>
      </w:r>
      <w:r w:rsidR="003F412C">
        <w:t xml:space="preserve">s vaikams nėra teikiamos), </w:t>
      </w:r>
      <w:r w:rsidR="0028566A">
        <w:t>vaikams būtų užtikrinta</w:t>
      </w:r>
      <w:r>
        <w:t xml:space="preserve"> </w:t>
      </w:r>
      <w:r w:rsidR="0028566A">
        <w:t xml:space="preserve">nuolatinė specialistų priežiūra ir slauga dienos metu, </w:t>
      </w:r>
      <w:r>
        <w:t xml:space="preserve">užimtumas, o </w:t>
      </w:r>
      <w:r w:rsidR="0028566A">
        <w:t xml:space="preserve">jų </w:t>
      </w:r>
      <w:r>
        <w:t xml:space="preserve">tėvams, globėjams – sudarytos galimybės aktyviai dalyvauti darbo rinkoje. </w:t>
      </w:r>
    </w:p>
    <w:p w:rsidR="006A7D4C" w:rsidRDefault="00E35AD6" w:rsidP="006A7D4C">
      <w:pPr>
        <w:spacing w:line="360" w:lineRule="auto"/>
        <w:ind w:firstLine="840"/>
      </w:pPr>
      <w:r>
        <w:tab/>
      </w:r>
      <w:r w:rsidR="00F32B9A" w:rsidRPr="00F32B9A">
        <w:t xml:space="preserve">Ilgalaikė socialinė globa </w:t>
      </w:r>
      <w:smartTag w:uri="urn:schemas-microsoft-com:office:smarttags" w:element="metricconverter">
        <w:smartTagPr>
          <w:attr w:name="ProductID" w:val="2006 m"/>
        </w:smartTagPr>
        <w:r w:rsidR="00F32B9A" w:rsidRPr="00F32B9A">
          <w:t>2006 m</w:t>
        </w:r>
      </w:smartTag>
      <w:r w:rsidR="00F32B9A" w:rsidRPr="00F32B9A">
        <w:t>. buvo teikiama</w:t>
      </w:r>
      <w:r w:rsidR="00F32B9A">
        <w:t xml:space="preserve"> 338-ms </w:t>
      </w:r>
      <w:r w:rsidR="00F32B9A" w:rsidRPr="00F32B9A">
        <w:rPr>
          <w:b/>
          <w:i/>
        </w:rPr>
        <w:t>s</w:t>
      </w:r>
      <w:r w:rsidR="005D6621">
        <w:rPr>
          <w:b/>
          <w:i/>
        </w:rPr>
        <w:t>uaugusiems asmenims</w:t>
      </w:r>
      <w:r>
        <w:rPr>
          <w:b/>
          <w:i/>
        </w:rPr>
        <w:t xml:space="preserve"> su negalia</w:t>
      </w:r>
      <w:r w:rsidR="005D6621">
        <w:t xml:space="preserve">. </w:t>
      </w:r>
      <w:r w:rsidR="00403DF2" w:rsidRPr="00403DF2">
        <w:t xml:space="preserve">Ši paslauga teikiama </w:t>
      </w:r>
      <w:r w:rsidR="003F412C">
        <w:t xml:space="preserve">3-se </w:t>
      </w:r>
      <w:r w:rsidR="00403DF2" w:rsidRPr="00403DF2">
        <w:t>apskrities pavaldumo psichoneurologiniuose pension</w:t>
      </w:r>
      <w:r w:rsidR="003F412C">
        <w:t>at</w:t>
      </w:r>
      <w:r w:rsidR="00403DF2" w:rsidRPr="00403DF2">
        <w:t>uose (Jasiuliškių, Strūnos ir Prūdiškių)</w:t>
      </w:r>
      <w:r w:rsidR="00403DF2">
        <w:t xml:space="preserve"> psichikos </w:t>
      </w:r>
      <w:r w:rsidR="003F412C">
        <w:t xml:space="preserve">negalią turintiems </w:t>
      </w:r>
      <w:r w:rsidR="00403DF2">
        <w:t>asmenims</w:t>
      </w:r>
      <w:r w:rsidR="00403DF2" w:rsidRPr="00403DF2">
        <w:t>, Savivaldybės pens</w:t>
      </w:r>
      <w:r w:rsidR="00275FD0">
        <w:t>ionate „Vilties namai“ bei 2-</w:t>
      </w:r>
      <w:r w:rsidR="00403DF2" w:rsidRPr="00403DF2">
        <w:t xml:space="preserve">se </w:t>
      </w:r>
      <w:r w:rsidR="00D23560" w:rsidRPr="00D23560">
        <w:t>nevalstybinių</w:t>
      </w:r>
      <w:r w:rsidR="00D23560">
        <w:rPr>
          <w:b/>
        </w:rPr>
        <w:t xml:space="preserve"> </w:t>
      </w:r>
      <w:r w:rsidR="00403DF2" w:rsidRPr="00403DF2">
        <w:t>o</w:t>
      </w:r>
      <w:r w:rsidR="00275FD0">
        <w:t xml:space="preserve">rganizacijų įsteigtuose </w:t>
      </w:r>
      <w:r w:rsidR="003F412C">
        <w:t xml:space="preserve">grupiniuose </w:t>
      </w:r>
      <w:r w:rsidR="00403DF2" w:rsidRPr="00403DF2">
        <w:t xml:space="preserve">gyvenimo namuose </w:t>
      </w:r>
      <w:r w:rsidR="003F412C">
        <w:t>(</w:t>
      </w:r>
      <w:r w:rsidR="00403DF2" w:rsidRPr="00403DF2">
        <w:t xml:space="preserve">„Pašilaičiai“ </w:t>
      </w:r>
      <w:r w:rsidR="003F412C">
        <w:t>ir „Betzatos bendruomenė“) sutrikusio intelekto asmenims</w:t>
      </w:r>
      <w:r w:rsidR="00151FB8">
        <w:t>. Nepatenkintas šios paslaugos poreikis – 91 asmuo, kurie sudaro 27 proc. visų gavėjų. Iš jų 66 – teismo sprendimu neveiksniais pripažinti asmenys, kuriems paskirta institucinė globa</w:t>
      </w:r>
      <w:r w:rsidR="008609F8">
        <w:t>. Jie paprastai siunčiami į valstybinius</w:t>
      </w:r>
      <w:r w:rsidR="00151FB8">
        <w:t xml:space="preserve"> </w:t>
      </w:r>
      <w:r w:rsidR="00151FB8" w:rsidRPr="00403DF2">
        <w:t>psichone</w:t>
      </w:r>
      <w:r w:rsidR="008609F8">
        <w:t>urologinius pension</w:t>
      </w:r>
      <w:r w:rsidR="003F412C">
        <w:t>at</w:t>
      </w:r>
      <w:r w:rsidR="008609F8">
        <w:t xml:space="preserve">us, tačiau juose nėra numatyta vietų tokių asmenų apgyvendinimui skubos tvarka. </w:t>
      </w:r>
      <w:r w:rsidR="00151FB8">
        <w:t xml:space="preserve">Be to, </w:t>
      </w:r>
      <w:r w:rsidR="00151FB8" w:rsidRPr="00151FB8">
        <w:t>Lietuvos ps</w:t>
      </w:r>
      <w:r w:rsidR="00151FB8">
        <w:t>ichikos negalios žmonių bendrijos</w:t>
      </w:r>
      <w:r w:rsidR="00151FB8" w:rsidRPr="00151FB8">
        <w:t xml:space="preserve"> „</w:t>
      </w:r>
      <w:smartTag w:uri="urn:schemas-microsoft-com:office:smarttags" w:element="PersonName">
        <w:r w:rsidR="00151FB8" w:rsidRPr="00151FB8">
          <w:t>Giedra</w:t>
        </w:r>
      </w:smartTag>
      <w:r w:rsidR="00151FB8" w:rsidRPr="00151FB8">
        <w:t>“</w:t>
      </w:r>
      <w:r w:rsidR="00151FB8">
        <w:t xml:space="preserve"> duomenimis, </w:t>
      </w:r>
      <w:r w:rsidR="008609F8">
        <w:t xml:space="preserve">šiuo metu ilgalaikė globa reikalinga </w:t>
      </w:r>
      <w:r w:rsidR="00151FB8">
        <w:t>10</w:t>
      </w:r>
      <w:r w:rsidR="008609F8">
        <w:t>-čiai</w:t>
      </w:r>
      <w:r w:rsidR="00151FB8">
        <w:t xml:space="preserve"> psichikos negalios asmenų</w:t>
      </w:r>
      <w:r w:rsidR="008609F8">
        <w:t xml:space="preserve">, o </w:t>
      </w:r>
      <w:r w:rsidR="008609F8" w:rsidRPr="008609F8">
        <w:t>Sutrikusio intelekto žmonių globos b</w:t>
      </w:r>
      <w:r w:rsidR="008609F8">
        <w:t>endrijos</w:t>
      </w:r>
      <w:r w:rsidR="008609F8" w:rsidRPr="008609F8">
        <w:t xml:space="preserve"> „Vilniaus Viltis“</w:t>
      </w:r>
      <w:r w:rsidR="008609F8">
        <w:t xml:space="preserve"> duomenimis, – 15-kai proto negalios asmenų. </w:t>
      </w:r>
      <w:r w:rsidR="00017592">
        <w:t xml:space="preserve">Pastarųjų tėvai ar globėjai yra pateikę </w:t>
      </w:r>
      <w:r w:rsidR="00151FB8">
        <w:t>Savivaldybės Sociali</w:t>
      </w:r>
      <w:r w:rsidR="00017592">
        <w:t>nės paramos skyriui prašymus</w:t>
      </w:r>
      <w:r w:rsidR="00151FB8">
        <w:t xml:space="preserve"> apgyvendinti </w:t>
      </w:r>
      <w:r w:rsidR="00017592">
        <w:t>jų globotinius</w:t>
      </w:r>
      <w:r w:rsidR="00151FB8">
        <w:t xml:space="preserve"> šiuo metu kuriamuose gyvenimo namuose „Karačiūnai”</w:t>
      </w:r>
      <w:r w:rsidR="00017592">
        <w:t xml:space="preserve"> (Bendrijos „Vilniaus Viltis“ projektas)</w:t>
      </w:r>
      <w:r w:rsidR="00151FB8">
        <w:t>. Tad n</w:t>
      </w:r>
      <w:r w:rsidR="008609F8">
        <w:t xml:space="preserve">ors socialinių paslaugų teikimą reglamentuojančioje teisinėje bazėje </w:t>
      </w:r>
      <w:r w:rsidR="00151FB8">
        <w:t xml:space="preserve">prioritetas teikiamas nestacionarių </w:t>
      </w:r>
      <w:r w:rsidR="008609F8">
        <w:t>įstaigų</w:t>
      </w:r>
      <w:r w:rsidR="00151FB8">
        <w:t xml:space="preserve"> plėtrai, neįgaliesiems būtina užtikrinti globos </w:t>
      </w:r>
      <w:r w:rsidR="008609F8">
        <w:t>organizavimą ir stacionariuose globos namuose</w:t>
      </w:r>
      <w:r w:rsidR="00151FB8">
        <w:t>.</w:t>
      </w:r>
      <w:r w:rsidR="00151FB8">
        <w:rPr>
          <w:b/>
        </w:rPr>
        <w:t xml:space="preserve"> </w:t>
      </w:r>
      <w:r w:rsidR="006D41C3">
        <w:t>Tokiu būdu neįgaliesiems, likusiems našlaičiais, turintiems vieną iš tėvų, kuris dėl prastos sveikatos būklės negali deramai pasirūpinti suaugusiu sūnumi arba dukra, bus užtikrintas nuolatinis būstas bei specialistų priežiūra.</w:t>
      </w:r>
      <w:r w:rsidR="006A7D4C">
        <w:t xml:space="preserve"> Svarbu pažymėti, kad nuo </w:t>
      </w:r>
      <w:smartTag w:uri="urn:schemas-microsoft-com:office:smarttags" w:element="metricconverter">
        <w:smartTagPr>
          <w:attr w:name="ProductID" w:val="2007 m"/>
        </w:smartTagPr>
        <w:r w:rsidR="006A7D4C">
          <w:t>2007 m</w:t>
        </w:r>
      </w:smartTag>
      <w:r w:rsidR="006A7D4C">
        <w:t xml:space="preserve">. asmenų su sunkia negalia socialinei globai Savivaldybėje organizuoti yra skiriamos valstybės biudžeto </w:t>
      </w:r>
      <w:r w:rsidR="00017592">
        <w:t>specialiosios tikslinės dotacijos</w:t>
      </w:r>
      <w:r w:rsidR="006A7D4C">
        <w:t>.</w:t>
      </w:r>
    </w:p>
    <w:p w:rsidR="00914A78" w:rsidRDefault="005D6621" w:rsidP="00017592">
      <w:pPr>
        <w:pStyle w:val="prastasistinklapis"/>
        <w:spacing w:before="0" w:beforeAutospacing="0" w:after="0" w:afterAutospacing="0" w:line="360" w:lineRule="auto"/>
        <w:ind w:firstLine="1260"/>
        <w:jc w:val="both"/>
      </w:pPr>
      <w:r>
        <w:tab/>
      </w:r>
      <w:r w:rsidR="00914A78">
        <w:t xml:space="preserve">Trumpalaikė socialinė globa buvo teikiama 25-ms sutrikusio intelekto asmenims. Ši paslauga organizuojama dienos centre „Šviesa“, Markučių dienos veiklos centre bei </w:t>
      </w:r>
      <w:r w:rsidR="00914A78" w:rsidRPr="00403DF2">
        <w:t xml:space="preserve">gyvenimo namuose </w:t>
      </w:r>
      <w:r w:rsidR="00914A78">
        <w:t xml:space="preserve">„Pašilaičiai“ </w:t>
      </w:r>
      <w:r w:rsidR="00914A78" w:rsidRPr="00403DF2">
        <w:t>ir „Betzatos bendruomenė“</w:t>
      </w:r>
      <w:r w:rsidR="00914A78">
        <w:t>.</w:t>
      </w:r>
      <w:r w:rsidR="00017592">
        <w:t xml:space="preserve"> </w:t>
      </w:r>
      <w:r w:rsidR="00914A78" w:rsidRPr="00914A78">
        <w:t>Dienos socialinė globa 2-se</w:t>
      </w:r>
      <w:r w:rsidR="00914A78">
        <w:t xml:space="preserve"> Savivaldybės ir </w:t>
      </w:r>
      <w:r w:rsidR="00914A78" w:rsidRPr="00914A78">
        <w:t xml:space="preserve">2-se </w:t>
      </w:r>
      <w:r w:rsidR="00D23560" w:rsidRPr="00D23560">
        <w:t>nevalstybiniuose</w:t>
      </w:r>
      <w:r w:rsidR="00D23560">
        <w:rPr>
          <w:b/>
        </w:rPr>
        <w:t xml:space="preserve"> </w:t>
      </w:r>
      <w:r w:rsidR="00914A78" w:rsidRPr="00914A78">
        <w:t>dienos centruose teikta 158</w:t>
      </w:r>
      <w:r w:rsidR="00914A78">
        <w:t>-ms</w:t>
      </w:r>
      <w:r w:rsidR="00914A78" w:rsidRPr="00914A78">
        <w:t xml:space="preserve"> suaugu</w:t>
      </w:r>
      <w:r w:rsidR="00914A78">
        <w:t xml:space="preserve">siems asmenims su proto negalia. Bendrijos „Vilniaus Viltis“ duomenimis, iš 103-ų </w:t>
      </w:r>
      <w:r w:rsidR="00017592">
        <w:t>sutrikusio intelekto vilniečių</w:t>
      </w:r>
      <w:r w:rsidR="00914A78">
        <w:t xml:space="preserve">, nelankančių jokios užimtumo įstaigos, 40-čiai </w:t>
      </w:r>
      <w:r w:rsidR="00017592">
        <w:t xml:space="preserve">(arba 25,3 proc. visų gaunančiųjų paslaugą) </w:t>
      </w:r>
      <w:r w:rsidR="00914A78">
        <w:t>šiuo metu būtinos dienos socialinės globos paslaugos.</w:t>
      </w:r>
    </w:p>
    <w:p w:rsidR="007D2D97" w:rsidRDefault="007D2D97">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Taip pat užfiksuotas poreikis suaugusius psichikos </w:t>
      </w:r>
      <w:r w:rsidR="00017592">
        <w:rPr>
          <w:rFonts w:ascii="Times New Roman" w:hAnsi="Times New Roman" w:cs="Times New Roman"/>
          <w:sz w:val="24"/>
          <w:szCs w:val="24"/>
        </w:rPr>
        <w:t>sutrikimų</w:t>
      </w:r>
      <w:r>
        <w:rPr>
          <w:rFonts w:ascii="Times New Roman" w:hAnsi="Times New Roman" w:cs="Times New Roman"/>
          <w:sz w:val="24"/>
          <w:szCs w:val="24"/>
        </w:rPr>
        <w:t xml:space="preserve"> turinčius asmenis apgyvendinti savarankiško gyvenimo namuose. Bendrijos „</w:t>
      </w:r>
      <w:smartTag w:uri="urn:schemas-microsoft-com:office:smarttags" w:element="PersonName">
        <w:r>
          <w:rPr>
            <w:rFonts w:ascii="Times New Roman" w:hAnsi="Times New Roman" w:cs="Times New Roman"/>
            <w:sz w:val="24"/>
            <w:szCs w:val="24"/>
          </w:rPr>
          <w:t>Giedra</w:t>
        </w:r>
      </w:smartTag>
      <w:r>
        <w:rPr>
          <w:rFonts w:ascii="Times New Roman" w:hAnsi="Times New Roman" w:cs="Times New Roman"/>
          <w:sz w:val="24"/>
          <w:szCs w:val="24"/>
        </w:rPr>
        <w:t xml:space="preserve">“ duomenimis, šiuo metu paslauga reikalinga 5 asmenims.    </w:t>
      </w:r>
    </w:p>
    <w:p w:rsidR="00E35AD6" w:rsidRDefault="00914A78">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r>
      <w:r w:rsidR="002871BA">
        <w:rPr>
          <w:rFonts w:ascii="Times New Roman" w:hAnsi="Times New Roman" w:cs="Times New Roman"/>
          <w:sz w:val="24"/>
          <w:szCs w:val="24"/>
        </w:rPr>
        <w:t>900</w:t>
      </w:r>
      <w:r w:rsidR="00260244">
        <w:rPr>
          <w:rFonts w:ascii="Times New Roman" w:hAnsi="Times New Roman" w:cs="Times New Roman"/>
          <w:sz w:val="24"/>
          <w:szCs w:val="24"/>
        </w:rPr>
        <w:t>-ai</w:t>
      </w:r>
      <w:r w:rsidR="002871BA">
        <w:rPr>
          <w:rFonts w:ascii="Times New Roman" w:hAnsi="Times New Roman" w:cs="Times New Roman"/>
          <w:sz w:val="24"/>
          <w:szCs w:val="24"/>
        </w:rPr>
        <w:t xml:space="preserve"> įvairias negalias turinčių asmenų </w:t>
      </w:r>
      <w:smartTag w:uri="urn:schemas-microsoft-com:office:smarttags" w:element="metricconverter">
        <w:smartTagPr>
          <w:attr w:name="ProductID" w:val="2006 m"/>
        </w:smartTagPr>
        <w:r w:rsidR="00E35AD6">
          <w:rPr>
            <w:rFonts w:ascii="Times New Roman" w:hAnsi="Times New Roman" w:cs="Times New Roman"/>
            <w:sz w:val="24"/>
            <w:szCs w:val="24"/>
          </w:rPr>
          <w:t>2006 m</w:t>
        </w:r>
      </w:smartTag>
      <w:r w:rsidR="00E35AD6">
        <w:rPr>
          <w:rFonts w:ascii="Times New Roman" w:hAnsi="Times New Roman" w:cs="Times New Roman"/>
          <w:sz w:val="24"/>
          <w:szCs w:val="24"/>
        </w:rPr>
        <w:t xml:space="preserve">. gavo socialinių įgūdžių ugdymo ir palaikymo paslaugas 5-se Savivaldybės ir 7-se </w:t>
      </w:r>
      <w:r w:rsidR="00D23560" w:rsidRPr="00D23560">
        <w:rPr>
          <w:rFonts w:ascii="Times New Roman" w:hAnsi="Times New Roman" w:cs="Times New Roman"/>
          <w:sz w:val="24"/>
        </w:rPr>
        <w:t>nevalstybiniuose</w:t>
      </w:r>
      <w:r w:rsidR="00D23560" w:rsidRPr="00D23560">
        <w:rPr>
          <w:rFonts w:ascii="Times New Roman" w:hAnsi="Times New Roman" w:cs="Times New Roman"/>
          <w:sz w:val="24"/>
          <w:szCs w:val="24"/>
        </w:rPr>
        <w:t xml:space="preserve"> </w:t>
      </w:r>
      <w:r w:rsidR="00D23560">
        <w:rPr>
          <w:rFonts w:ascii="Times New Roman" w:hAnsi="Times New Roman" w:cs="Times New Roman"/>
          <w:sz w:val="24"/>
          <w:szCs w:val="24"/>
        </w:rPr>
        <w:t xml:space="preserve">dienos </w:t>
      </w:r>
      <w:r w:rsidR="00260244">
        <w:rPr>
          <w:rFonts w:ascii="Times New Roman" w:hAnsi="Times New Roman" w:cs="Times New Roman"/>
          <w:sz w:val="24"/>
          <w:szCs w:val="24"/>
        </w:rPr>
        <w:t xml:space="preserve">centruose. </w:t>
      </w:r>
      <w:r w:rsidR="00E35AD6">
        <w:rPr>
          <w:rFonts w:ascii="Times New Roman" w:hAnsi="Times New Roman" w:cs="Times New Roman"/>
          <w:sz w:val="24"/>
          <w:szCs w:val="24"/>
        </w:rPr>
        <w:t xml:space="preserve">Savivaldybėje veikia 5 dienos centrai asmenims su psichikos negalia, 4 centrai asmenims su </w:t>
      </w:r>
      <w:r w:rsidR="00260244">
        <w:rPr>
          <w:rFonts w:ascii="Times New Roman" w:hAnsi="Times New Roman" w:cs="Times New Roman"/>
          <w:sz w:val="24"/>
          <w:szCs w:val="24"/>
        </w:rPr>
        <w:t>fizine</w:t>
      </w:r>
      <w:r w:rsidR="00E35AD6">
        <w:rPr>
          <w:rFonts w:ascii="Times New Roman" w:hAnsi="Times New Roman" w:cs="Times New Roman"/>
          <w:sz w:val="24"/>
          <w:szCs w:val="24"/>
        </w:rPr>
        <w:t xml:space="preserve"> negalia, 1 dienos (mokymo</w:t>
      </w:r>
      <w:smartTag w:uri="urn:schemas-microsoft-com:office:smarttags" w:element="PersonName">
        <w:smartTagPr>
          <w:attr w:name="ProductID" w:val=") centras sutrikusio"/>
        </w:smartTagPr>
        <w:r w:rsidR="00E35AD6">
          <w:rPr>
            <w:rFonts w:ascii="Times New Roman" w:hAnsi="Times New Roman" w:cs="Times New Roman"/>
            <w:sz w:val="24"/>
            <w:szCs w:val="24"/>
          </w:rPr>
          <w:t>) centras sutrikusio</w:t>
        </w:r>
      </w:smartTag>
      <w:r w:rsidR="00E35AD6">
        <w:rPr>
          <w:rFonts w:ascii="Times New Roman" w:hAnsi="Times New Roman" w:cs="Times New Roman"/>
          <w:sz w:val="24"/>
          <w:szCs w:val="24"/>
        </w:rPr>
        <w:t xml:space="preserve"> intelekto asmenims, po 1 centrą – asmenims su regėjimo ir klausos negaliomis. </w:t>
      </w:r>
    </w:p>
    <w:p w:rsidR="00E35AD6" w:rsidRDefault="00E35AD6" w:rsidP="00260244">
      <w:pPr>
        <w:pStyle w:val="prastasistinklapis"/>
        <w:spacing w:before="0" w:beforeAutospacing="0" w:after="0" w:afterAutospacing="0" w:line="360" w:lineRule="auto"/>
        <w:ind w:firstLine="1260"/>
        <w:jc w:val="both"/>
      </w:pPr>
      <w:r>
        <w:tab/>
        <w:t xml:space="preserve"> </w:t>
      </w:r>
    </w:p>
    <w:p w:rsidR="00E35AD6" w:rsidRDefault="00E35AD6" w:rsidP="00AB0CB7">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6.1.3. </w:t>
      </w:r>
      <w:r>
        <w:rPr>
          <w:rFonts w:ascii="Times New Roman" w:hAnsi="Times New Roman" w:cs="Times New Roman"/>
          <w:b/>
          <w:color w:val="000000"/>
          <w:sz w:val="24"/>
          <w:szCs w:val="24"/>
        </w:rPr>
        <w:t xml:space="preserve">Senyvo amžiaus asmenys, jų šeimos   </w:t>
      </w:r>
    </w:p>
    <w:p w:rsidR="00E35AD6" w:rsidRDefault="00F95EDF">
      <w:pPr>
        <w:pStyle w:val="Pavadinimas"/>
        <w:spacing w:line="360" w:lineRule="auto"/>
        <w:ind w:firstLine="1296"/>
        <w:jc w:val="both"/>
        <w:rPr>
          <w:b w:val="0"/>
          <w:sz w:val="24"/>
          <w:lang w:val="lt-LT"/>
        </w:rPr>
      </w:pPr>
      <w:smartTag w:uri="urn:schemas-microsoft-com:office:smarttags" w:element="metricconverter">
        <w:smartTagPr>
          <w:attr w:name="ProductID" w:val="2006 m"/>
        </w:smartTagPr>
        <w:r>
          <w:rPr>
            <w:b w:val="0"/>
            <w:sz w:val="24"/>
            <w:lang w:val="lt-LT"/>
          </w:rPr>
          <w:t>2006 m</w:t>
        </w:r>
      </w:smartTag>
      <w:r>
        <w:rPr>
          <w:b w:val="0"/>
          <w:sz w:val="24"/>
          <w:lang w:val="lt-LT"/>
        </w:rPr>
        <w:t xml:space="preserve">. </w:t>
      </w:r>
      <w:r w:rsidR="00E35AD6">
        <w:rPr>
          <w:b w:val="0"/>
          <w:sz w:val="24"/>
          <w:lang w:val="lt-LT"/>
        </w:rPr>
        <w:t>ilgalai</w:t>
      </w:r>
      <w:r>
        <w:rPr>
          <w:b w:val="0"/>
          <w:sz w:val="24"/>
          <w:lang w:val="lt-LT"/>
        </w:rPr>
        <w:t xml:space="preserve">kės socialinės globos paslaugas gavo </w:t>
      </w:r>
      <w:r w:rsidR="00525277">
        <w:rPr>
          <w:b w:val="0"/>
          <w:sz w:val="24"/>
          <w:lang w:val="lt-LT"/>
        </w:rPr>
        <w:t xml:space="preserve">442 </w:t>
      </w:r>
      <w:r w:rsidR="00AB0CB7">
        <w:rPr>
          <w:b w:val="0"/>
          <w:sz w:val="24"/>
          <w:lang w:val="lt-LT"/>
        </w:rPr>
        <w:t xml:space="preserve">senyvo amžiaus </w:t>
      </w:r>
      <w:r w:rsidR="00525277">
        <w:rPr>
          <w:b w:val="0"/>
          <w:sz w:val="24"/>
          <w:lang w:val="lt-LT"/>
        </w:rPr>
        <w:t>asmenys, o</w:t>
      </w:r>
      <w:r w:rsidR="00E35AD6">
        <w:rPr>
          <w:b w:val="0"/>
          <w:sz w:val="24"/>
          <w:lang w:val="lt-LT"/>
        </w:rPr>
        <w:t xml:space="preserve"> </w:t>
      </w:r>
      <w:r w:rsidR="00525277">
        <w:rPr>
          <w:b w:val="0"/>
          <w:sz w:val="24"/>
          <w:lang w:val="lt-LT"/>
        </w:rPr>
        <w:t xml:space="preserve">nepatenkintas </w:t>
      </w:r>
      <w:r w:rsidR="00AB0CB7">
        <w:rPr>
          <w:b w:val="0"/>
          <w:sz w:val="24"/>
          <w:lang w:val="lt-LT"/>
        </w:rPr>
        <w:t xml:space="preserve"> šios  </w:t>
      </w:r>
      <w:r w:rsidR="00525277">
        <w:rPr>
          <w:b w:val="0"/>
          <w:sz w:val="24"/>
          <w:lang w:val="lt-LT"/>
        </w:rPr>
        <w:t>p</w:t>
      </w:r>
      <w:r w:rsidR="00E35AD6">
        <w:rPr>
          <w:b w:val="0"/>
          <w:sz w:val="24"/>
          <w:lang w:val="lt-LT"/>
        </w:rPr>
        <w:t>aslaug</w:t>
      </w:r>
      <w:r w:rsidR="00525277">
        <w:rPr>
          <w:b w:val="0"/>
          <w:sz w:val="24"/>
          <w:lang w:val="lt-LT"/>
        </w:rPr>
        <w:t xml:space="preserve">os poreikis – 107 </w:t>
      </w:r>
      <w:r w:rsidR="00AB0CB7">
        <w:rPr>
          <w:b w:val="0"/>
          <w:sz w:val="24"/>
          <w:lang w:val="lt-LT"/>
        </w:rPr>
        <w:t xml:space="preserve"> </w:t>
      </w:r>
      <w:r w:rsidR="00525277">
        <w:rPr>
          <w:b w:val="0"/>
          <w:sz w:val="24"/>
          <w:lang w:val="lt-LT"/>
        </w:rPr>
        <w:t xml:space="preserve">asmenys arba </w:t>
      </w:r>
      <w:r w:rsidR="00AB0CB7">
        <w:rPr>
          <w:b w:val="0"/>
          <w:sz w:val="24"/>
          <w:lang w:val="lt-LT"/>
        </w:rPr>
        <w:t xml:space="preserve"> </w:t>
      </w:r>
      <w:r w:rsidR="00525277">
        <w:rPr>
          <w:b w:val="0"/>
          <w:sz w:val="24"/>
          <w:lang w:val="lt-LT"/>
        </w:rPr>
        <w:t>24,2</w:t>
      </w:r>
      <w:r w:rsidR="00E35AD6">
        <w:rPr>
          <w:b w:val="0"/>
          <w:sz w:val="24"/>
          <w:lang w:val="lt-LT"/>
        </w:rPr>
        <w:t xml:space="preserve"> proc. visų gavėjų</w:t>
      </w:r>
      <w:r w:rsidR="00525277">
        <w:rPr>
          <w:b w:val="0"/>
          <w:sz w:val="24"/>
          <w:lang w:val="lt-LT"/>
        </w:rPr>
        <w:t xml:space="preserve">. </w:t>
      </w:r>
      <w:r w:rsidR="00AB0CB7">
        <w:rPr>
          <w:b w:val="0"/>
          <w:sz w:val="24"/>
          <w:lang w:val="lt-LT"/>
        </w:rPr>
        <w:t xml:space="preserve"> </w:t>
      </w:r>
      <w:r w:rsidR="00525277">
        <w:rPr>
          <w:b w:val="0"/>
          <w:sz w:val="24"/>
          <w:lang w:val="lt-LT"/>
        </w:rPr>
        <w:t xml:space="preserve">Iš laukiančiųjų </w:t>
      </w:r>
      <w:r w:rsidR="00E35AD6">
        <w:rPr>
          <w:b w:val="0"/>
          <w:sz w:val="24"/>
          <w:lang w:val="lt-LT"/>
        </w:rPr>
        <w:t>90</w:t>
      </w:r>
      <w:r w:rsidR="00AB0CB7">
        <w:rPr>
          <w:b w:val="0"/>
          <w:sz w:val="24"/>
          <w:lang w:val="lt-LT"/>
        </w:rPr>
        <w:t>-mt</w:t>
      </w:r>
      <w:r w:rsidR="00E35AD6">
        <w:rPr>
          <w:b w:val="0"/>
          <w:sz w:val="24"/>
          <w:lang w:val="lt-LT"/>
        </w:rPr>
        <w:t xml:space="preserve"> pageidauja apsigyventi </w:t>
      </w:r>
      <w:r w:rsidR="00525277">
        <w:rPr>
          <w:b w:val="0"/>
          <w:sz w:val="24"/>
          <w:lang w:val="lt-LT"/>
        </w:rPr>
        <w:t xml:space="preserve">2-se </w:t>
      </w:r>
      <w:r w:rsidR="00E35AD6">
        <w:rPr>
          <w:b w:val="0"/>
          <w:sz w:val="24"/>
          <w:lang w:val="lt-LT"/>
        </w:rPr>
        <w:t>apskrities pavaldumo socialinės globos namuose – Antavilių pensione ir „Tremtinių namuose“. Be šių įstaigų senyvo amžiaus Vilniaus miesto savivaldybės gyventojai apgyvendinami UAB „Senevita“, VšĮ „Marijos namai“</w:t>
      </w:r>
      <w:r w:rsidR="00AB0CB7">
        <w:rPr>
          <w:b w:val="0"/>
          <w:sz w:val="24"/>
          <w:lang w:val="lt-LT"/>
        </w:rPr>
        <w:t xml:space="preserve"> Druskininkuose</w:t>
      </w:r>
      <w:r w:rsidR="00E35AD6">
        <w:rPr>
          <w:b w:val="0"/>
          <w:sz w:val="24"/>
          <w:lang w:val="lt-LT"/>
        </w:rPr>
        <w:t>, Eišiškių pirminės sveikatos priežiūros centro Globos skyriuje</w:t>
      </w:r>
      <w:r w:rsidR="00AB0CB7">
        <w:rPr>
          <w:b w:val="0"/>
          <w:sz w:val="24"/>
          <w:lang w:val="lt-LT"/>
        </w:rPr>
        <w:t xml:space="preserve"> </w:t>
      </w:r>
      <w:r w:rsidR="00E35AD6">
        <w:rPr>
          <w:b w:val="0"/>
          <w:sz w:val="24"/>
          <w:lang w:val="lt-LT"/>
        </w:rPr>
        <w:t xml:space="preserve"> (iš jų Savivaldybė perka paslaugas 155</w:t>
      </w:r>
      <w:r w:rsidR="00AB0CB7">
        <w:rPr>
          <w:b w:val="0"/>
          <w:sz w:val="24"/>
          <w:lang w:val="lt-LT"/>
        </w:rPr>
        <w:t>-ms</w:t>
      </w:r>
      <w:r w:rsidR="00E35AD6">
        <w:rPr>
          <w:b w:val="0"/>
          <w:sz w:val="24"/>
          <w:lang w:val="lt-LT"/>
        </w:rPr>
        <w:t xml:space="preserve"> asmenims) bei Vilniaus universiteto Eksperimentinės ir klinikinės medicinos instituto pavaldume esančiame Gerontologijos ir reabilitacijos centre (</w:t>
      </w:r>
      <w:smartTag w:uri="urn:schemas-microsoft-com:office:smarttags" w:element="metricconverter">
        <w:smartTagPr>
          <w:attr w:name="ProductID" w:val="2006 m"/>
        </w:smartTagPr>
        <w:r w:rsidR="00CE24F6">
          <w:rPr>
            <w:b w:val="0"/>
            <w:sz w:val="24"/>
            <w:lang w:val="lt-LT"/>
          </w:rPr>
          <w:t>2006 m</w:t>
        </w:r>
      </w:smartTag>
      <w:r w:rsidR="00CE24F6">
        <w:rPr>
          <w:b w:val="0"/>
          <w:sz w:val="24"/>
          <w:lang w:val="lt-LT"/>
        </w:rPr>
        <w:t xml:space="preserve">. </w:t>
      </w:r>
      <w:r w:rsidR="00E35AD6">
        <w:rPr>
          <w:b w:val="0"/>
          <w:sz w:val="24"/>
          <w:lang w:val="lt-LT"/>
        </w:rPr>
        <w:t>apgyvendinta 80 vilniečių).</w:t>
      </w:r>
    </w:p>
    <w:p w:rsidR="00E35AD6" w:rsidRDefault="00E35AD6" w:rsidP="005D2939">
      <w:pPr>
        <w:pStyle w:val="Pavadinimas"/>
        <w:spacing w:line="360" w:lineRule="auto"/>
        <w:ind w:firstLine="1296"/>
        <w:jc w:val="both"/>
        <w:rPr>
          <w:b w:val="0"/>
          <w:bCs w:val="0"/>
          <w:sz w:val="24"/>
          <w:lang w:val="lt-LT"/>
        </w:rPr>
      </w:pPr>
      <w:r>
        <w:rPr>
          <w:b w:val="0"/>
          <w:sz w:val="24"/>
          <w:lang w:val="lt-LT"/>
        </w:rPr>
        <w:t xml:space="preserve">Savarankiško gyvenimo namuose, t.y. Savivaldybės įsteigtame Fabijoniškių pensione, </w:t>
      </w:r>
      <w:smartTag w:uri="urn:schemas-microsoft-com:office:smarttags" w:element="metricconverter">
        <w:smartTagPr>
          <w:attr w:name="ProductID" w:val="2006 m"/>
        </w:smartTagPr>
        <w:r>
          <w:rPr>
            <w:b w:val="0"/>
            <w:sz w:val="24"/>
            <w:lang w:val="lt-LT"/>
          </w:rPr>
          <w:t>2006 m</w:t>
        </w:r>
      </w:smartTag>
      <w:r>
        <w:rPr>
          <w:b w:val="0"/>
          <w:sz w:val="24"/>
          <w:lang w:val="lt-LT"/>
        </w:rPr>
        <w:t>. gyveno 54 senyvo amžiaus</w:t>
      </w:r>
      <w:r w:rsidR="005D2939">
        <w:rPr>
          <w:b w:val="0"/>
          <w:sz w:val="24"/>
          <w:lang w:val="lt-LT"/>
        </w:rPr>
        <w:t xml:space="preserve">, neįgalūs </w:t>
      </w:r>
      <w:r w:rsidR="00AB0CB7">
        <w:rPr>
          <w:b w:val="0"/>
          <w:sz w:val="24"/>
          <w:lang w:val="lt-LT"/>
        </w:rPr>
        <w:t>asmenys, 2-</w:t>
      </w:r>
      <w:r>
        <w:rPr>
          <w:b w:val="0"/>
          <w:sz w:val="24"/>
          <w:lang w:val="lt-LT"/>
        </w:rPr>
        <w:t>ms</w:t>
      </w:r>
      <w:r w:rsidR="00AB0CB7">
        <w:rPr>
          <w:b w:val="0"/>
          <w:sz w:val="24"/>
          <w:lang w:val="lt-LT"/>
        </w:rPr>
        <w:t xml:space="preserve"> (3,7 proc.)</w:t>
      </w:r>
      <w:r>
        <w:rPr>
          <w:b w:val="0"/>
          <w:sz w:val="24"/>
          <w:lang w:val="lt-LT"/>
        </w:rPr>
        <w:t xml:space="preserve"> nustatytas nepatenkintas šios paslaugos poreikis. </w:t>
      </w:r>
      <w:smartTag w:uri="urn:schemas-microsoft-com:office:smarttags" w:element="metricconverter">
        <w:smartTagPr>
          <w:attr w:name="ProductID" w:val="2007 m"/>
        </w:smartTagPr>
        <w:r>
          <w:rPr>
            <w:b w:val="0"/>
            <w:sz w:val="24"/>
            <w:lang w:val="lt-LT"/>
          </w:rPr>
          <w:t>2007 m</w:t>
        </w:r>
      </w:smartTag>
      <w:r>
        <w:rPr>
          <w:b w:val="0"/>
          <w:sz w:val="24"/>
          <w:lang w:val="lt-LT"/>
        </w:rPr>
        <w:t xml:space="preserve">. </w:t>
      </w:r>
      <w:r w:rsidR="00AB0CB7">
        <w:rPr>
          <w:b w:val="0"/>
          <w:sz w:val="24"/>
          <w:lang w:val="lt-LT"/>
        </w:rPr>
        <w:t>Fabijoniškių pensione</w:t>
      </w:r>
      <w:r>
        <w:rPr>
          <w:b w:val="0"/>
          <w:sz w:val="24"/>
          <w:lang w:val="lt-LT"/>
        </w:rPr>
        <w:t xml:space="preserve"> įkūrus dienos centrą sergantie</w:t>
      </w:r>
      <w:r w:rsidR="00AB0CB7">
        <w:rPr>
          <w:b w:val="0"/>
          <w:sz w:val="24"/>
          <w:lang w:val="lt-LT"/>
        </w:rPr>
        <w:t>sie</w:t>
      </w:r>
      <w:r>
        <w:rPr>
          <w:b w:val="0"/>
          <w:sz w:val="24"/>
          <w:lang w:val="lt-LT"/>
        </w:rPr>
        <w:t xml:space="preserve">ms Alzhaimerio ir kitomis senatvės psichikos ligomis, </w:t>
      </w:r>
      <w:r w:rsidR="005D2939">
        <w:rPr>
          <w:b w:val="0"/>
          <w:sz w:val="24"/>
          <w:lang w:val="lt-LT"/>
        </w:rPr>
        <w:t xml:space="preserve">dienos socialinė globa </w:t>
      </w:r>
      <w:r w:rsidR="0023731A">
        <w:rPr>
          <w:b w:val="0"/>
          <w:sz w:val="24"/>
          <w:lang w:val="lt-LT"/>
        </w:rPr>
        <w:t>teikta</w:t>
      </w:r>
      <w:r w:rsidR="005D2939">
        <w:rPr>
          <w:b w:val="0"/>
          <w:sz w:val="24"/>
          <w:lang w:val="lt-LT"/>
        </w:rPr>
        <w:t xml:space="preserve"> 8-ms asmenims.</w:t>
      </w:r>
    </w:p>
    <w:p w:rsidR="00DC78AD" w:rsidRPr="00A32AFA" w:rsidRDefault="00E35AD6">
      <w:pPr>
        <w:pStyle w:val="HTMLiankstoformatuotas"/>
        <w:tabs>
          <w:tab w:val="clear" w:pos="916"/>
          <w:tab w:val="left" w:pos="1080"/>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r>
      <w:r w:rsidR="00C934E4">
        <w:rPr>
          <w:rFonts w:ascii="Times New Roman" w:hAnsi="Times New Roman" w:cs="Times New Roman"/>
          <w:sz w:val="24"/>
          <w:szCs w:val="24"/>
        </w:rPr>
        <w:t xml:space="preserve">Atskirai aptarsime </w:t>
      </w:r>
      <w:r w:rsidR="00C934E4" w:rsidRPr="008C3A5F">
        <w:rPr>
          <w:rFonts w:ascii="Times New Roman" w:hAnsi="Times New Roman" w:cs="Times New Roman"/>
          <w:sz w:val="24"/>
          <w:szCs w:val="24"/>
        </w:rPr>
        <w:t>pagalbos į namus, transporto organizavimo ir sociokultūrines paslaugas</w:t>
      </w:r>
      <w:r w:rsidR="00C934E4">
        <w:rPr>
          <w:rFonts w:ascii="Times New Roman" w:hAnsi="Times New Roman" w:cs="Times New Roman"/>
          <w:sz w:val="24"/>
          <w:szCs w:val="24"/>
        </w:rPr>
        <w:t>, kurios teikiamos neįgaliems, senyvo amžiaus asmenims, jų šeimų nariams.</w:t>
      </w:r>
      <w:r w:rsidR="009F3F91">
        <w:rPr>
          <w:rFonts w:ascii="Times New Roman" w:hAnsi="Times New Roman" w:cs="Times New Roman"/>
          <w:sz w:val="24"/>
          <w:szCs w:val="24"/>
        </w:rPr>
        <w:t xml:space="preserve"> </w:t>
      </w:r>
      <w:smartTag w:uri="urn:schemas-microsoft-com:office:smarttags" w:element="metricconverter">
        <w:smartTagPr>
          <w:attr w:name="ProductID" w:val="2006 m"/>
        </w:smartTagPr>
        <w:r w:rsidR="00E67C13">
          <w:rPr>
            <w:rFonts w:ascii="Times New Roman" w:hAnsi="Times New Roman" w:cs="Times New Roman"/>
            <w:sz w:val="24"/>
            <w:szCs w:val="24"/>
          </w:rPr>
          <w:t>2006 m</w:t>
        </w:r>
      </w:smartTag>
      <w:r w:rsidR="00E67C13">
        <w:rPr>
          <w:rFonts w:ascii="Times New Roman" w:hAnsi="Times New Roman" w:cs="Times New Roman"/>
          <w:sz w:val="24"/>
          <w:szCs w:val="24"/>
        </w:rPr>
        <w:t xml:space="preserve">. </w:t>
      </w:r>
      <w:r w:rsidR="00E67C13" w:rsidRPr="008C3A5F">
        <w:rPr>
          <w:rFonts w:ascii="Times New Roman" w:hAnsi="Times New Roman" w:cs="Times New Roman"/>
          <w:b/>
          <w:i/>
          <w:sz w:val="24"/>
          <w:szCs w:val="24"/>
        </w:rPr>
        <w:t>paga</w:t>
      </w:r>
      <w:r w:rsidR="008C3A5F" w:rsidRPr="008C3A5F">
        <w:rPr>
          <w:rFonts w:ascii="Times New Roman" w:hAnsi="Times New Roman" w:cs="Times New Roman"/>
          <w:b/>
          <w:i/>
          <w:sz w:val="24"/>
          <w:szCs w:val="24"/>
        </w:rPr>
        <w:t>lbos į namus</w:t>
      </w:r>
      <w:r w:rsidR="008C3A5F">
        <w:rPr>
          <w:rFonts w:ascii="Times New Roman" w:hAnsi="Times New Roman" w:cs="Times New Roman"/>
          <w:sz w:val="24"/>
          <w:szCs w:val="24"/>
        </w:rPr>
        <w:t xml:space="preserve"> paslaugas gavo 1198</w:t>
      </w:r>
      <w:r w:rsidR="00AB0CB7">
        <w:rPr>
          <w:rFonts w:ascii="Times New Roman" w:hAnsi="Times New Roman" w:cs="Times New Roman"/>
          <w:sz w:val="24"/>
          <w:szCs w:val="24"/>
        </w:rPr>
        <w:t>-i</w:t>
      </w:r>
      <w:r w:rsidR="008C3A5F">
        <w:rPr>
          <w:rFonts w:ascii="Times New Roman" w:hAnsi="Times New Roman" w:cs="Times New Roman"/>
          <w:sz w:val="24"/>
          <w:szCs w:val="24"/>
        </w:rPr>
        <w:t xml:space="preserve"> </w:t>
      </w:r>
      <w:r w:rsidR="00E67C13">
        <w:rPr>
          <w:rFonts w:ascii="Times New Roman" w:hAnsi="Times New Roman" w:cs="Times New Roman"/>
          <w:sz w:val="24"/>
          <w:szCs w:val="24"/>
        </w:rPr>
        <w:t>asmenys</w:t>
      </w:r>
      <w:r w:rsidR="008C3A5F">
        <w:rPr>
          <w:rFonts w:ascii="Times New Roman" w:hAnsi="Times New Roman" w:cs="Times New Roman"/>
          <w:sz w:val="24"/>
          <w:szCs w:val="24"/>
        </w:rPr>
        <w:t xml:space="preserve">. </w:t>
      </w:r>
      <w:r>
        <w:rPr>
          <w:rFonts w:ascii="Times New Roman" w:hAnsi="Times New Roman" w:cs="Times New Roman"/>
          <w:sz w:val="24"/>
          <w:szCs w:val="24"/>
        </w:rPr>
        <w:t xml:space="preserve">Pagrindinis </w:t>
      </w:r>
      <w:r w:rsidR="008C3A5F">
        <w:rPr>
          <w:rFonts w:ascii="Times New Roman" w:hAnsi="Times New Roman" w:cs="Times New Roman"/>
          <w:sz w:val="24"/>
          <w:szCs w:val="24"/>
        </w:rPr>
        <w:t>šių</w:t>
      </w:r>
      <w:r>
        <w:rPr>
          <w:rFonts w:ascii="Times New Roman" w:hAnsi="Times New Roman" w:cs="Times New Roman"/>
          <w:sz w:val="24"/>
          <w:szCs w:val="24"/>
        </w:rPr>
        <w:t xml:space="preserve"> paslaugų </w:t>
      </w:r>
      <w:r w:rsidR="008C3A5F">
        <w:rPr>
          <w:rFonts w:ascii="Times New Roman" w:hAnsi="Times New Roman" w:cs="Times New Roman"/>
          <w:sz w:val="24"/>
          <w:szCs w:val="24"/>
        </w:rPr>
        <w:t>S</w:t>
      </w:r>
      <w:r>
        <w:rPr>
          <w:rFonts w:ascii="Times New Roman" w:hAnsi="Times New Roman" w:cs="Times New Roman"/>
          <w:sz w:val="24"/>
          <w:szCs w:val="24"/>
        </w:rPr>
        <w:t xml:space="preserve">avivaldybėje organizatorius yra </w:t>
      </w:r>
      <w:r w:rsidR="008C3A5F">
        <w:rPr>
          <w:rFonts w:ascii="Times New Roman" w:hAnsi="Times New Roman" w:cs="Times New Roman"/>
          <w:sz w:val="24"/>
          <w:szCs w:val="24"/>
        </w:rPr>
        <w:t>Vilniaus miesto s</w:t>
      </w:r>
      <w:r>
        <w:rPr>
          <w:rFonts w:ascii="Times New Roman" w:hAnsi="Times New Roman" w:cs="Times New Roman"/>
          <w:sz w:val="24"/>
          <w:szCs w:val="24"/>
        </w:rPr>
        <w:t>ocialinės paramos centro Paslaugų namuose tarnyba, aptarnaujanti visų seniūnijų gy</w:t>
      </w:r>
      <w:r w:rsidR="00AB0CB7">
        <w:rPr>
          <w:rFonts w:ascii="Times New Roman" w:hAnsi="Times New Roman" w:cs="Times New Roman"/>
          <w:sz w:val="24"/>
          <w:szCs w:val="24"/>
        </w:rPr>
        <w:t>ventojus, kuriems nustatytas šių</w:t>
      </w:r>
      <w:r>
        <w:rPr>
          <w:rFonts w:ascii="Times New Roman" w:hAnsi="Times New Roman" w:cs="Times New Roman"/>
          <w:sz w:val="24"/>
          <w:szCs w:val="24"/>
        </w:rPr>
        <w:t xml:space="preserve"> paslaugų poreikis. Socialines, slaugos paslaugas </w:t>
      </w:r>
      <w:r w:rsidR="00AB0CB7">
        <w:rPr>
          <w:rFonts w:ascii="Times New Roman" w:hAnsi="Times New Roman" w:cs="Times New Roman"/>
          <w:sz w:val="24"/>
          <w:szCs w:val="24"/>
        </w:rPr>
        <w:t>namuose</w:t>
      </w:r>
      <w:r>
        <w:rPr>
          <w:rFonts w:ascii="Times New Roman" w:hAnsi="Times New Roman" w:cs="Times New Roman"/>
          <w:sz w:val="24"/>
          <w:szCs w:val="24"/>
        </w:rPr>
        <w:t xml:space="preserve"> taip pat teikia </w:t>
      </w:r>
      <w:r w:rsidR="00D23560" w:rsidRPr="00D23560">
        <w:rPr>
          <w:rFonts w:ascii="Times New Roman" w:hAnsi="Times New Roman" w:cs="Times New Roman"/>
          <w:sz w:val="24"/>
        </w:rPr>
        <w:t>nevalstybinės</w:t>
      </w:r>
      <w:r w:rsidR="00D23560">
        <w:rPr>
          <w:b/>
          <w:sz w:val="24"/>
        </w:rPr>
        <w:t xml:space="preserve"> </w:t>
      </w:r>
      <w:r>
        <w:rPr>
          <w:rFonts w:ascii="Times New Roman" w:hAnsi="Times New Roman" w:cs="Times New Roman"/>
          <w:sz w:val="24"/>
          <w:szCs w:val="24"/>
        </w:rPr>
        <w:t>organizacijos (Lietuvos Raudonojo Kryžiaus draugijos Vilniaus komitetas, Vilniaus evangelikų liuteronų bažnyčios diakonija „</w:t>
      </w:r>
      <w:smartTag w:uri="urn:schemas-microsoft-com:office:smarttags" w:element="PersonName">
        <w:r>
          <w:rPr>
            <w:rFonts w:ascii="Times New Roman" w:hAnsi="Times New Roman" w:cs="Times New Roman"/>
            <w:sz w:val="24"/>
            <w:szCs w:val="24"/>
          </w:rPr>
          <w:t>Vilniaus Sandora</w:t>
        </w:r>
      </w:smartTag>
      <w:r>
        <w:rPr>
          <w:rFonts w:ascii="Times New Roman" w:hAnsi="Times New Roman" w:cs="Times New Roman"/>
          <w:sz w:val="24"/>
          <w:szCs w:val="24"/>
        </w:rPr>
        <w:t>“,</w:t>
      </w:r>
      <w:r w:rsidR="00422963">
        <w:rPr>
          <w:rFonts w:ascii="Times New Roman" w:hAnsi="Times New Roman" w:cs="Times New Roman"/>
          <w:sz w:val="24"/>
          <w:szCs w:val="24"/>
        </w:rPr>
        <w:t xml:space="preserve"> Maltos ordino pagalbos tarnyba, </w:t>
      </w:r>
      <w:r w:rsidR="00422963" w:rsidRPr="00422963">
        <w:rPr>
          <w:rFonts w:ascii="Times New Roman" w:hAnsi="Times New Roman" w:cs="Times New Roman"/>
          <w:sz w:val="24"/>
          <w:szCs w:val="24"/>
        </w:rPr>
        <w:t>Lietuvos žmonių su stuburo pažeidimais asociacija</w:t>
      </w:r>
      <w:r>
        <w:rPr>
          <w:rFonts w:ascii="Times New Roman" w:hAnsi="Times New Roman" w:cs="Times New Roman"/>
          <w:sz w:val="24"/>
          <w:szCs w:val="24"/>
        </w:rPr>
        <w:t>), finansuojamos per Socialinių projektų rėmimo iš Saviv</w:t>
      </w:r>
      <w:r w:rsidR="00B65C0D">
        <w:rPr>
          <w:rFonts w:ascii="Times New Roman" w:hAnsi="Times New Roman" w:cs="Times New Roman"/>
          <w:sz w:val="24"/>
          <w:szCs w:val="24"/>
        </w:rPr>
        <w:t xml:space="preserve">aldybės biudžeto lėšų konkursą. </w:t>
      </w:r>
      <w:r w:rsidR="00AB0CB7">
        <w:rPr>
          <w:rFonts w:ascii="Times New Roman" w:hAnsi="Times New Roman" w:cs="Times New Roman"/>
          <w:sz w:val="24"/>
          <w:szCs w:val="24"/>
        </w:rPr>
        <w:t>N</w:t>
      </w:r>
      <w:r w:rsidR="00B65C0D">
        <w:rPr>
          <w:rFonts w:ascii="Times New Roman" w:hAnsi="Times New Roman" w:cs="Times New Roman"/>
          <w:sz w:val="24"/>
          <w:szCs w:val="24"/>
        </w:rPr>
        <w:t xml:space="preserve">epatenkintas pagalbos į namus </w:t>
      </w:r>
      <w:r w:rsidR="00AB0CB7">
        <w:rPr>
          <w:rFonts w:ascii="Times New Roman" w:hAnsi="Times New Roman" w:cs="Times New Roman"/>
          <w:sz w:val="24"/>
          <w:szCs w:val="24"/>
        </w:rPr>
        <w:t xml:space="preserve">poreikis nustatytas </w:t>
      </w:r>
      <w:r w:rsidR="00B65C0D">
        <w:rPr>
          <w:rFonts w:ascii="Times New Roman" w:hAnsi="Times New Roman" w:cs="Times New Roman"/>
          <w:sz w:val="24"/>
          <w:szCs w:val="24"/>
        </w:rPr>
        <w:t xml:space="preserve">120-čiai asmenų, kurie sudaro </w:t>
      </w:r>
      <w:r w:rsidR="00422963">
        <w:rPr>
          <w:rFonts w:ascii="Times New Roman" w:hAnsi="Times New Roman" w:cs="Times New Roman"/>
          <w:sz w:val="24"/>
          <w:szCs w:val="24"/>
        </w:rPr>
        <w:t>10</w:t>
      </w:r>
      <w:r w:rsidR="00E67C13">
        <w:rPr>
          <w:rFonts w:ascii="Times New Roman" w:hAnsi="Times New Roman" w:cs="Times New Roman"/>
          <w:sz w:val="24"/>
          <w:szCs w:val="24"/>
        </w:rPr>
        <w:t xml:space="preserve"> proc.</w:t>
      </w:r>
      <w:r w:rsidR="00B65C0D">
        <w:rPr>
          <w:rFonts w:ascii="Times New Roman" w:hAnsi="Times New Roman" w:cs="Times New Roman"/>
          <w:sz w:val="24"/>
          <w:szCs w:val="24"/>
        </w:rPr>
        <w:t xml:space="preserve"> visų </w:t>
      </w:r>
      <w:r w:rsidR="00AB0CB7">
        <w:rPr>
          <w:rFonts w:ascii="Times New Roman" w:hAnsi="Times New Roman" w:cs="Times New Roman"/>
          <w:sz w:val="24"/>
          <w:szCs w:val="24"/>
        </w:rPr>
        <w:t>paslaugų gavėjų</w:t>
      </w:r>
      <w:r w:rsidR="00B65C0D">
        <w:rPr>
          <w:rFonts w:ascii="Times New Roman" w:hAnsi="Times New Roman" w:cs="Times New Roman"/>
          <w:sz w:val="24"/>
          <w:szCs w:val="24"/>
        </w:rPr>
        <w:t xml:space="preserve">. Iš jų </w:t>
      </w:r>
      <w:r w:rsidR="00974F63">
        <w:rPr>
          <w:rFonts w:ascii="Times New Roman" w:hAnsi="Times New Roman" w:cs="Times New Roman"/>
          <w:sz w:val="24"/>
          <w:szCs w:val="24"/>
        </w:rPr>
        <w:t>dauguma (</w:t>
      </w:r>
      <w:r w:rsidR="00B65C0D">
        <w:rPr>
          <w:rFonts w:ascii="Times New Roman" w:hAnsi="Times New Roman" w:cs="Times New Roman"/>
          <w:sz w:val="24"/>
          <w:szCs w:val="24"/>
        </w:rPr>
        <w:t>91</w:t>
      </w:r>
      <w:r w:rsidR="00974F63">
        <w:rPr>
          <w:rFonts w:ascii="Times New Roman" w:hAnsi="Times New Roman" w:cs="Times New Roman"/>
          <w:sz w:val="24"/>
          <w:szCs w:val="24"/>
        </w:rPr>
        <w:t xml:space="preserve">) </w:t>
      </w:r>
      <w:r w:rsidR="00AB0CB7">
        <w:rPr>
          <w:rFonts w:ascii="Times New Roman" w:hAnsi="Times New Roman" w:cs="Times New Roman"/>
          <w:sz w:val="24"/>
          <w:szCs w:val="24"/>
        </w:rPr>
        <w:t xml:space="preserve">paslaugų </w:t>
      </w:r>
      <w:r w:rsidR="00B65C0D">
        <w:rPr>
          <w:rFonts w:ascii="Times New Roman" w:hAnsi="Times New Roman" w:cs="Times New Roman"/>
          <w:sz w:val="24"/>
          <w:szCs w:val="24"/>
        </w:rPr>
        <w:t>kreipės</w:t>
      </w:r>
      <w:r w:rsidR="00974F63">
        <w:rPr>
          <w:rFonts w:ascii="Times New Roman" w:hAnsi="Times New Roman" w:cs="Times New Roman"/>
          <w:sz w:val="24"/>
          <w:szCs w:val="24"/>
        </w:rPr>
        <w:t>i į</w:t>
      </w:r>
      <w:r w:rsidR="009501D3">
        <w:rPr>
          <w:rFonts w:ascii="Times New Roman" w:hAnsi="Times New Roman" w:cs="Times New Roman"/>
          <w:sz w:val="24"/>
          <w:szCs w:val="24"/>
        </w:rPr>
        <w:t xml:space="preserve"> Socialinės paramos centrą.</w:t>
      </w:r>
    </w:p>
    <w:p w:rsidR="00A32AFA" w:rsidRPr="00A32AFA" w:rsidRDefault="00DC78AD" w:rsidP="00A32AFA">
      <w:pPr>
        <w:pStyle w:val="HTMLiankstoformatuotas"/>
        <w:tabs>
          <w:tab w:val="clear" w:pos="916"/>
          <w:tab w:val="left" w:pos="1080"/>
          <w:tab w:val="left" w:pos="1260"/>
        </w:tabs>
        <w:spacing w:line="360" w:lineRule="auto"/>
        <w:rPr>
          <w:rFonts w:ascii="Times New Roman" w:hAnsi="Times New Roman" w:cs="Times New Roman"/>
          <w:sz w:val="24"/>
          <w:szCs w:val="24"/>
        </w:rPr>
      </w:pPr>
      <w:r w:rsidRPr="00A32AFA">
        <w:rPr>
          <w:rFonts w:ascii="Times New Roman" w:hAnsi="Times New Roman" w:cs="Times New Roman"/>
          <w:sz w:val="24"/>
          <w:szCs w:val="24"/>
        </w:rPr>
        <w:tab/>
      </w:r>
      <w:r w:rsidR="00E67C13" w:rsidRPr="00A32AFA">
        <w:rPr>
          <w:rFonts w:ascii="Times New Roman" w:hAnsi="Times New Roman" w:cs="Times New Roman"/>
          <w:sz w:val="24"/>
          <w:szCs w:val="24"/>
        </w:rPr>
        <w:t xml:space="preserve">Savivaldybės Sveikatos skyriaus duomenimis, šiuo metu </w:t>
      </w:r>
      <w:r w:rsidR="00367237" w:rsidRPr="00A32AFA">
        <w:rPr>
          <w:rFonts w:ascii="Times New Roman" w:hAnsi="Times New Roman" w:cs="Times New Roman"/>
          <w:sz w:val="24"/>
          <w:szCs w:val="24"/>
        </w:rPr>
        <w:t xml:space="preserve">Vilniuje </w:t>
      </w:r>
      <w:r w:rsidR="00E67C13" w:rsidRPr="00A32AFA">
        <w:rPr>
          <w:rFonts w:ascii="Times New Roman" w:hAnsi="Times New Roman" w:cs="Times New Roman"/>
          <w:sz w:val="24"/>
          <w:szCs w:val="24"/>
        </w:rPr>
        <w:t>gyvena 209</w:t>
      </w:r>
      <w:r w:rsidR="00AB0CB7">
        <w:rPr>
          <w:rFonts w:ascii="Times New Roman" w:hAnsi="Times New Roman" w:cs="Times New Roman"/>
          <w:sz w:val="24"/>
          <w:szCs w:val="24"/>
        </w:rPr>
        <w:t>-i</w:t>
      </w:r>
      <w:r w:rsidR="00E67C13" w:rsidRPr="00A32AFA">
        <w:rPr>
          <w:rFonts w:ascii="Times New Roman" w:hAnsi="Times New Roman" w:cs="Times New Roman"/>
          <w:sz w:val="24"/>
          <w:szCs w:val="24"/>
        </w:rPr>
        <w:t xml:space="preserve"> senyvo</w:t>
      </w:r>
      <w:r w:rsidR="005D77BC" w:rsidRPr="00A32AFA">
        <w:rPr>
          <w:rFonts w:ascii="Times New Roman" w:hAnsi="Times New Roman" w:cs="Times New Roman"/>
          <w:sz w:val="24"/>
          <w:szCs w:val="24"/>
        </w:rPr>
        <w:t xml:space="preserve"> amžiaus, neįgalūs asmenys, k</w:t>
      </w:r>
      <w:r w:rsidR="00367237" w:rsidRPr="00A32AFA">
        <w:rPr>
          <w:rFonts w:ascii="Times New Roman" w:hAnsi="Times New Roman" w:cs="Times New Roman"/>
          <w:sz w:val="24"/>
          <w:szCs w:val="24"/>
        </w:rPr>
        <w:t>uriems reikalinga</w:t>
      </w:r>
      <w:r w:rsidR="005D77BC" w:rsidRPr="00A32AFA">
        <w:rPr>
          <w:rFonts w:ascii="Times New Roman" w:hAnsi="Times New Roman" w:cs="Times New Roman"/>
          <w:sz w:val="24"/>
          <w:szCs w:val="24"/>
        </w:rPr>
        <w:t xml:space="preserve"> </w:t>
      </w:r>
      <w:r w:rsidR="00152053" w:rsidRPr="00A32AFA">
        <w:rPr>
          <w:rFonts w:ascii="Times New Roman" w:hAnsi="Times New Roman" w:cs="Times New Roman"/>
          <w:i/>
          <w:sz w:val="24"/>
          <w:szCs w:val="24"/>
        </w:rPr>
        <w:t>dienos socia</w:t>
      </w:r>
      <w:r w:rsidR="00367237" w:rsidRPr="00A32AFA">
        <w:rPr>
          <w:rFonts w:ascii="Times New Roman" w:hAnsi="Times New Roman" w:cs="Times New Roman"/>
          <w:i/>
          <w:sz w:val="24"/>
          <w:szCs w:val="24"/>
        </w:rPr>
        <w:t xml:space="preserve">linė globa </w:t>
      </w:r>
      <w:r w:rsidR="005D77BC" w:rsidRPr="00A32AFA">
        <w:rPr>
          <w:rFonts w:ascii="Times New Roman" w:hAnsi="Times New Roman" w:cs="Times New Roman"/>
          <w:i/>
          <w:sz w:val="24"/>
          <w:szCs w:val="24"/>
        </w:rPr>
        <w:t>namuose</w:t>
      </w:r>
      <w:r w:rsidR="005D77BC" w:rsidRPr="00A32AFA">
        <w:rPr>
          <w:rFonts w:ascii="Times New Roman" w:hAnsi="Times New Roman" w:cs="Times New Roman"/>
          <w:sz w:val="24"/>
          <w:szCs w:val="24"/>
        </w:rPr>
        <w:t xml:space="preserve">. </w:t>
      </w:r>
      <w:r w:rsidR="00367237" w:rsidRPr="00A32AFA">
        <w:rPr>
          <w:rFonts w:ascii="Times New Roman" w:hAnsi="Times New Roman" w:cs="Times New Roman"/>
          <w:sz w:val="24"/>
          <w:szCs w:val="24"/>
        </w:rPr>
        <w:t>Ši paslauga Savivaldybėje nėra teikiama</w:t>
      </w:r>
      <w:r w:rsidR="005D77BC" w:rsidRPr="00A32AFA">
        <w:rPr>
          <w:rFonts w:ascii="Times New Roman" w:hAnsi="Times New Roman" w:cs="Times New Roman"/>
          <w:sz w:val="24"/>
          <w:szCs w:val="24"/>
        </w:rPr>
        <w:t xml:space="preserve">, </w:t>
      </w:r>
      <w:r w:rsidR="00152053" w:rsidRPr="00A32AFA">
        <w:rPr>
          <w:rFonts w:ascii="Times New Roman" w:hAnsi="Times New Roman" w:cs="Times New Roman"/>
          <w:sz w:val="24"/>
          <w:szCs w:val="24"/>
        </w:rPr>
        <w:t>t</w:t>
      </w:r>
      <w:r w:rsidR="00E35AD6" w:rsidRPr="00A32AFA">
        <w:rPr>
          <w:rFonts w:ascii="Times New Roman" w:hAnsi="Times New Roman" w:cs="Times New Roman"/>
          <w:sz w:val="24"/>
          <w:szCs w:val="24"/>
        </w:rPr>
        <w:t xml:space="preserve">ad viena prioritetinių socialinių paslaugų plėtros krypčių </w:t>
      </w:r>
      <w:r w:rsidR="00AB0CB7">
        <w:rPr>
          <w:rFonts w:ascii="Times New Roman" w:hAnsi="Times New Roman" w:cs="Times New Roman"/>
          <w:sz w:val="24"/>
          <w:szCs w:val="24"/>
        </w:rPr>
        <w:t xml:space="preserve">turėtų būti </w:t>
      </w:r>
      <w:r w:rsidR="005D77BC" w:rsidRPr="00A32AFA">
        <w:rPr>
          <w:rFonts w:ascii="Times New Roman" w:hAnsi="Times New Roman" w:cs="Times New Roman"/>
          <w:sz w:val="24"/>
          <w:szCs w:val="24"/>
        </w:rPr>
        <w:t xml:space="preserve"> </w:t>
      </w:r>
      <w:r w:rsidR="00367237" w:rsidRPr="00A32AFA">
        <w:rPr>
          <w:rFonts w:ascii="Times New Roman" w:hAnsi="Times New Roman" w:cs="Times New Roman"/>
          <w:sz w:val="24"/>
          <w:szCs w:val="24"/>
        </w:rPr>
        <w:t xml:space="preserve">dienos socialinės globos </w:t>
      </w:r>
      <w:r w:rsidR="00AB0CB7">
        <w:rPr>
          <w:rFonts w:ascii="Times New Roman" w:hAnsi="Times New Roman" w:cs="Times New Roman"/>
          <w:sz w:val="24"/>
          <w:szCs w:val="24"/>
        </w:rPr>
        <w:t xml:space="preserve">asmens </w:t>
      </w:r>
      <w:r w:rsidR="00E35AD6" w:rsidRPr="00A32AFA">
        <w:rPr>
          <w:rFonts w:ascii="Times New Roman" w:hAnsi="Times New Roman" w:cs="Times New Roman"/>
          <w:sz w:val="24"/>
          <w:szCs w:val="24"/>
        </w:rPr>
        <w:t>namuose</w:t>
      </w:r>
      <w:r w:rsidR="005D77BC" w:rsidRPr="00A32AFA">
        <w:rPr>
          <w:rFonts w:ascii="Times New Roman" w:hAnsi="Times New Roman" w:cs="Times New Roman"/>
          <w:sz w:val="24"/>
          <w:szCs w:val="24"/>
        </w:rPr>
        <w:t xml:space="preserve"> organizavimas. </w:t>
      </w:r>
      <w:r w:rsidR="00E35AD6" w:rsidRPr="00A32AFA">
        <w:rPr>
          <w:rFonts w:ascii="Times New Roman" w:hAnsi="Times New Roman" w:cs="Times New Roman"/>
          <w:sz w:val="24"/>
          <w:szCs w:val="24"/>
        </w:rPr>
        <w:t xml:space="preserve">Remiantis Socialinės paramos centre atlikto tyrimo duomenimis, dauguma apklaustųjų sutiktų mokėti už </w:t>
      </w:r>
      <w:r w:rsidR="00367237" w:rsidRPr="00A32AFA">
        <w:rPr>
          <w:rFonts w:ascii="Times New Roman" w:hAnsi="Times New Roman" w:cs="Times New Roman"/>
          <w:sz w:val="24"/>
          <w:szCs w:val="24"/>
        </w:rPr>
        <w:t xml:space="preserve">integruotas socialines </w:t>
      </w:r>
      <w:r w:rsidR="00E35AD6" w:rsidRPr="00A32AFA">
        <w:rPr>
          <w:rFonts w:ascii="Times New Roman" w:hAnsi="Times New Roman" w:cs="Times New Roman"/>
          <w:sz w:val="24"/>
          <w:szCs w:val="24"/>
        </w:rPr>
        <w:t xml:space="preserve">ir slaugos </w:t>
      </w:r>
      <w:r w:rsidR="00367237" w:rsidRPr="00A32AFA">
        <w:rPr>
          <w:rFonts w:ascii="Times New Roman" w:hAnsi="Times New Roman" w:cs="Times New Roman"/>
          <w:sz w:val="24"/>
          <w:szCs w:val="24"/>
        </w:rPr>
        <w:t xml:space="preserve">paslaugas </w:t>
      </w:r>
      <w:r w:rsidR="00E35AD6" w:rsidRPr="00A32AFA">
        <w:rPr>
          <w:rFonts w:ascii="Times New Roman" w:hAnsi="Times New Roman" w:cs="Times New Roman"/>
          <w:sz w:val="24"/>
          <w:szCs w:val="24"/>
        </w:rPr>
        <w:t xml:space="preserve">namuose (Žalimienė, Skučienė). </w:t>
      </w:r>
    </w:p>
    <w:p w:rsidR="00E35AD6" w:rsidRPr="00A32AFA" w:rsidRDefault="00A32AFA" w:rsidP="00AB0CB7">
      <w:pPr>
        <w:pStyle w:val="HTMLiankstoformatuotas"/>
        <w:tabs>
          <w:tab w:val="clear" w:pos="916"/>
          <w:tab w:val="left" w:pos="1260"/>
        </w:tabs>
        <w:spacing w:line="360" w:lineRule="auto"/>
        <w:rPr>
          <w:rFonts w:ascii="Times New Roman" w:hAnsi="Times New Roman" w:cs="Times New Roman"/>
          <w:sz w:val="24"/>
          <w:szCs w:val="24"/>
        </w:rPr>
      </w:pPr>
      <w:r w:rsidRPr="00A32AFA">
        <w:rPr>
          <w:rFonts w:ascii="Times New Roman" w:hAnsi="Times New Roman" w:cs="Times New Roman"/>
          <w:sz w:val="24"/>
          <w:szCs w:val="24"/>
        </w:rPr>
        <w:tab/>
      </w:r>
      <w:r w:rsidR="00E35AD6" w:rsidRPr="00A32AFA">
        <w:rPr>
          <w:rFonts w:ascii="Times New Roman" w:hAnsi="Times New Roman" w:cs="Times New Roman"/>
          <w:b/>
          <w:i/>
          <w:sz w:val="24"/>
          <w:szCs w:val="24"/>
        </w:rPr>
        <w:t>Transporto paslaug</w:t>
      </w:r>
      <w:r w:rsidR="003B70FD" w:rsidRPr="00A32AFA">
        <w:rPr>
          <w:rFonts w:ascii="Times New Roman" w:hAnsi="Times New Roman" w:cs="Times New Roman"/>
          <w:b/>
          <w:i/>
          <w:sz w:val="24"/>
          <w:szCs w:val="24"/>
        </w:rPr>
        <w:t xml:space="preserve">os </w:t>
      </w:r>
      <w:smartTag w:uri="urn:schemas-microsoft-com:office:smarttags" w:element="metricconverter">
        <w:smartTagPr>
          <w:attr w:name="ProductID" w:val="2006 m"/>
        </w:smartTagPr>
        <w:r w:rsidR="003B70FD" w:rsidRPr="00A32AFA">
          <w:rPr>
            <w:rFonts w:ascii="Times New Roman" w:hAnsi="Times New Roman" w:cs="Times New Roman"/>
            <w:sz w:val="24"/>
            <w:szCs w:val="24"/>
          </w:rPr>
          <w:t>2006 m</w:t>
        </w:r>
      </w:smartTag>
      <w:r w:rsidR="003B70FD" w:rsidRPr="00A32AFA">
        <w:rPr>
          <w:rFonts w:ascii="Times New Roman" w:hAnsi="Times New Roman" w:cs="Times New Roman"/>
          <w:sz w:val="24"/>
          <w:szCs w:val="24"/>
        </w:rPr>
        <w:t>. buvo teikiamos 1866</w:t>
      </w:r>
      <w:r w:rsidR="00D11DF9">
        <w:rPr>
          <w:rFonts w:ascii="Times New Roman" w:hAnsi="Times New Roman" w:cs="Times New Roman"/>
          <w:sz w:val="24"/>
          <w:szCs w:val="24"/>
        </w:rPr>
        <w:t>-ms</w:t>
      </w:r>
      <w:r w:rsidR="00E35AD6" w:rsidRPr="00A32AFA">
        <w:rPr>
          <w:rFonts w:ascii="Times New Roman" w:hAnsi="Times New Roman" w:cs="Times New Roman"/>
          <w:sz w:val="24"/>
          <w:szCs w:val="24"/>
        </w:rPr>
        <w:t xml:space="preserve"> neįgaliems, senyvo amžiaus asmenims, turintiems ryškių judėjimo funkcijų sutrikimų</w:t>
      </w:r>
      <w:r w:rsidR="003B70FD" w:rsidRPr="00A32AFA">
        <w:rPr>
          <w:rFonts w:ascii="Times New Roman" w:hAnsi="Times New Roman" w:cs="Times New Roman"/>
          <w:sz w:val="24"/>
          <w:szCs w:val="24"/>
        </w:rPr>
        <w:t>. Pagrindinis šios paslaugos teikėjas taip pat yra Socialinės paramos centro Paslaugų namuose tarnyba</w:t>
      </w:r>
      <w:r w:rsidRPr="00A32AFA">
        <w:rPr>
          <w:rFonts w:ascii="Times New Roman" w:hAnsi="Times New Roman" w:cs="Times New Roman"/>
          <w:sz w:val="24"/>
          <w:szCs w:val="24"/>
        </w:rPr>
        <w:t>, vežanti asmenis į (iš) sveikatos priežiūros ir reabilitacijos įstaigas, Neįgalumo ir darbingumo nustatymo tarnybą, ortopedijos įmones, apsigyventi į socialinės globos įstaigas Vilniaus mieste. Be to, Socialinės paramos skyrius perka nuvežimo/ parvežimo į gydymo įstaigas paslaugas 61</w:t>
      </w:r>
      <w:r w:rsidR="00D11DF9">
        <w:rPr>
          <w:rFonts w:ascii="Times New Roman" w:hAnsi="Times New Roman" w:cs="Times New Roman"/>
          <w:sz w:val="24"/>
          <w:szCs w:val="24"/>
        </w:rPr>
        <w:t>-am</w:t>
      </w:r>
      <w:r w:rsidRPr="00A32AFA">
        <w:rPr>
          <w:rFonts w:ascii="Times New Roman" w:hAnsi="Times New Roman" w:cs="Times New Roman"/>
          <w:sz w:val="24"/>
          <w:szCs w:val="24"/>
        </w:rPr>
        <w:t xml:space="preserve"> nefrologiniam ligoniui, finansuoja </w:t>
      </w:r>
      <w:r w:rsidR="00D23560" w:rsidRPr="00D23560">
        <w:rPr>
          <w:rFonts w:ascii="Times New Roman" w:hAnsi="Times New Roman" w:cs="Times New Roman"/>
          <w:sz w:val="24"/>
        </w:rPr>
        <w:t>nevalstybinių</w:t>
      </w:r>
      <w:r w:rsidR="00D23560">
        <w:rPr>
          <w:b/>
          <w:sz w:val="24"/>
        </w:rPr>
        <w:t xml:space="preserve"> </w:t>
      </w:r>
      <w:r w:rsidRPr="00A32AFA">
        <w:rPr>
          <w:rFonts w:ascii="Times New Roman" w:hAnsi="Times New Roman" w:cs="Times New Roman"/>
          <w:sz w:val="24"/>
          <w:szCs w:val="24"/>
        </w:rPr>
        <w:t>organizacijų transporto paslaugų projektus.</w:t>
      </w:r>
      <w:r w:rsidR="00F43471">
        <w:rPr>
          <w:rFonts w:ascii="Times New Roman" w:hAnsi="Times New Roman" w:cs="Times New Roman"/>
          <w:sz w:val="24"/>
          <w:szCs w:val="24"/>
        </w:rPr>
        <w:t xml:space="preserve"> </w:t>
      </w:r>
    </w:p>
    <w:p w:rsidR="00E35AD6" w:rsidRDefault="00E35AD6">
      <w:pPr>
        <w:pStyle w:val="Pavadinimas"/>
        <w:spacing w:line="360" w:lineRule="auto"/>
        <w:ind w:firstLine="1296"/>
        <w:jc w:val="both"/>
        <w:rPr>
          <w:b w:val="0"/>
          <w:bCs w:val="0"/>
          <w:sz w:val="24"/>
          <w:lang w:val="lt-LT"/>
        </w:rPr>
      </w:pPr>
      <w:r w:rsidRPr="0023731A">
        <w:rPr>
          <w:i/>
          <w:sz w:val="24"/>
          <w:lang w:val="lt-LT"/>
        </w:rPr>
        <w:t>Sociokultūrinės paslaugos</w:t>
      </w:r>
      <w:r>
        <w:rPr>
          <w:b w:val="0"/>
          <w:sz w:val="24"/>
          <w:lang w:val="lt-LT"/>
        </w:rPr>
        <w:t xml:space="preserve"> </w:t>
      </w:r>
      <w:smartTag w:uri="urn:schemas-microsoft-com:office:smarttags" w:element="metricconverter">
        <w:smartTagPr>
          <w:attr w:name="ProductID" w:val="2006 m"/>
        </w:smartTagPr>
        <w:r>
          <w:rPr>
            <w:b w:val="0"/>
            <w:sz w:val="24"/>
            <w:lang w:val="lt-LT"/>
          </w:rPr>
          <w:t>2006 m</w:t>
        </w:r>
      </w:smartTag>
      <w:r>
        <w:rPr>
          <w:b w:val="0"/>
          <w:sz w:val="24"/>
          <w:lang w:val="lt-LT"/>
        </w:rPr>
        <w:t>. teiktos 21 530</w:t>
      </w:r>
      <w:r w:rsidR="00931617">
        <w:rPr>
          <w:b w:val="0"/>
          <w:sz w:val="24"/>
          <w:lang w:val="lt-LT"/>
        </w:rPr>
        <w:t>-čiai</w:t>
      </w:r>
      <w:r>
        <w:rPr>
          <w:b w:val="0"/>
          <w:sz w:val="24"/>
          <w:lang w:val="lt-LT"/>
        </w:rPr>
        <w:t xml:space="preserve"> senyvo amžiaus, neįgalių asmenų.</w:t>
      </w:r>
      <w:r>
        <w:rPr>
          <w:lang w:val="lt-LT"/>
        </w:rPr>
        <w:t xml:space="preserve"> </w:t>
      </w:r>
      <w:r>
        <w:rPr>
          <w:b w:val="0"/>
          <w:sz w:val="24"/>
          <w:lang w:val="lt-LT"/>
        </w:rPr>
        <w:t>Šios paslaugos organizuojamos 3</w:t>
      </w:r>
      <w:r w:rsidR="00931617">
        <w:rPr>
          <w:b w:val="0"/>
          <w:sz w:val="24"/>
          <w:lang w:val="lt-LT"/>
        </w:rPr>
        <w:t>-se</w:t>
      </w:r>
      <w:r>
        <w:rPr>
          <w:b w:val="0"/>
          <w:sz w:val="24"/>
          <w:lang w:val="lt-LT"/>
        </w:rPr>
        <w:t xml:space="preserve"> </w:t>
      </w:r>
      <w:r w:rsidR="00931617">
        <w:rPr>
          <w:b w:val="0"/>
          <w:sz w:val="24"/>
          <w:lang w:val="lt-LT"/>
        </w:rPr>
        <w:t xml:space="preserve">Savivaldybės įsteigtuose </w:t>
      </w:r>
      <w:r>
        <w:rPr>
          <w:b w:val="0"/>
          <w:sz w:val="24"/>
          <w:lang w:val="lt-LT"/>
        </w:rPr>
        <w:t xml:space="preserve">dienos centruose, taip pat </w:t>
      </w:r>
      <w:r w:rsidR="00D23560">
        <w:rPr>
          <w:b w:val="0"/>
          <w:sz w:val="24"/>
          <w:lang w:val="lt-LT"/>
        </w:rPr>
        <w:t xml:space="preserve">nevalstybinių </w:t>
      </w:r>
      <w:r w:rsidR="00931617">
        <w:rPr>
          <w:b w:val="0"/>
          <w:sz w:val="24"/>
          <w:lang w:val="lt-LT"/>
        </w:rPr>
        <w:t xml:space="preserve">organizacijų – </w:t>
      </w:r>
      <w:r>
        <w:rPr>
          <w:b w:val="0"/>
          <w:sz w:val="24"/>
          <w:lang w:val="lt-LT"/>
        </w:rPr>
        <w:t>Li</w:t>
      </w:r>
      <w:r w:rsidR="00931617">
        <w:rPr>
          <w:b w:val="0"/>
          <w:sz w:val="24"/>
          <w:lang w:val="lt-LT"/>
        </w:rPr>
        <w:t>etuvos pensininkų sąjungos „Bočiai“ bei jos padalinių</w:t>
      </w:r>
      <w:r>
        <w:rPr>
          <w:b w:val="0"/>
          <w:sz w:val="24"/>
          <w:lang w:val="lt-LT"/>
        </w:rPr>
        <w:t>, Pagyven</w:t>
      </w:r>
      <w:r w:rsidR="00931617">
        <w:rPr>
          <w:b w:val="0"/>
          <w:sz w:val="24"/>
          <w:lang w:val="lt-LT"/>
        </w:rPr>
        <w:t>usių žmonių ir pensininkų klubo</w:t>
      </w:r>
      <w:r>
        <w:rPr>
          <w:b w:val="0"/>
          <w:sz w:val="24"/>
          <w:lang w:val="lt-LT"/>
        </w:rPr>
        <w:t xml:space="preserve"> „Esam“, Lietuvos pagyvenusių žmonių asociacijos Vilniaus skyri</w:t>
      </w:r>
      <w:r w:rsidR="00931617">
        <w:rPr>
          <w:b w:val="0"/>
          <w:sz w:val="24"/>
          <w:lang w:val="lt-LT"/>
        </w:rPr>
        <w:t>a</w:t>
      </w:r>
      <w:r>
        <w:rPr>
          <w:b w:val="0"/>
          <w:sz w:val="24"/>
          <w:lang w:val="lt-LT"/>
        </w:rPr>
        <w:t>us, Li</w:t>
      </w:r>
      <w:r w:rsidR="00931617">
        <w:rPr>
          <w:b w:val="0"/>
          <w:sz w:val="24"/>
          <w:lang w:val="lt-LT"/>
        </w:rPr>
        <w:t>etuvos žmonių su negalia sąjungos</w:t>
      </w:r>
      <w:r>
        <w:rPr>
          <w:b w:val="0"/>
          <w:sz w:val="24"/>
          <w:lang w:val="lt-LT"/>
        </w:rPr>
        <w:t>, Karoliniškių bendruomenė</w:t>
      </w:r>
      <w:r w:rsidR="00931617">
        <w:rPr>
          <w:b w:val="0"/>
          <w:sz w:val="24"/>
          <w:lang w:val="lt-LT"/>
        </w:rPr>
        <w:t xml:space="preserve">s ir kt. – </w:t>
      </w:r>
      <w:r>
        <w:rPr>
          <w:b w:val="0"/>
          <w:sz w:val="24"/>
          <w:lang w:val="lt-LT"/>
        </w:rPr>
        <w:t xml:space="preserve">iniciatyva. </w:t>
      </w:r>
    </w:p>
    <w:p w:rsidR="00E35AD6" w:rsidRDefault="00E35AD6">
      <w:pPr>
        <w:pStyle w:val="HTMLiankstoformatuotas"/>
        <w:tabs>
          <w:tab w:val="clear" w:pos="916"/>
          <w:tab w:val="left" w:pos="1260"/>
        </w:tabs>
        <w:spacing w:line="360" w:lineRule="auto"/>
        <w:rPr>
          <w:rFonts w:ascii="Times New Roman" w:hAnsi="Times New Roman" w:cs="Times New Roman"/>
          <w:sz w:val="24"/>
          <w:szCs w:val="24"/>
        </w:rPr>
      </w:pPr>
    </w:p>
    <w:p w:rsidR="00E35AD6" w:rsidRPr="00D05965" w:rsidRDefault="00EE23EB">
      <w:pPr>
        <w:pStyle w:val="HTMLiankstoformatuotas"/>
        <w:tabs>
          <w:tab w:val="clear" w:pos="916"/>
          <w:tab w:val="left" w:pos="1260"/>
        </w:tabs>
        <w:spacing w:line="360" w:lineRule="auto"/>
        <w:rPr>
          <w:rFonts w:ascii="Times New Roman" w:hAnsi="Times New Roman" w:cs="Times New Roman"/>
          <w:b/>
          <w:color w:val="FF0000"/>
          <w:sz w:val="24"/>
          <w:szCs w:val="24"/>
        </w:rPr>
      </w:pPr>
      <w:r>
        <w:rPr>
          <w:rFonts w:ascii="Times New Roman" w:hAnsi="Times New Roman" w:cs="Times New Roman"/>
          <w:b/>
          <w:sz w:val="24"/>
          <w:szCs w:val="24"/>
        </w:rPr>
        <w:tab/>
        <w:t>6.1.5</w:t>
      </w:r>
      <w:r w:rsidR="00E35AD6">
        <w:rPr>
          <w:rFonts w:ascii="Times New Roman" w:hAnsi="Times New Roman" w:cs="Times New Roman"/>
          <w:b/>
          <w:sz w:val="24"/>
          <w:szCs w:val="24"/>
        </w:rPr>
        <w:t>. Socialinės rizikos suaugę asmenys</w:t>
      </w:r>
    </w:p>
    <w:p w:rsidR="0009259B" w:rsidRDefault="00C52E69" w:rsidP="00AB4BDC">
      <w:pPr>
        <w:tabs>
          <w:tab w:val="left" w:pos="1260"/>
        </w:tabs>
        <w:spacing w:line="360" w:lineRule="auto"/>
      </w:pPr>
      <w:r>
        <w:tab/>
      </w:r>
      <w:r w:rsidR="004F0BE0">
        <w:t>2006 m. t</w:t>
      </w:r>
      <w:r w:rsidR="00EE7C68">
        <w:t xml:space="preserve">rumpalaikė socialinė globa </w:t>
      </w:r>
      <w:r w:rsidR="004F0BE0">
        <w:t>laikino gyvenimo namuose buvo suteikta 800-ms socialinės rizikos suaugusių asmenų (įskait</w:t>
      </w:r>
      <w:r w:rsidR="00C87D38">
        <w:t>ant smurtą patyrusias moteris, jų</w:t>
      </w:r>
      <w:r w:rsidR="004F0BE0">
        <w:t xml:space="preserve"> vaikus).</w:t>
      </w:r>
      <w:r w:rsidR="002565BB">
        <w:t xml:space="preserve"> Iš jų nakvynės namuose, t.y. Savivaldybės nakvynės namų filialuose </w:t>
      </w:r>
      <w:smartTag w:uri="urn:schemas-microsoft-com:office:smarttags" w:element="PersonName">
        <w:r w:rsidR="002565BB">
          <w:t>Vilkpėdė</w:t>
        </w:r>
      </w:smartTag>
      <w:r w:rsidR="002565BB">
        <w:t xml:space="preserve">s bei A. Kojelavičiaus gatvėse ir Vilniaus arkivyskupijos Caritas nakvynės namuose, </w:t>
      </w:r>
      <w:r w:rsidR="00EB22BE">
        <w:t xml:space="preserve">laikinai </w:t>
      </w:r>
      <w:r w:rsidR="002565BB">
        <w:t>apgyvendinti 506 asmenys</w:t>
      </w:r>
      <w:r w:rsidR="00EB22BE">
        <w:t xml:space="preserve">; </w:t>
      </w:r>
      <w:r w:rsidR="002565BB">
        <w:t>krizių centruose</w:t>
      </w:r>
      <w:r w:rsidR="00EB22BE">
        <w:t xml:space="preserve">, t.y. </w:t>
      </w:r>
      <w:r w:rsidR="002565BB">
        <w:t>Vilniaus miesto motinos ir vaiko pensione,  Vilniaus arkivyskupijos Caritas motinos ir vaiko globos namuose bei Labdaros ir paramo</w:t>
      </w:r>
      <w:r w:rsidR="009501D3">
        <w:t>s fondo</w:t>
      </w:r>
      <w:r w:rsidR="00EB22BE">
        <w:t xml:space="preserve"> „Visos Lietuvos vaikai“</w:t>
      </w:r>
      <w:r w:rsidR="009501D3">
        <w:t xml:space="preserve"> laikino gyvenimo namuose</w:t>
      </w:r>
      <w:r w:rsidR="00EB22BE">
        <w:t xml:space="preserve"> apgyvendinti 249-ios moterys ir vaikai;</w:t>
      </w:r>
      <w:r w:rsidR="002565BB">
        <w:t xml:space="preserve"> psichologinės bei socialinės reabilitacijos įstaigose</w:t>
      </w:r>
      <w:r w:rsidR="00EB22BE">
        <w:t xml:space="preserve">, t.y. VšĮ „Pusiaukelis“, </w:t>
      </w:r>
      <w:r w:rsidR="009501D3">
        <w:t>Labdaros ir paramos fondo</w:t>
      </w:r>
      <w:r w:rsidR="00EB22BE" w:rsidRPr="00EB22BE">
        <w:t xml:space="preserve"> „Vilties švyturys“,</w:t>
      </w:r>
      <w:r w:rsidR="00EB22BE">
        <w:rPr>
          <w:b/>
        </w:rPr>
        <w:t xml:space="preserve"> </w:t>
      </w:r>
      <w:r w:rsidR="009501D3">
        <w:t>Pilnų namų bendruomenės</w:t>
      </w:r>
      <w:r w:rsidR="00EB22BE" w:rsidRPr="00EB22BE">
        <w:t xml:space="preserve"> </w:t>
      </w:r>
      <w:r w:rsidR="009501D3">
        <w:t>įstaigose</w:t>
      </w:r>
      <w:r w:rsidR="009501D3" w:rsidRPr="00EB22BE">
        <w:t xml:space="preserve"> </w:t>
      </w:r>
      <w:r w:rsidR="00EB22BE" w:rsidRPr="00EB22BE">
        <w:t>ir</w:t>
      </w:r>
      <w:r w:rsidR="00EB22BE">
        <w:rPr>
          <w:b/>
        </w:rPr>
        <w:t xml:space="preserve"> </w:t>
      </w:r>
      <w:r w:rsidR="0009259B" w:rsidRPr="0009259B">
        <w:t>Priklausomybių reabilitacijos centre</w:t>
      </w:r>
      <w:r w:rsidR="0009259B">
        <w:t xml:space="preserve"> „Meikštų dvaras</w:t>
      </w:r>
      <w:r w:rsidR="00EB22BE">
        <w:t>“, apgyvendinti 45 nuo narkotikų priklausomi asmenys</w:t>
      </w:r>
      <w:r w:rsidR="002565BB">
        <w:t xml:space="preserve">. </w:t>
      </w:r>
      <w:r w:rsidR="00C87D38">
        <w:t xml:space="preserve">Viena iš socialinės priežiūros paslaugų rūšių – laikinas apnakvindinimas – </w:t>
      </w:r>
      <w:r w:rsidR="0009259B">
        <w:t>Vilniaus miesto nakvynės namų filialuose A. Kojelavičiaus gatvėje ir „Sala“, Vilniaus arkivyskupijos Caritas nakvynės namuose bei</w:t>
      </w:r>
      <w:r w:rsidR="009C71C7" w:rsidRPr="009C71C7">
        <w:t xml:space="preserve"> </w:t>
      </w:r>
      <w:r w:rsidR="009C71C7">
        <w:t>Vilniaus miesto motinos ir vaiko pensione</w:t>
      </w:r>
      <w:r w:rsidR="0009259B">
        <w:t xml:space="preserve"> </w:t>
      </w:r>
      <w:r w:rsidR="009C71C7">
        <w:t>suteikta</w:t>
      </w:r>
      <w:r w:rsidR="00C87D38">
        <w:t>s</w:t>
      </w:r>
      <w:r w:rsidR="009C71C7">
        <w:t xml:space="preserve"> 3431-am asmeniui.</w:t>
      </w:r>
      <w:r w:rsidR="00AB4BDC">
        <w:t xml:space="preserve"> Nors nepatenkintas poreikis šioms paslaugoms nenustatytas, kaip rodo Vilniaus odos ir veneros ligų centre atlikto tyrimo rezultatai, benamiai neretai pirmenybę teikia klajokliškam gyvenimo būdui nei socialinėms paslaugoms nakvynės namuose ar pan., tad teoriškai laikino apnakvindinimo, trumpalaikės socialinės globos poreikis turėtų būti fiksuojamas (Maleckienė, Šimėnaitė). </w:t>
      </w:r>
      <w:r w:rsidR="0009259B">
        <w:t xml:space="preserve">  </w:t>
      </w:r>
    </w:p>
    <w:p w:rsidR="00D2455D" w:rsidRDefault="009C71C7">
      <w:pPr>
        <w:tabs>
          <w:tab w:val="center" w:pos="6264"/>
        </w:tabs>
        <w:autoSpaceDE w:val="0"/>
        <w:autoSpaceDN w:val="0"/>
        <w:spacing w:line="360" w:lineRule="auto"/>
        <w:ind w:firstLine="1260"/>
      </w:pPr>
      <w:r>
        <w:t>S</w:t>
      </w:r>
      <w:r w:rsidR="00E401B4">
        <w:t>ocialinių įgūdžių ugdymas ir palaikymas</w:t>
      </w:r>
      <w:r w:rsidR="00E35AD6">
        <w:t xml:space="preserve"> </w:t>
      </w:r>
      <w:r w:rsidR="00E401B4">
        <w:t>buvo teikiama</w:t>
      </w:r>
      <w:r>
        <w:t xml:space="preserve">s </w:t>
      </w:r>
      <w:r w:rsidR="00E35AD6">
        <w:t>181</w:t>
      </w:r>
      <w:r>
        <w:t xml:space="preserve">-am socialinės rizikos suaugusiam </w:t>
      </w:r>
      <w:r w:rsidR="00E35AD6">
        <w:t>asmeniui</w:t>
      </w:r>
      <w:r>
        <w:t>.</w:t>
      </w:r>
      <w:r w:rsidR="00E401B4">
        <w:t xml:space="preserve"> Šios paslaugos organizuojamos tiek Savivaldybės, tiek ir </w:t>
      </w:r>
      <w:r w:rsidR="00D23560" w:rsidRPr="00D23560">
        <w:t>nevalstybinių</w:t>
      </w:r>
      <w:r w:rsidR="00D23560">
        <w:rPr>
          <w:b/>
        </w:rPr>
        <w:t xml:space="preserve"> </w:t>
      </w:r>
      <w:r w:rsidR="00E401B4">
        <w:t xml:space="preserve">organizacijų iniciatyva, dalinai </w:t>
      </w:r>
      <w:r w:rsidR="00AB4BDC">
        <w:t>remiant</w:t>
      </w:r>
      <w:r w:rsidR="00E401B4">
        <w:t xml:space="preserve"> Savivaldybei.   </w:t>
      </w:r>
      <w:r>
        <w:t xml:space="preserve"> </w:t>
      </w:r>
    </w:p>
    <w:p w:rsidR="00D05965" w:rsidRDefault="00D05965" w:rsidP="00D05965">
      <w:pPr>
        <w:spacing w:line="360" w:lineRule="auto"/>
        <w:ind w:firstLine="1260"/>
      </w:pPr>
      <w:r>
        <w:t xml:space="preserve">Siekiant informuoti nuolatinės gyvenamosios vietos neturinčius asmenis bei visuomenę apie socialinę paramą </w:t>
      </w:r>
      <w:r>
        <w:rPr>
          <w:b/>
          <w:i/>
        </w:rPr>
        <w:t>benamiams</w:t>
      </w:r>
      <w:r w:rsidR="00AB4BDC">
        <w:t>,</w:t>
      </w:r>
      <w:r>
        <w:rPr>
          <w:i/>
        </w:rPr>
        <w:t xml:space="preserve"> </w:t>
      </w:r>
      <w:r>
        <w:t xml:space="preserve">nuo </w:t>
      </w:r>
      <w:smartTag w:uri="urn:schemas-microsoft-com:office:smarttags" w:element="metricconverter">
        <w:smartTagPr>
          <w:attr w:name="ProductID" w:val="2002 m"/>
        </w:smartTagPr>
        <w:r>
          <w:t>2002 m</w:t>
        </w:r>
      </w:smartTag>
      <w:r>
        <w:t xml:space="preserve">. </w:t>
      </w:r>
      <w:r w:rsidR="00AB4BDC">
        <w:t xml:space="preserve">Savivaldybės </w:t>
      </w:r>
      <w:r>
        <w:t xml:space="preserve">Socialinės paramos skyriaus iniciatyva vykdoma </w:t>
      </w:r>
      <w:r>
        <w:rPr>
          <w:i/>
        </w:rPr>
        <w:t>informavimo kampanija</w:t>
      </w:r>
      <w:r>
        <w:t xml:space="preserve">. Išleistos informacinės kortelės lietuvių, rusų ir lenkų kalbomis, kuriose nurodyta pagrindinių pagalbą teikiančių tarnybų kontaktinė informacija; analogiška informacija plakatų pavidalu buvo iškabinta lauko stenduose. Kampanijos metu pasitelkta socialinių partnerių, t.y. policijos pareigūnų, bažnyčių, kavinių, restoranų personalo pagalba. </w:t>
      </w:r>
      <w:smartTag w:uri="urn:schemas-microsoft-com:office:smarttags" w:element="metricconverter">
        <w:smartTagPr>
          <w:attr w:name="ProductID" w:val="2002 m"/>
        </w:smartTagPr>
        <w:r>
          <w:t>2002 m</w:t>
        </w:r>
      </w:smartTag>
      <w:r>
        <w:t>. taip pat pradėtas vykdyti Vilniaus miesto nakvynės namų ir Vyriausiojo policijos komisariato bendras projektas „</w:t>
      </w:r>
      <w:r>
        <w:rPr>
          <w:i/>
        </w:rPr>
        <w:t>Socialinė tarnyba</w:t>
      </w:r>
      <w:r>
        <w:t>“, kuriame dalyvaujantys</w:t>
      </w:r>
      <w:r>
        <w:rPr>
          <w:b/>
        </w:rPr>
        <w:t xml:space="preserve"> </w:t>
      </w:r>
      <w:r>
        <w:t xml:space="preserve">socialinis darbuotojas ir policijos pareigūnas kasdien vykdo reidus reprezentacinėse miesto vietose. Gatvėje aptikti išmaldos prašantys, neblaivūs asmenys informuojami apie teikiamą paramą (dalinamos informacinės kortelės), esant būtinybei jie nukreipiami į sveikatos priežiūros, socialinių paslaugų įstaigas, darbo biržą ir pan. </w:t>
      </w:r>
      <w:smartTag w:uri="urn:schemas-microsoft-com:office:smarttags" w:element="metricconverter">
        <w:smartTagPr>
          <w:attr w:name="ProductID" w:val="2006 m"/>
        </w:smartTagPr>
        <w:r>
          <w:t>2006 m</w:t>
        </w:r>
      </w:smartTag>
      <w:r>
        <w:t xml:space="preserve">. Socialinės tarnybos darbuotojai prevencinį darbą vykdė su 1 396 asmenimis, kalbėjo su 703 elgetaujančiais asmenimis, į Nakvynės namų filialą A. Kojelavičiaus gatvėje nukreipė 348 benamius, į filialą „Sala“ pristatė 250 asmenų, apsvaigusių nuo alkoholio, narkotinių ar toksinių medžiagų. Policijos pareigūnas surašė 95 administracinės teisės pažeidimo protokolus. </w:t>
      </w:r>
    </w:p>
    <w:p w:rsidR="00AB4BDC" w:rsidRDefault="00AB4BDC" w:rsidP="00AB4BDC">
      <w:pPr>
        <w:spacing w:line="360" w:lineRule="auto"/>
        <w:ind w:firstLine="1296"/>
      </w:pPr>
      <w:r>
        <w:t xml:space="preserve">Šiuo metu itin opi problema Vilniaus mieste yra benamių asmenų, sergančių tuberkulioze ar kitomis užkrečiamomis ligomis, gydymas ir apgyvendinimas. </w:t>
      </w:r>
      <w:r w:rsidRPr="000209E6">
        <w:t xml:space="preserve">VšĮ Respublikinės tuberkuliozės ir infekcinių ligų universitetinės ligoninės duomenimis, </w:t>
      </w:r>
      <w:r>
        <w:t xml:space="preserve">sostinėje </w:t>
      </w:r>
      <w:r w:rsidRPr="000209E6">
        <w:t xml:space="preserve">yra apie 30 </w:t>
      </w:r>
      <w:r>
        <w:t>tokių asmenų.</w:t>
      </w:r>
      <w:r w:rsidRPr="000209E6">
        <w:t xml:space="preserve"> </w:t>
      </w:r>
      <w:r>
        <w:t xml:space="preserve">Kadangi dėl užkrečiamos ligos laisvanoriškai negydomi ir neprižiūrimi jie yra pavojingi visuomenei, turi būti sprendžiamas klausimas dėl stacionarios įstaigos įkūrimo </w:t>
      </w:r>
      <w:r w:rsidRPr="000209E6">
        <w:t xml:space="preserve">sergančių benamių </w:t>
      </w:r>
      <w:r>
        <w:t xml:space="preserve">apgyvendinimui bei medicininei priežiūrai organizuoti. </w:t>
      </w:r>
    </w:p>
    <w:p w:rsidR="00D05965" w:rsidRDefault="00D05965" w:rsidP="00D05965">
      <w:pPr>
        <w:spacing w:line="360" w:lineRule="auto"/>
        <w:ind w:firstLine="1080"/>
      </w:pPr>
      <w:r>
        <w:tab/>
        <w:t xml:space="preserve">Pagrindinės įstaigos, teikiančios medicininę bei socialinę pagalbą </w:t>
      </w:r>
      <w:r w:rsidR="00B4026B">
        <w:t xml:space="preserve">rizikos asmenims, daugiausia </w:t>
      </w:r>
      <w:r>
        <w:rPr>
          <w:b/>
          <w:i/>
        </w:rPr>
        <w:t>priklausomiems nuo psichoaktyvių medžiagų</w:t>
      </w:r>
      <w:r>
        <w:t xml:space="preserve">, azartinių, kompiuterinių žaidimų, yra </w:t>
      </w:r>
      <w:r w:rsidR="00B4026B">
        <w:t xml:space="preserve">VšĮ Centro poliklinika, Vilniaus odos ir veneros ligų centras, </w:t>
      </w:r>
      <w:r>
        <w:t xml:space="preserve">Lietuvos AIDS centras bei Vilniaus priklausomybės ligų centras. </w:t>
      </w:r>
      <w:r w:rsidR="00B4026B">
        <w:t>Pastarosiose 2-se</w:t>
      </w:r>
      <w:r>
        <w:t xml:space="preserve"> įkurtos narkomanų psichologinės-socialinės reabilitacijos bendruomenės, stacionarūs padaliniai asmenims, priklausomiems nuo alkoholio. Per </w:t>
      </w:r>
      <w:smartTag w:uri="urn:schemas-microsoft-com:office:smarttags" w:element="metricconverter">
        <w:smartTagPr>
          <w:attr w:name="ProductID" w:val="2006 m"/>
        </w:smartTagPr>
        <w:r>
          <w:t>2006 m</w:t>
        </w:r>
      </w:smartTag>
      <w:r>
        <w:t>. Vilniaus priklausomybės ligų centre apsilankė 25 540 klientų. Social</w:t>
      </w:r>
      <w:r w:rsidR="00AB4BDC">
        <w:t xml:space="preserve">inės paramos centro padalinyje </w:t>
      </w:r>
      <w:r>
        <w:t xml:space="preserve">tarnyboje „Parama“ dirbantys socialiniai darbuotojai bei psichologas priklausomybių turintiems asmenims teikia individualaus konsultavimo paslaugas. </w:t>
      </w:r>
      <w:smartTag w:uri="urn:schemas-microsoft-com:office:smarttags" w:element="metricconverter">
        <w:smartTagPr>
          <w:attr w:name="ProductID" w:val="2007 m"/>
        </w:smartTagPr>
        <w:r>
          <w:t>2007 m</w:t>
        </w:r>
      </w:smartTag>
      <w:r>
        <w:t xml:space="preserve">. Savivaldybė taip pat  finansuoja keturis </w:t>
      </w:r>
      <w:r w:rsidRPr="00D23560">
        <w:t>nevalstybinius</w:t>
      </w:r>
      <w:r>
        <w:rPr>
          <w:b/>
        </w:rPr>
        <w:t xml:space="preserve"> </w:t>
      </w:r>
      <w:r>
        <w:t>psichologinės bei socialinės reabilitacijos centrus nuo narkotikų priklausomiems asmenims. Teikiant pagalbą labai svarbu derinti medicinines bei socialines paslaugas,</w:t>
      </w:r>
      <w:r w:rsidR="00B4026B">
        <w:t xml:space="preserve"> padėti </w:t>
      </w:r>
      <w:r w:rsidR="00AB4BDC">
        <w:t xml:space="preserve">spręsti </w:t>
      </w:r>
      <w:r>
        <w:t>dokumentų</w:t>
      </w:r>
      <w:r w:rsidR="00B4026B">
        <w:t xml:space="preserve"> tvarkymo</w:t>
      </w:r>
      <w:r>
        <w:t>, gyvenamojo būsto problemas</w:t>
      </w:r>
      <w:r w:rsidR="00B4026B" w:rsidRPr="00B4026B">
        <w:t xml:space="preserve"> </w:t>
      </w:r>
      <w:r w:rsidR="00B4026B">
        <w:t>ne tik rizikos asmenims, bet ir jų šeimų nariams</w:t>
      </w:r>
      <w:r>
        <w:t xml:space="preserve">. </w:t>
      </w:r>
    </w:p>
    <w:p w:rsidR="00D05965" w:rsidRDefault="00D05965" w:rsidP="00D05965">
      <w:pPr>
        <w:spacing w:line="360" w:lineRule="auto"/>
        <w:ind w:firstLine="1080"/>
      </w:pPr>
      <w:r>
        <w:t xml:space="preserve">Savivaldybė dalininko teisėmis dalyvauja VšĮ „Socialiniai paramos projektai“ veikloje, kurios iniciatyva </w:t>
      </w:r>
      <w:smartTag w:uri="urn:schemas-microsoft-com:office:smarttags" w:element="metricconverter">
        <w:smartTagPr>
          <w:attr w:name="ProductID" w:val="2004 m"/>
        </w:smartTagPr>
        <w:r>
          <w:t>2004 m</w:t>
        </w:r>
      </w:smartTag>
      <w:r>
        <w:t xml:space="preserve">. įkurtas salotų baras „Mano guru“. Įstaiga vykdo asmenų, priklausomų nuo narkotinių medžiagų, darbinės reabilitacijos programą (mokymus), šiuo metu bare įdarbinti 5 jaunuoliai, baigę gydymo-reabilitacijos kursą. </w:t>
      </w:r>
    </w:p>
    <w:p w:rsidR="00D05965" w:rsidRDefault="00D05965" w:rsidP="00D05965">
      <w:pPr>
        <w:spacing w:line="360" w:lineRule="auto"/>
        <w:ind w:firstLine="1080"/>
      </w:pPr>
      <w:r>
        <w:rPr>
          <w:b/>
          <w:i/>
        </w:rPr>
        <w:t>Asmenims, grįžusiems iš įkalimo įstaigų</w:t>
      </w:r>
      <w:r>
        <w:t xml:space="preserve">, socialinių (darbinių) įgūdžių ugdymo ir palaikymo paslaugas teikia 2 </w:t>
      </w:r>
      <w:r w:rsidRPr="00D23560">
        <w:t>nevalstybinės</w:t>
      </w:r>
      <w:r>
        <w:rPr>
          <w:b/>
        </w:rPr>
        <w:t xml:space="preserve"> </w:t>
      </w:r>
      <w:r>
        <w:t>organizacijos (Lietuvos kalinių globos draugija ir Vilniaus Arkivyskupijos Caritas „A</w:t>
      </w:r>
      <w:r>
        <w:rPr>
          <w:bCs/>
          <w:color w:val="000000"/>
        </w:rPr>
        <w:t xml:space="preserve">matų </w:t>
      </w:r>
      <w:smartTag w:uri="urn:schemas-microsoft-com:office:smarttags" w:element="PersonName">
        <w:smartTagPr>
          <w:attr w:name="ProductID" w:val="mokymo centras“"/>
        </w:smartTagPr>
        <w:r>
          <w:rPr>
            <w:bCs/>
            <w:color w:val="000000"/>
          </w:rPr>
          <w:t>mokymo centras“</w:t>
        </w:r>
      </w:smartTag>
      <w:r>
        <w:t xml:space="preserve">), </w:t>
      </w:r>
      <w:r w:rsidR="00B4026B">
        <w:t xml:space="preserve">dalinai </w:t>
      </w:r>
      <w:r>
        <w:t>finansuojamos iš Savivaldybės biudžeto. Šiuos asmenis siekiama motyvuoti keisti gyvenimo būdą, padedama susitvarkyti dokumentus, teikiamos psichologo, socialinio darbuotojo konsultacijos.</w:t>
      </w:r>
    </w:p>
    <w:p w:rsidR="00D05965" w:rsidRDefault="00D05965" w:rsidP="00D05965">
      <w:pPr>
        <w:spacing w:line="360" w:lineRule="auto"/>
        <w:ind w:firstLine="1080"/>
      </w:pPr>
      <w:r>
        <w:t xml:space="preserve">Ypač pažeidžiamos socialinės rizikos suaugusių asmenų grupėje yra </w:t>
      </w:r>
      <w:r>
        <w:rPr>
          <w:b/>
          <w:i/>
        </w:rPr>
        <w:t>buitinį smurtą patiriančios, saugaus būsto neturinčios moterys</w:t>
      </w:r>
      <w:r>
        <w:rPr>
          <w:i/>
        </w:rPr>
        <w:t xml:space="preserve">, </w:t>
      </w:r>
      <w:r>
        <w:rPr>
          <w:b/>
          <w:i/>
        </w:rPr>
        <w:t>prekybos žmonėmis aukos</w:t>
      </w:r>
      <w:r>
        <w:rPr>
          <w:b/>
        </w:rPr>
        <w:t>,</w:t>
      </w:r>
      <w:r>
        <w:t xml:space="preserve"> jų vaikai. Joms teikiamos trumpalaikės socialinės globos, laikino apnakvindinimo, informavimo, konsultavimo paslaugos, nemokamos teisinės, psichologinės, pedagoginės konsultacijos.</w:t>
      </w:r>
    </w:p>
    <w:p w:rsidR="00D05965" w:rsidRDefault="00D05965" w:rsidP="00D05965">
      <w:pPr>
        <w:pStyle w:val="prastasistinklapis"/>
        <w:spacing w:before="0" w:beforeAutospacing="0" w:after="0" w:afterAutospacing="0" w:line="360" w:lineRule="auto"/>
        <w:ind w:firstLine="1080"/>
        <w:jc w:val="both"/>
      </w:pPr>
      <w:r>
        <w:t xml:space="preserve">Kalbant apie paramą </w:t>
      </w:r>
      <w:r w:rsidRPr="000F4B50">
        <w:rPr>
          <w:b/>
          <w:i/>
        </w:rPr>
        <w:t xml:space="preserve">romų tautybės </w:t>
      </w:r>
      <w:r w:rsidRPr="000F4B50">
        <w:t>gyventojams</w:t>
      </w:r>
      <w:r>
        <w:t xml:space="preserve"> pažymėtina, kad nuo </w:t>
      </w:r>
      <w:smartTag w:uri="urn:schemas-microsoft-com:office:smarttags" w:element="metricconverter">
        <w:smartTagPr>
          <w:attr w:name="ProductID" w:val="2001 m"/>
        </w:smartTagPr>
        <w:r>
          <w:t>2001 m</w:t>
        </w:r>
      </w:smartTag>
      <w:r>
        <w:t xml:space="preserve">. Savivaldybė dalininko teisėmis dalyvauja VšĮ Romų visuomenės centro veikloje, kuriame vykdomas </w:t>
      </w:r>
      <w:r>
        <w:rPr>
          <w:rStyle w:val="Grietas"/>
          <w:b w:val="0"/>
        </w:rPr>
        <w:t>p</w:t>
      </w:r>
      <w:r w:rsidRPr="0005623B">
        <w:rPr>
          <w:rStyle w:val="Grietas"/>
          <w:b w:val="0"/>
        </w:rPr>
        <w:t>riešmokyklinis ugdymas</w:t>
      </w:r>
      <w:r>
        <w:rPr>
          <w:rStyle w:val="Grietas"/>
          <w:b w:val="0"/>
        </w:rPr>
        <w:t>, v</w:t>
      </w:r>
      <w:r w:rsidRPr="0005623B">
        <w:rPr>
          <w:rStyle w:val="Grietas"/>
          <w:b w:val="0"/>
        </w:rPr>
        <w:t>aikų ir paauglių nusikalstamumo prevencijos programa</w:t>
      </w:r>
      <w:r>
        <w:rPr>
          <w:rStyle w:val="Grietas"/>
          <w:b w:val="0"/>
        </w:rPr>
        <w:t>, s</w:t>
      </w:r>
      <w:r w:rsidRPr="0005623B">
        <w:rPr>
          <w:rStyle w:val="Grietas"/>
          <w:b w:val="0"/>
        </w:rPr>
        <w:t>uaugusiųjų švietimas</w:t>
      </w:r>
      <w:r>
        <w:rPr>
          <w:rStyle w:val="Grietas"/>
          <w:b w:val="0"/>
        </w:rPr>
        <w:t xml:space="preserve">, veikia vaikų </w:t>
      </w:r>
      <w:smartTag w:uri="urn:schemas-microsoft-com:office:smarttags" w:element="PersonName">
        <w:smartTagPr>
          <w:attr w:name="ProductID" w:val="dienos centras,"/>
        </w:smartTagPr>
        <w:r>
          <w:rPr>
            <w:rStyle w:val="Grietas"/>
            <w:b w:val="0"/>
          </w:rPr>
          <w:t>dienos centras,</w:t>
        </w:r>
      </w:smartTag>
      <w:r>
        <w:rPr>
          <w:rStyle w:val="Grietas"/>
          <w:b w:val="0"/>
        </w:rPr>
        <w:t xml:space="preserve"> teikiamos </w:t>
      </w:r>
      <w:r>
        <w:t xml:space="preserve">nemokamos teisinės, socialinės konsultacijos, </w:t>
      </w:r>
      <w:r>
        <w:rPr>
          <w:rStyle w:val="Grietas"/>
          <w:b w:val="0"/>
        </w:rPr>
        <w:t>organizuojami k</w:t>
      </w:r>
      <w:r w:rsidRPr="0005623B">
        <w:rPr>
          <w:rStyle w:val="Grietas"/>
          <w:b w:val="0"/>
        </w:rPr>
        <w:t>ultūriniai renginiai</w:t>
      </w:r>
      <w:r>
        <w:rPr>
          <w:rStyle w:val="Grietas"/>
          <w:b w:val="0"/>
        </w:rPr>
        <w:t>.</w:t>
      </w:r>
      <w:r>
        <w:t xml:space="preserve"> Siekiant aprūpinti Kirtimų romų taboro gyventojus kietuoju kuru, </w:t>
      </w:r>
      <w:smartTag w:uri="urn:schemas-microsoft-com:office:smarttags" w:element="metricconverter">
        <w:smartTagPr>
          <w:attr w:name="ProductID" w:val="2006 m"/>
        </w:smartTagPr>
        <w:r>
          <w:t>2006 m</w:t>
        </w:r>
      </w:smartTag>
      <w:r>
        <w:t xml:space="preserve">. Romų visuomenės centrui iš Savivaldybės biudžeto skirta 10 tūkst. Lt, dalinai finansuojami organizacijos socialinių paslaugų projektai. Be to, įgyvendinama </w:t>
      </w:r>
      <w:r w:rsidRPr="000B7D09">
        <w:rPr>
          <w:color w:val="000000"/>
        </w:rPr>
        <w:t xml:space="preserve">Vilniaus romų bendruomenės ir šalia taboro esančių teritorijų priežiūros ir saugumo užtikrinimo bei </w:t>
      </w:r>
      <w:r>
        <w:rPr>
          <w:color w:val="000000"/>
        </w:rPr>
        <w:t>romų segregacijos mažinimo 2005-</w:t>
      </w:r>
      <w:r w:rsidRPr="000B7D09">
        <w:rPr>
          <w:color w:val="000000"/>
        </w:rPr>
        <w:t>2010 metų program</w:t>
      </w:r>
      <w:r>
        <w:rPr>
          <w:color w:val="000000"/>
        </w:rPr>
        <w:t xml:space="preserve">a, skiriamos lėšos policijai nuolat atlikti </w:t>
      </w:r>
      <w:r w:rsidRPr="000B7D09">
        <w:rPr>
          <w:color w:val="000000"/>
        </w:rPr>
        <w:t xml:space="preserve">patikrinimus </w:t>
      </w:r>
      <w:r>
        <w:rPr>
          <w:color w:val="000000"/>
        </w:rPr>
        <w:t xml:space="preserve">tabore </w:t>
      </w:r>
      <w:r w:rsidRPr="000B7D09">
        <w:rPr>
          <w:color w:val="000000"/>
        </w:rPr>
        <w:t xml:space="preserve">ir šalia </w:t>
      </w:r>
      <w:r>
        <w:rPr>
          <w:color w:val="000000"/>
        </w:rPr>
        <w:t>esančiose teritorijose, vykdyti</w:t>
      </w:r>
      <w:r w:rsidRPr="000B7D09">
        <w:rPr>
          <w:color w:val="000000"/>
        </w:rPr>
        <w:t xml:space="preserve"> nusikalstamumo</w:t>
      </w:r>
      <w:r>
        <w:rPr>
          <w:color w:val="000000"/>
        </w:rPr>
        <w:t xml:space="preserve">, </w:t>
      </w:r>
      <w:r w:rsidRPr="000B7D09">
        <w:rPr>
          <w:color w:val="000000"/>
        </w:rPr>
        <w:t xml:space="preserve">narkotinių </w:t>
      </w:r>
      <w:r>
        <w:rPr>
          <w:color w:val="000000"/>
        </w:rPr>
        <w:t xml:space="preserve">bei </w:t>
      </w:r>
      <w:r w:rsidRPr="000B7D09">
        <w:rPr>
          <w:color w:val="000000"/>
        </w:rPr>
        <w:t>psichotropinių medžiagų įgijimo, gaminimo, laikymo, vartojimo, platinimo užkardinimo priemones.</w:t>
      </w:r>
      <w:r>
        <w:rPr>
          <w:color w:val="000000"/>
        </w:rPr>
        <w:t xml:space="preserve"> </w:t>
      </w:r>
      <w:smartTag w:uri="urn:schemas-microsoft-com:office:smarttags" w:element="metricconverter">
        <w:smartTagPr>
          <w:attr w:name="ProductID" w:val="2006 m"/>
        </w:smartTagPr>
        <w:r w:rsidRPr="00F53EE4">
          <w:t>2006 m</w:t>
        </w:r>
      </w:smartTag>
      <w:r w:rsidRPr="00F53EE4">
        <w:t>.</w:t>
      </w:r>
      <w:r>
        <w:t xml:space="preserve"> </w:t>
      </w:r>
      <w:r w:rsidRPr="000B7D09">
        <w:rPr>
          <w:color w:val="000000"/>
        </w:rPr>
        <w:t>narkotikų prevencijos priemonėms romų bendruomenėje įgyvendinti Savivaldybė skyrė 69,1 tūkst. litų.</w:t>
      </w:r>
      <w:r>
        <w:rPr>
          <w:color w:val="000000"/>
        </w:rPr>
        <w:t xml:space="preserve"> Vykdant </w:t>
      </w:r>
      <w:r w:rsidRPr="00370980">
        <w:rPr>
          <w:color w:val="000000"/>
        </w:rPr>
        <w:t>Eur</w:t>
      </w:r>
      <w:r>
        <w:rPr>
          <w:color w:val="000000"/>
        </w:rPr>
        <w:t>opos bendrijų iniciatyvos „EQUAL“ projektą</w:t>
      </w:r>
      <w:r w:rsidRPr="00370980">
        <w:rPr>
          <w:color w:val="000000"/>
        </w:rPr>
        <w:t xml:space="preserve"> „Romų integracijos į darbo rinką mec</w:t>
      </w:r>
      <w:r>
        <w:rPr>
          <w:color w:val="000000"/>
        </w:rPr>
        <w:t xml:space="preserve">hanizmo sukūrimas ir išbandymas“ (Savivaldybė dalyvauja kaip partneris), </w:t>
      </w:r>
      <w:r>
        <w:t xml:space="preserve">nuo </w:t>
      </w:r>
      <w:smartTag w:uri="urn:schemas-microsoft-com:office:smarttags" w:element="metricconverter">
        <w:smartTagPr>
          <w:attr w:name="ProductID" w:val="2006 m"/>
        </w:smartTagPr>
        <w:r>
          <w:t>2006 m</w:t>
        </w:r>
      </w:smartTag>
      <w:r>
        <w:t>. Naujininkų, Šnipiškių</w:t>
      </w:r>
      <w:r w:rsidRPr="006414B0">
        <w:t xml:space="preserve"> be</w:t>
      </w:r>
      <w:r>
        <w:t xml:space="preserve">i Naujosios Vilnios seniūnijose gyvenantiems romams </w:t>
      </w:r>
      <w:r w:rsidRPr="006414B0">
        <w:t>organizuoti kompiuterinio raštingumo, socialinių įgūdžių, šaltkalvių, mechanikų</w:t>
      </w:r>
      <w:r>
        <w:t xml:space="preserve"> ir kiti kursai. </w:t>
      </w:r>
    </w:p>
    <w:p w:rsidR="00E35AD6" w:rsidRDefault="00E35AD6">
      <w:pPr>
        <w:ind w:firstLine="1080"/>
        <w:rPr>
          <w:color w:val="000000"/>
        </w:rPr>
      </w:pPr>
      <w:r>
        <w:t xml:space="preserve">Svarbu pažymėti, kad </w:t>
      </w:r>
      <w:r w:rsidR="006F0BC9">
        <w:t>Savivaldybė organizuoja socialiai remtinų asmenų</w:t>
      </w:r>
      <w:r>
        <w:t xml:space="preserve">, t.y. </w:t>
      </w:r>
      <w:r w:rsidR="009E294E">
        <w:t xml:space="preserve">likusių be tėvų globos ir </w:t>
      </w:r>
      <w:r w:rsidR="009064AE">
        <w:t>našlaičių</w:t>
      </w:r>
      <w:r w:rsidR="006F0BC9">
        <w:t xml:space="preserve">, </w:t>
      </w:r>
      <w:r w:rsidR="009E294E">
        <w:t xml:space="preserve">socialinės rizikos asmenų, </w:t>
      </w:r>
      <w:r w:rsidR="009064AE">
        <w:t>gausių ir socialinės rizikos šeimų, neįgaliųjų</w:t>
      </w:r>
      <w:r w:rsidR="006F0BC9">
        <w:t xml:space="preserve"> apgyvendinimą socialiniame būste</w:t>
      </w:r>
      <w:r>
        <w:t>.</w:t>
      </w:r>
      <w:r>
        <w:rPr>
          <w:color w:val="000000"/>
        </w:rPr>
        <w:t xml:space="preserve"> Nuo </w:t>
      </w:r>
      <w:smartTag w:uri="urn:schemas-microsoft-com:office:smarttags" w:element="metricconverter">
        <w:smartTagPr>
          <w:attr w:name="ProductID" w:val="2004 m"/>
        </w:smartTagPr>
        <w:r>
          <w:rPr>
            <w:color w:val="000000"/>
          </w:rPr>
          <w:t>2004 m</w:t>
        </w:r>
      </w:smartTag>
      <w:r>
        <w:rPr>
          <w:color w:val="000000"/>
        </w:rPr>
        <w:t xml:space="preserve">. Pilaitės </w:t>
      </w:r>
      <w:r w:rsidR="009501D3">
        <w:rPr>
          <w:color w:val="000000"/>
        </w:rPr>
        <w:t>seniūnijoje</w:t>
      </w:r>
      <w:r>
        <w:rPr>
          <w:color w:val="000000"/>
        </w:rPr>
        <w:t xml:space="preserve"> pastatyta per 200 socialinio </w:t>
      </w:r>
      <w:r w:rsidR="0004637D">
        <w:rPr>
          <w:color w:val="000000"/>
        </w:rPr>
        <w:t>būsto butų (viso Vilniuje – 4346 butai ir bendrabučių kambariai</w:t>
      </w:r>
      <w:r>
        <w:rPr>
          <w:color w:val="000000"/>
        </w:rPr>
        <w:t>), 5-iose eilėse laukia per 3 500 vilniečių.</w:t>
      </w:r>
    </w:p>
    <w:p w:rsidR="00E35AD6" w:rsidRDefault="00E35AD6">
      <w:pPr>
        <w:spacing w:line="360" w:lineRule="auto"/>
        <w:ind w:firstLine="540"/>
      </w:pPr>
      <w:r>
        <w:tab/>
      </w:r>
    </w:p>
    <w:p w:rsidR="005370E2" w:rsidRDefault="00E35AD6">
      <w:pPr>
        <w:pStyle w:val="HTMLiankstoformatuotas"/>
        <w:spacing w:line="280" w:lineRule="atLeast"/>
        <w:rPr>
          <w:rFonts w:ascii="Times New Roman" w:hAnsi="Times New Roman" w:cs="Times New Roman"/>
          <w:b/>
          <w:sz w:val="24"/>
          <w:szCs w:val="24"/>
        </w:rPr>
      </w:pPr>
      <w:r>
        <w:rPr>
          <w:rFonts w:ascii="Times New Roman" w:hAnsi="Times New Roman" w:cs="Times New Roman"/>
          <w:b/>
          <w:sz w:val="24"/>
          <w:szCs w:val="24"/>
        </w:rPr>
        <w:tab/>
      </w:r>
    </w:p>
    <w:p w:rsidR="00E35AD6" w:rsidRDefault="00145D95" w:rsidP="005448D4">
      <w:pPr>
        <w:pStyle w:val="HTMLiankstoformatuotas"/>
        <w:spacing w:line="280" w:lineRule="atLeast"/>
        <w:jc w:val="left"/>
        <w:rPr>
          <w:rFonts w:ascii="Times New Roman" w:hAnsi="Times New Roman" w:cs="Times New Roman"/>
          <w:b/>
          <w:sz w:val="24"/>
          <w:szCs w:val="24"/>
        </w:rPr>
      </w:pPr>
      <w:r>
        <w:rPr>
          <w:rFonts w:ascii="Times New Roman" w:hAnsi="Times New Roman" w:cs="Times New Roman"/>
          <w:b/>
          <w:sz w:val="24"/>
          <w:szCs w:val="24"/>
        </w:rPr>
        <w:t xml:space="preserve">        </w:t>
      </w:r>
      <w:r w:rsidR="00E35AD6">
        <w:rPr>
          <w:rFonts w:ascii="Times New Roman" w:hAnsi="Times New Roman" w:cs="Times New Roman"/>
          <w:b/>
          <w:sz w:val="24"/>
          <w:szCs w:val="24"/>
        </w:rPr>
        <w:t>7. Socialinių darbuotojų ir socialinių darbuotojų padėjėjų skaičius savivaldybėje</w:t>
      </w:r>
      <w:r w:rsidR="005448D4">
        <w:rPr>
          <w:rFonts w:ascii="Times New Roman" w:hAnsi="Times New Roman" w:cs="Times New Roman"/>
          <w:b/>
          <w:sz w:val="24"/>
          <w:szCs w:val="24"/>
        </w:rPr>
        <w:t xml:space="preserve"> 2006</w:t>
      </w:r>
      <w:r>
        <w:rPr>
          <w:rFonts w:ascii="Times New Roman" w:hAnsi="Times New Roman" w:cs="Times New Roman"/>
          <w:b/>
          <w:sz w:val="24"/>
          <w:szCs w:val="24"/>
        </w:rPr>
        <w:t>-12-31</w:t>
      </w:r>
      <w:r w:rsidR="00E35AD6">
        <w:rPr>
          <w:rFonts w:ascii="Times New Roman" w:hAnsi="Times New Roman" w:cs="Times New Roman"/>
          <w:b/>
          <w:sz w:val="24"/>
          <w:szCs w:val="24"/>
        </w:rPr>
        <w:t xml:space="preserve"> </w:t>
      </w:r>
    </w:p>
    <w:p w:rsidR="00E35AD6" w:rsidRDefault="00E35AD6">
      <w:pPr>
        <w:pStyle w:val="HTMLiankstoformatuotas"/>
        <w:spacing w:line="280" w:lineRule="atLeast"/>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4465"/>
        <w:gridCol w:w="1419"/>
        <w:gridCol w:w="1899"/>
        <w:gridCol w:w="1440"/>
      </w:tblGrid>
      <w:tr w:rsidR="00E35AD6">
        <w:trPr>
          <w:cantSplit/>
        </w:trPr>
        <w:tc>
          <w:tcPr>
            <w:tcW w:w="677" w:type="dxa"/>
            <w:vMerge w:val="restart"/>
            <w:vAlign w:val="center"/>
          </w:tcPr>
          <w:p w:rsidR="00E35AD6" w:rsidRDefault="00E35AD6">
            <w:pPr>
              <w:spacing w:line="240" w:lineRule="auto"/>
              <w:jc w:val="center"/>
            </w:pPr>
            <w:r>
              <w:t>Eil. Nr.</w:t>
            </w:r>
          </w:p>
        </w:tc>
        <w:tc>
          <w:tcPr>
            <w:tcW w:w="4465" w:type="dxa"/>
            <w:vMerge w:val="restart"/>
            <w:vAlign w:val="center"/>
          </w:tcPr>
          <w:p w:rsidR="00E35AD6" w:rsidRDefault="00E35AD6">
            <w:pPr>
              <w:spacing w:line="240" w:lineRule="auto"/>
              <w:jc w:val="center"/>
            </w:pPr>
            <w:r>
              <w:t>Įstaigos</w:t>
            </w:r>
          </w:p>
        </w:tc>
        <w:tc>
          <w:tcPr>
            <w:tcW w:w="3318" w:type="dxa"/>
            <w:gridSpan w:val="2"/>
            <w:vAlign w:val="center"/>
          </w:tcPr>
          <w:p w:rsidR="00E35AD6" w:rsidRDefault="00E35AD6">
            <w:pPr>
              <w:spacing w:line="240" w:lineRule="auto"/>
              <w:jc w:val="center"/>
            </w:pPr>
            <w:r>
              <w:t>Socialinių darbuotojų skaičius</w:t>
            </w:r>
          </w:p>
        </w:tc>
        <w:tc>
          <w:tcPr>
            <w:tcW w:w="1440" w:type="dxa"/>
            <w:vMerge w:val="restart"/>
            <w:vAlign w:val="center"/>
          </w:tcPr>
          <w:p w:rsidR="00E35AD6" w:rsidRDefault="00E35AD6">
            <w:pPr>
              <w:spacing w:line="240" w:lineRule="auto"/>
              <w:jc w:val="center"/>
            </w:pPr>
            <w:r>
              <w:t>Socialinių darbuotojų padėjėjų skaičius</w:t>
            </w:r>
          </w:p>
        </w:tc>
      </w:tr>
      <w:tr w:rsidR="00E35AD6">
        <w:trPr>
          <w:cantSplit/>
        </w:trPr>
        <w:tc>
          <w:tcPr>
            <w:tcW w:w="677" w:type="dxa"/>
            <w:vMerge/>
            <w:vAlign w:val="center"/>
          </w:tcPr>
          <w:p w:rsidR="00E35AD6" w:rsidRDefault="00E35AD6">
            <w:pPr>
              <w:spacing w:line="240" w:lineRule="auto"/>
              <w:jc w:val="left"/>
            </w:pPr>
          </w:p>
        </w:tc>
        <w:tc>
          <w:tcPr>
            <w:tcW w:w="4465" w:type="dxa"/>
            <w:vMerge/>
            <w:vAlign w:val="center"/>
          </w:tcPr>
          <w:p w:rsidR="00E35AD6" w:rsidRDefault="00E35AD6">
            <w:pPr>
              <w:spacing w:line="240" w:lineRule="auto"/>
              <w:jc w:val="left"/>
            </w:pPr>
          </w:p>
        </w:tc>
        <w:tc>
          <w:tcPr>
            <w:tcW w:w="1419" w:type="dxa"/>
            <w:vAlign w:val="center"/>
          </w:tcPr>
          <w:p w:rsidR="00E35AD6" w:rsidRDefault="00E35AD6">
            <w:pPr>
              <w:spacing w:line="240" w:lineRule="auto"/>
              <w:jc w:val="center"/>
            </w:pPr>
            <w:r>
              <w:t>Iš viso</w:t>
            </w:r>
          </w:p>
        </w:tc>
        <w:tc>
          <w:tcPr>
            <w:tcW w:w="1899" w:type="dxa"/>
          </w:tcPr>
          <w:p w:rsidR="00E35AD6" w:rsidRDefault="00E35AD6">
            <w:pPr>
              <w:spacing w:line="240" w:lineRule="auto"/>
              <w:jc w:val="center"/>
            </w:pPr>
            <w:r>
              <w:t>iš jų finansuojamų iš valstybės biudžeto</w:t>
            </w:r>
          </w:p>
        </w:tc>
        <w:tc>
          <w:tcPr>
            <w:tcW w:w="1440" w:type="dxa"/>
            <w:vMerge/>
            <w:vAlign w:val="center"/>
          </w:tcPr>
          <w:p w:rsidR="00E35AD6" w:rsidRDefault="00E35AD6">
            <w:pPr>
              <w:spacing w:line="240" w:lineRule="auto"/>
              <w:jc w:val="center"/>
            </w:pPr>
          </w:p>
        </w:tc>
      </w:tr>
      <w:tr w:rsidR="00E35AD6">
        <w:tc>
          <w:tcPr>
            <w:tcW w:w="677" w:type="dxa"/>
          </w:tcPr>
          <w:p w:rsidR="00E35AD6" w:rsidRDefault="00E35AD6">
            <w:pPr>
              <w:spacing w:line="240" w:lineRule="auto"/>
              <w:jc w:val="center"/>
            </w:pPr>
            <w:r>
              <w:t>1.</w:t>
            </w:r>
          </w:p>
        </w:tc>
        <w:tc>
          <w:tcPr>
            <w:tcW w:w="4465" w:type="dxa"/>
          </w:tcPr>
          <w:p w:rsidR="00E35AD6" w:rsidRDefault="00E35AD6">
            <w:pPr>
              <w:spacing w:line="240" w:lineRule="auto"/>
            </w:pPr>
            <w:r>
              <w:t xml:space="preserve">Savivaldybės socialinių paslaugų įstaigose: </w:t>
            </w:r>
          </w:p>
        </w:tc>
        <w:tc>
          <w:tcPr>
            <w:tcW w:w="1419" w:type="dxa"/>
            <w:vAlign w:val="center"/>
          </w:tcPr>
          <w:p w:rsidR="00E35AD6" w:rsidRDefault="00E35AD6">
            <w:pPr>
              <w:spacing w:line="240" w:lineRule="auto"/>
              <w:jc w:val="center"/>
            </w:pPr>
          </w:p>
        </w:tc>
        <w:tc>
          <w:tcPr>
            <w:tcW w:w="1899" w:type="dxa"/>
          </w:tcPr>
          <w:p w:rsidR="00E35AD6" w:rsidRDefault="00E35AD6">
            <w:pPr>
              <w:spacing w:line="240" w:lineRule="auto"/>
              <w:jc w:val="center"/>
            </w:pPr>
          </w:p>
        </w:tc>
        <w:tc>
          <w:tcPr>
            <w:tcW w:w="1440" w:type="dxa"/>
            <w:vAlign w:val="center"/>
          </w:tcPr>
          <w:p w:rsidR="00E35AD6" w:rsidRDefault="00E35AD6">
            <w:pPr>
              <w:spacing w:line="240" w:lineRule="auto"/>
              <w:jc w:val="center"/>
            </w:pPr>
          </w:p>
        </w:tc>
      </w:tr>
      <w:tr w:rsidR="00E35AD6">
        <w:tc>
          <w:tcPr>
            <w:tcW w:w="677" w:type="dxa"/>
          </w:tcPr>
          <w:p w:rsidR="00E35AD6" w:rsidRDefault="00E35AD6">
            <w:pPr>
              <w:spacing w:line="240" w:lineRule="auto"/>
              <w:jc w:val="center"/>
            </w:pPr>
            <w:r>
              <w:t>1.1.</w:t>
            </w:r>
          </w:p>
        </w:tc>
        <w:tc>
          <w:tcPr>
            <w:tcW w:w="4465" w:type="dxa"/>
          </w:tcPr>
          <w:p w:rsidR="00E35AD6" w:rsidRDefault="00E35AD6">
            <w:pPr>
              <w:spacing w:line="240" w:lineRule="auto"/>
            </w:pPr>
            <w:r>
              <w:t xml:space="preserve">     biudžetinėse </w:t>
            </w:r>
          </w:p>
        </w:tc>
        <w:tc>
          <w:tcPr>
            <w:tcW w:w="1419" w:type="dxa"/>
          </w:tcPr>
          <w:p w:rsidR="00E35AD6" w:rsidRDefault="005448D4">
            <w:pPr>
              <w:spacing w:line="240" w:lineRule="auto"/>
              <w:jc w:val="center"/>
            </w:pPr>
            <w:r>
              <w:t>306</w:t>
            </w:r>
          </w:p>
        </w:tc>
        <w:tc>
          <w:tcPr>
            <w:tcW w:w="1899" w:type="dxa"/>
          </w:tcPr>
          <w:p w:rsidR="00E35AD6" w:rsidRDefault="00E35AD6">
            <w:pPr>
              <w:spacing w:line="240" w:lineRule="auto"/>
              <w:jc w:val="center"/>
            </w:pPr>
            <w:r>
              <w:t>21</w:t>
            </w:r>
          </w:p>
        </w:tc>
        <w:tc>
          <w:tcPr>
            <w:tcW w:w="1440" w:type="dxa"/>
          </w:tcPr>
          <w:p w:rsidR="00E35AD6" w:rsidRDefault="00E35AD6">
            <w:pPr>
              <w:spacing w:line="240" w:lineRule="auto"/>
              <w:jc w:val="center"/>
            </w:pPr>
            <w:r>
              <w:t>179</w:t>
            </w:r>
          </w:p>
        </w:tc>
      </w:tr>
      <w:tr w:rsidR="00E35AD6">
        <w:tc>
          <w:tcPr>
            <w:tcW w:w="677" w:type="dxa"/>
          </w:tcPr>
          <w:p w:rsidR="00E35AD6" w:rsidRDefault="00E35AD6">
            <w:pPr>
              <w:spacing w:line="240" w:lineRule="auto"/>
              <w:jc w:val="center"/>
            </w:pPr>
            <w:r>
              <w:t>1.2.</w:t>
            </w:r>
          </w:p>
        </w:tc>
        <w:tc>
          <w:tcPr>
            <w:tcW w:w="4465" w:type="dxa"/>
          </w:tcPr>
          <w:p w:rsidR="00E35AD6" w:rsidRDefault="00E35AD6">
            <w:pPr>
              <w:spacing w:line="240" w:lineRule="auto"/>
            </w:pPr>
            <w:r>
              <w:t xml:space="preserve">     viešosiose</w:t>
            </w:r>
          </w:p>
        </w:tc>
        <w:tc>
          <w:tcPr>
            <w:tcW w:w="1419" w:type="dxa"/>
          </w:tcPr>
          <w:p w:rsidR="00E35AD6" w:rsidRDefault="00E35AD6">
            <w:pPr>
              <w:spacing w:line="240" w:lineRule="auto"/>
              <w:jc w:val="center"/>
            </w:pPr>
            <w:r>
              <w:t>40</w:t>
            </w:r>
          </w:p>
        </w:tc>
        <w:tc>
          <w:tcPr>
            <w:tcW w:w="1899" w:type="dxa"/>
          </w:tcPr>
          <w:p w:rsidR="00E35AD6" w:rsidRDefault="00E35AD6">
            <w:pPr>
              <w:spacing w:line="240" w:lineRule="auto"/>
              <w:jc w:val="center"/>
            </w:pPr>
            <w:r>
              <w:t>0</w:t>
            </w:r>
          </w:p>
        </w:tc>
        <w:tc>
          <w:tcPr>
            <w:tcW w:w="1440" w:type="dxa"/>
          </w:tcPr>
          <w:p w:rsidR="00E35AD6" w:rsidRDefault="00E35AD6">
            <w:pPr>
              <w:spacing w:line="240" w:lineRule="auto"/>
              <w:jc w:val="center"/>
            </w:pPr>
            <w:r>
              <w:t>9</w:t>
            </w:r>
          </w:p>
        </w:tc>
      </w:tr>
      <w:tr w:rsidR="00E35AD6">
        <w:tc>
          <w:tcPr>
            <w:tcW w:w="677" w:type="dxa"/>
          </w:tcPr>
          <w:p w:rsidR="00E35AD6" w:rsidRDefault="00E35AD6">
            <w:pPr>
              <w:spacing w:line="240" w:lineRule="auto"/>
              <w:jc w:val="center"/>
            </w:pPr>
            <w:r>
              <w:t>2.</w:t>
            </w:r>
          </w:p>
        </w:tc>
        <w:tc>
          <w:tcPr>
            <w:tcW w:w="4465" w:type="dxa"/>
          </w:tcPr>
          <w:p w:rsidR="00E35AD6" w:rsidRDefault="00E35AD6">
            <w:pPr>
              <w:spacing w:line="240" w:lineRule="auto"/>
            </w:pPr>
            <w:r>
              <w:t>Savivaldybės administracijoje</w:t>
            </w:r>
          </w:p>
        </w:tc>
        <w:tc>
          <w:tcPr>
            <w:tcW w:w="1419" w:type="dxa"/>
          </w:tcPr>
          <w:p w:rsidR="00E35AD6" w:rsidRDefault="00E35AD6">
            <w:pPr>
              <w:spacing w:line="240" w:lineRule="auto"/>
              <w:jc w:val="center"/>
            </w:pPr>
            <w:r>
              <w:t>12</w:t>
            </w:r>
          </w:p>
        </w:tc>
        <w:tc>
          <w:tcPr>
            <w:tcW w:w="1899" w:type="dxa"/>
          </w:tcPr>
          <w:p w:rsidR="00E35AD6" w:rsidRDefault="007E4DEB">
            <w:pPr>
              <w:spacing w:line="240" w:lineRule="auto"/>
              <w:jc w:val="center"/>
            </w:pPr>
            <w:r>
              <w:t>0</w:t>
            </w:r>
          </w:p>
        </w:tc>
        <w:tc>
          <w:tcPr>
            <w:tcW w:w="1440" w:type="dxa"/>
          </w:tcPr>
          <w:p w:rsidR="00E35AD6" w:rsidRDefault="00E35AD6">
            <w:pPr>
              <w:spacing w:line="240" w:lineRule="auto"/>
              <w:jc w:val="center"/>
            </w:pPr>
            <w:r>
              <w:t>-</w:t>
            </w:r>
          </w:p>
        </w:tc>
      </w:tr>
      <w:tr w:rsidR="00E35AD6">
        <w:tc>
          <w:tcPr>
            <w:tcW w:w="677" w:type="dxa"/>
          </w:tcPr>
          <w:p w:rsidR="00E35AD6" w:rsidRDefault="00E35AD6">
            <w:pPr>
              <w:spacing w:line="240" w:lineRule="auto"/>
              <w:jc w:val="center"/>
            </w:pPr>
          </w:p>
        </w:tc>
        <w:tc>
          <w:tcPr>
            <w:tcW w:w="4465" w:type="dxa"/>
          </w:tcPr>
          <w:p w:rsidR="00E35AD6" w:rsidRDefault="00E35AD6">
            <w:pPr>
              <w:spacing w:line="240" w:lineRule="auto"/>
            </w:pPr>
            <w:r>
              <w:rPr>
                <w:b/>
              </w:rPr>
              <w:t>Iš viso</w:t>
            </w:r>
          </w:p>
        </w:tc>
        <w:tc>
          <w:tcPr>
            <w:tcW w:w="1419" w:type="dxa"/>
          </w:tcPr>
          <w:p w:rsidR="00E35AD6" w:rsidRDefault="00E35AD6">
            <w:pPr>
              <w:spacing w:line="240" w:lineRule="auto"/>
              <w:jc w:val="center"/>
            </w:pPr>
            <w:r>
              <w:t>358</w:t>
            </w:r>
          </w:p>
        </w:tc>
        <w:tc>
          <w:tcPr>
            <w:tcW w:w="1899" w:type="dxa"/>
          </w:tcPr>
          <w:p w:rsidR="00E35AD6" w:rsidRDefault="00E35AD6">
            <w:pPr>
              <w:spacing w:line="240" w:lineRule="auto"/>
              <w:jc w:val="center"/>
            </w:pPr>
            <w:r>
              <w:t>2</w:t>
            </w:r>
            <w:r w:rsidR="007E4DEB">
              <w:t>1</w:t>
            </w:r>
          </w:p>
        </w:tc>
        <w:tc>
          <w:tcPr>
            <w:tcW w:w="1440" w:type="dxa"/>
          </w:tcPr>
          <w:p w:rsidR="00E35AD6" w:rsidRDefault="00E35AD6">
            <w:pPr>
              <w:spacing w:line="240" w:lineRule="auto"/>
              <w:jc w:val="center"/>
            </w:pPr>
            <w:r>
              <w:t>188</w:t>
            </w:r>
          </w:p>
        </w:tc>
      </w:tr>
    </w:tbl>
    <w:p w:rsidR="00E35AD6" w:rsidRDefault="00E35AD6">
      <w:pPr>
        <w:pStyle w:val="HTMLiankstoformatuotas"/>
        <w:spacing w:line="280" w:lineRule="atLeast"/>
        <w:rPr>
          <w:rFonts w:ascii="Times New Roman" w:hAnsi="Times New Roman" w:cs="Times New Roman"/>
          <w:b/>
          <w:sz w:val="24"/>
          <w:szCs w:val="24"/>
        </w:rPr>
      </w:pPr>
      <w:r>
        <w:rPr>
          <w:rFonts w:ascii="Times New Roman" w:hAnsi="Times New Roman" w:cs="Times New Roman"/>
          <w:b/>
          <w:sz w:val="24"/>
          <w:szCs w:val="24"/>
        </w:rPr>
        <w:tab/>
      </w:r>
    </w:p>
    <w:p w:rsidR="00E35AD6" w:rsidRDefault="00E35AD6">
      <w:pPr>
        <w:pStyle w:val="HTMLiankstoformatuotas"/>
        <w:spacing w:line="280" w:lineRule="atLeast"/>
        <w:jc w:val="center"/>
        <w:rPr>
          <w:rFonts w:ascii="Times New Roman" w:hAnsi="Times New Roman" w:cs="Times New Roman"/>
          <w:b/>
          <w:sz w:val="24"/>
          <w:szCs w:val="24"/>
        </w:rPr>
      </w:pPr>
    </w:p>
    <w:p w:rsidR="00F248E0" w:rsidRDefault="00F248E0">
      <w:pPr>
        <w:pStyle w:val="HTMLiankstoformatuotas"/>
        <w:spacing w:line="280" w:lineRule="atLeast"/>
        <w:jc w:val="center"/>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E35AD6" w:rsidRDefault="00E35AD6">
      <w:pPr>
        <w:pStyle w:val="HTMLiankstoformatuotas"/>
        <w:spacing w:line="280" w:lineRule="atLeast"/>
        <w:rPr>
          <w:rFonts w:ascii="Times New Roman" w:hAnsi="Times New Roman" w:cs="Times New Roman"/>
          <w:sz w:val="24"/>
          <w:szCs w:val="24"/>
        </w:rPr>
      </w:pP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smartTag w:uri="urn:schemas-microsoft-com:office:smarttags" w:element="metricconverter">
        <w:smartTagPr>
          <w:attr w:name="ProductID" w:val="2008 m"/>
        </w:smartTagPr>
        <w:r>
          <w:rPr>
            <w:rFonts w:ascii="Times New Roman" w:hAnsi="Times New Roman" w:cs="Times New Roman"/>
            <w:b/>
            <w:sz w:val="24"/>
            <w:szCs w:val="24"/>
          </w:rPr>
          <w:t>2008 m</w:t>
        </w:r>
      </w:smartTag>
      <w:r>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154"/>
        <w:gridCol w:w="6391"/>
      </w:tblGrid>
      <w:tr w:rsidR="00E35AD6" w:rsidTr="00C52E69">
        <w:tc>
          <w:tcPr>
            <w:tcW w:w="570" w:type="dxa"/>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Eil.</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nr.</w:t>
            </w:r>
          </w:p>
        </w:tc>
        <w:tc>
          <w:tcPr>
            <w:tcW w:w="3154" w:type="dxa"/>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Žmonių socialinė grupė</w:t>
            </w:r>
          </w:p>
        </w:tc>
        <w:tc>
          <w:tcPr>
            <w:tcW w:w="6391" w:type="dxa"/>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Socialinių paslaugų plėtros kryptys</w:t>
            </w:r>
          </w:p>
        </w:tc>
      </w:tr>
      <w:tr w:rsidR="00E35AD6" w:rsidTr="00C52E69">
        <w:tc>
          <w:tcPr>
            <w:tcW w:w="570" w:type="dxa"/>
          </w:tcPr>
          <w:p w:rsidR="00E35AD6" w:rsidRDefault="00E35AD6">
            <w:pPr>
              <w:pStyle w:val="HTMLiankstoformatuotas"/>
              <w:numPr>
                <w:ilvl w:val="0"/>
                <w:numId w:val="11"/>
              </w:numPr>
              <w:spacing w:line="240" w:lineRule="auto"/>
              <w:jc w:val="center"/>
              <w:rPr>
                <w:rFonts w:ascii="Times New Roman" w:hAnsi="Times New Roman" w:cs="Times New Roman"/>
                <w:sz w:val="24"/>
                <w:szCs w:val="24"/>
              </w:rPr>
            </w:pPr>
          </w:p>
        </w:tc>
        <w:tc>
          <w:tcPr>
            <w:tcW w:w="3154"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Likę be tėvų globos, socialinės rizikos vaikai, socialinės rizikos šeimos</w:t>
            </w:r>
          </w:p>
        </w:tc>
        <w:tc>
          <w:tcPr>
            <w:tcW w:w="6391" w:type="dxa"/>
          </w:tcPr>
          <w:p w:rsidR="00957798" w:rsidRPr="00957798" w:rsidRDefault="00F337DB" w:rsidP="009A685B">
            <w:pPr>
              <w:pStyle w:val="HTMLiankstoformatuotas"/>
              <w:spacing w:line="240" w:lineRule="auto"/>
              <w:jc w:val="left"/>
              <w:rPr>
                <w:rFonts w:ascii="Times New Roman" w:hAnsi="Times New Roman" w:cs="Times New Roman"/>
                <w:sz w:val="24"/>
                <w:szCs w:val="24"/>
              </w:rPr>
            </w:pPr>
            <w:r w:rsidRPr="00957798">
              <w:rPr>
                <w:rFonts w:ascii="Times New Roman" w:hAnsi="Times New Roman" w:cs="Times New Roman"/>
                <w:sz w:val="24"/>
                <w:szCs w:val="24"/>
              </w:rPr>
              <w:t xml:space="preserve">Socialinių įgūdžių ugdymo ir palaikymo vaikų dienos centruose </w:t>
            </w:r>
            <w:r w:rsidR="00917788" w:rsidRPr="00957798">
              <w:rPr>
                <w:rFonts w:ascii="Times New Roman" w:hAnsi="Times New Roman" w:cs="Times New Roman"/>
                <w:sz w:val="24"/>
                <w:szCs w:val="24"/>
              </w:rPr>
              <w:t>programos</w:t>
            </w:r>
            <w:r w:rsidRPr="00957798">
              <w:rPr>
                <w:rFonts w:ascii="Times New Roman" w:hAnsi="Times New Roman" w:cs="Times New Roman"/>
                <w:sz w:val="24"/>
                <w:szCs w:val="24"/>
              </w:rPr>
              <w:t xml:space="preserve"> parengimas ir </w:t>
            </w:r>
            <w:r w:rsidR="00917788" w:rsidRPr="00957798">
              <w:rPr>
                <w:rFonts w:ascii="Times New Roman" w:hAnsi="Times New Roman" w:cs="Times New Roman"/>
                <w:sz w:val="24"/>
                <w:szCs w:val="24"/>
              </w:rPr>
              <w:t>vykdymas</w:t>
            </w:r>
            <w:r w:rsidR="00957798" w:rsidRPr="00957798">
              <w:rPr>
                <w:rFonts w:ascii="Times New Roman" w:hAnsi="Times New Roman" w:cs="Times New Roman"/>
                <w:sz w:val="24"/>
                <w:szCs w:val="24"/>
              </w:rPr>
              <w:t xml:space="preserve"> (vietoj vaikų užimtumo dienos centruose paslaugų pirkimo bei projektų finansavimo)</w:t>
            </w:r>
            <w:r w:rsidR="00C13772" w:rsidRPr="00957798">
              <w:rPr>
                <w:rFonts w:ascii="Times New Roman" w:hAnsi="Times New Roman" w:cs="Times New Roman"/>
                <w:sz w:val="24"/>
                <w:szCs w:val="24"/>
              </w:rPr>
              <w:t>.</w:t>
            </w:r>
            <w:r w:rsidR="00917788" w:rsidRPr="00957798">
              <w:rPr>
                <w:rFonts w:ascii="Times New Roman" w:hAnsi="Times New Roman" w:cs="Times New Roman"/>
                <w:sz w:val="24"/>
                <w:szCs w:val="24"/>
              </w:rPr>
              <w:t xml:space="preserve"> </w:t>
            </w:r>
          </w:p>
        </w:tc>
      </w:tr>
      <w:tr w:rsidR="00E35AD6" w:rsidTr="00C52E69">
        <w:tc>
          <w:tcPr>
            <w:tcW w:w="570" w:type="dxa"/>
          </w:tcPr>
          <w:p w:rsidR="00E35AD6" w:rsidRDefault="00E35AD6">
            <w:pPr>
              <w:pStyle w:val="HTMLiankstoformatuotas"/>
              <w:numPr>
                <w:ilvl w:val="0"/>
                <w:numId w:val="11"/>
              </w:numPr>
              <w:spacing w:line="240" w:lineRule="auto"/>
              <w:jc w:val="center"/>
              <w:rPr>
                <w:rFonts w:ascii="Times New Roman" w:hAnsi="Times New Roman" w:cs="Times New Roman"/>
                <w:sz w:val="24"/>
                <w:szCs w:val="24"/>
              </w:rPr>
            </w:pPr>
          </w:p>
        </w:tc>
        <w:tc>
          <w:tcPr>
            <w:tcW w:w="3154"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Vaikai su negalia</w:t>
            </w:r>
          </w:p>
        </w:tc>
        <w:tc>
          <w:tcPr>
            <w:tcW w:w="6391" w:type="dxa"/>
          </w:tcPr>
          <w:p w:rsidR="00E35AD6" w:rsidRDefault="00E35AD6" w:rsidP="009A685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socialinės globos ir slaugos paslaugų organizavimas  sutrikusio intelekto vaikams, turintiems specialųjį nuolatinės slaugos poreikį. </w:t>
            </w:r>
          </w:p>
        </w:tc>
      </w:tr>
      <w:tr w:rsidR="00E35AD6" w:rsidTr="00C52E69">
        <w:tc>
          <w:tcPr>
            <w:tcW w:w="570" w:type="dxa"/>
          </w:tcPr>
          <w:p w:rsidR="00E35AD6" w:rsidRDefault="00E35AD6">
            <w:pPr>
              <w:pStyle w:val="HTMLiankstoformatuotas"/>
              <w:numPr>
                <w:ilvl w:val="0"/>
                <w:numId w:val="11"/>
              </w:numPr>
              <w:spacing w:line="240" w:lineRule="auto"/>
              <w:jc w:val="center"/>
              <w:rPr>
                <w:rFonts w:ascii="Times New Roman" w:hAnsi="Times New Roman" w:cs="Times New Roman"/>
                <w:sz w:val="24"/>
                <w:szCs w:val="24"/>
              </w:rPr>
            </w:pPr>
          </w:p>
        </w:tc>
        <w:tc>
          <w:tcPr>
            <w:tcW w:w="3154"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Suaugę asmenys su negalia</w:t>
            </w:r>
          </w:p>
        </w:tc>
        <w:tc>
          <w:tcPr>
            <w:tcW w:w="6391" w:type="dxa"/>
          </w:tcPr>
          <w:p w:rsidR="00662F93" w:rsidRDefault="00105C14" w:rsidP="009A685B">
            <w:pPr>
              <w:pStyle w:val="HTMLiankstoformatuotas"/>
              <w:numPr>
                <w:ilvl w:val="0"/>
                <w:numId w:val="42"/>
              </w:numPr>
              <w:spacing w:line="240" w:lineRule="auto"/>
              <w:jc w:val="left"/>
              <w:rPr>
                <w:rFonts w:ascii="Times New Roman" w:hAnsi="Times New Roman" w:cs="Times New Roman"/>
                <w:sz w:val="24"/>
                <w:szCs w:val="24"/>
              </w:rPr>
            </w:pPr>
            <w:r>
              <w:rPr>
                <w:rFonts w:ascii="Times New Roman" w:hAnsi="Times New Roman" w:cs="Times New Roman"/>
                <w:sz w:val="24"/>
                <w:szCs w:val="24"/>
              </w:rPr>
              <w:t>I</w:t>
            </w:r>
            <w:r w:rsidRPr="00662F93">
              <w:rPr>
                <w:rFonts w:ascii="Times New Roman" w:hAnsi="Times New Roman" w:cs="Times New Roman"/>
                <w:sz w:val="24"/>
                <w:szCs w:val="24"/>
              </w:rPr>
              <w:t xml:space="preserve">lgalaikės </w:t>
            </w:r>
            <w:r w:rsidR="00B94D90">
              <w:rPr>
                <w:rFonts w:ascii="Times New Roman" w:hAnsi="Times New Roman" w:cs="Times New Roman"/>
                <w:sz w:val="24"/>
                <w:szCs w:val="24"/>
              </w:rPr>
              <w:t xml:space="preserve">ir dienos </w:t>
            </w:r>
            <w:r w:rsidRPr="00662F93">
              <w:rPr>
                <w:rFonts w:ascii="Times New Roman" w:hAnsi="Times New Roman" w:cs="Times New Roman"/>
                <w:sz w:val="24"/>
                <w:szCs w:val="24"/>
              </w:rPr>
              <w:t>socialinės globos</w:t>
            </w:r>
            <w:r>
              <w:rPr>
                <w:rFonts w:ascii="Times New Roman" w:hAnsi="Times New Roman" w:cs="Times New Roman"/>
                <w:sz w:val="24"/>
                <w:szCs w:val="24"/>
              </w:rPr>
              <w:t xml:space="preserve"> paslaugų organizavimas</w:t>
            </w:r>
            <w:r w:rsidRPr="00662F93">
              <w:rPr>
                <w:rFonts w:ascii="Times New Roman" w:hAnsi="Times New Roman" w:cs="Times New Roman"/>
                <w:sz w:val="24"/>
                <w:szCs w:val="24"/>
              </w:rPr>
              <w:t xml:space="preserve"> sunkią kompleksinę negalią turintiems asmenims</w:t>
            </w:r>
            <w:r>
              <w:rPr>
                <w:rFonts w:ascii="Times New Roman" w:hAnsi="Times New Roman" w:cs="Times New Roman"/>
                <w:sz w:val="24"/>
                <w:szCs w:val="24"/>
              </w:rPr>
              <w:t>.</w:t>
            </w:r>
            <w:r w:rsidRPr="00662F93">
              <w:rPr>
                <w:rFonts w:ascii="Times New Roman" w:hAnsi="Times New Roman" w:cs="Times New Roman"/>
                <w:sz w:val="24"/>
                <w:szCs w:val="24"/>
              </w:rPr>
              <w:t xml:space="preserve"> </w:t>
            </w:r>
          </w:p>
          <w:p w:rsidR="00B16F9D" w:rsidRPr="00662F93" w:rsidRDefault="00662F93" w:rsidP="009A685B">
            <w:pPr>
              <w:pStyle w:val="HTMLiankstoformatuotas"/>
              <w:numPr>
                <w:ilvl w:val="0"/>
                <w:numId w:val="42"/>
              </w:numPr>
              <w:spacing w:line="240" w:lineRule="auto"/>
              <w:jc w:val="left"/>
              <w:rPr>
                <w:rFonts w:ascii="Times New Roman" w:hAnsi="Times New Roman" w:cs="Times New Roman"/>
                <w:sz w:val="24"/>
                <w:szCs w:val="24"/>
              </w:rPr>
            </w:pPr>
            <w:r w:rsidRPr="00662F93">
              <w:rPr>
                <w:rFonts w:ascii="Times New Roman" w:hAnsi="Times New Roman" w:cs="Times New Roman"/>
                <w:sz w:val="24"/>
                <w:szCs w:val="24"/>
              </w:rPr>
              <w:t>Žmonių su psichikos (proto) negalia apgyvendinimo savarankiško gyvenimo namuose pr</w:t>
            </w:r>
            <w:r w:rsidR="00105C14">
              <w:rPr>
                <w:rFonts w:ascii="Times New Roman" w:hAnsi="Times New Roman" w:cs="Times New Roman"/>
                <w:sz w:val="24"/>
                <w:szCs w:val="24"/>
              </w:rPr>
              <w:t>ogramos parengimas ir vykdymas.</w:t>
            </w:r>
          </w:p>
        </w:tc>
      </w:tr>
      <w:tr w:rsidR="00E35AD6" w:rsidTr="00C52E69">
        <w:tc>
          <w:tcPr>
            <w:tcW w:w="570" w:type="dxa"/>
          </w:tcPr>
          <w:p w:rsidR="00E35AD6" w:rsidRDefault="00E35AD6">
            <w:pPr>
              <w:pStyle w:val="HTMLiankstoformatuotas"/>
              <w:numPr>
                <w:ilvl w:val="0"/>
                <w:numId w:val="42"/>
              </w:numPr>
              <w:spacing w:line="240" w:lineRule="auto"/>
              <w:jc w:val="center"/>
              <w:rPr>
                <w:rFonts w:ascii="Times New Roman" w:hAnsi="Times New Roman" w:cs="Times New Roman"/>
                <w:sz w:val="24"/>
                <w:szCs w:val="24"/>
              </w:rPr>
            </w:pPr>
          </w:p>
        </w:tc>
        <w:tc>
          <w:tcPr>
            <w:tcW w:w="3154"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Senyvo amžiaus, neįgalūs asmenys</w:t>
            </w:r>
          </w:p>
        </w:tc>
        <w:tc>
          <w:tcPr>
            <w:tcW w:w="6391" w:type="dxa"/>
          </w:tcPr>
          <w:p w:rsidR="00E35AD6" w:rsidRDefault="0009356E" w:rsidP="009A685B">
            <w:pPr>
              <w:pStyle w:val="HTMLiankstoformatuotas"/>
              <w:spacing w:line="240" w:lineRule="auto"/>
              <w:ind w:firstLine="56"/>
              <w:jc w:val="left"/>
              <w:rPr>
                <w:rFonts w:ascii="Times New Roman" w:hAnsi="Times New Roman" w:cs="Times New Roman"/>
                <w:sz w:val="24"/>
                <w:szCs w:val="24"/>
              </w:rPr>
            </w:pPr>
            <w:r>
              <w:rPr>
                <w:rFonts w:ascii="Times New Roman" w:hAnsi="Times New Roman" w:cs="Times New Roman"/>
                <w:sz w:val="24"/>
                <w:szCs w:val="24"/>
              </w:rPr>
              <w:t>D</w:t>
            </w:r>
            <w:r w:rsidR="00DA14EB">
              <w:rPr>
                <w:rFonts w:ascii="Times New Roman" w:hAnsi="Times New Roman" w:cs="Times New Roman"/>
                <w:sz w:val="24"/>
                <w:szCs w:val="24"/>
              </w:rPr>
              <w:t xml:space="preserve">ienos socialinės globos </w:t>
            </w:r>
            <w:r w:rsidR="00AE184F">
              <w:rPr>
                <w:rFonts w:ascii="Times New Roman" w:hAnsi="Times New Roman" w:cs="Times New Roman"/>
                <w:sz w:val="24"/>
                <w:szCs w:val="24"/>
              </w:rPr>
              <w:t>paslaugų</w:t>
            </w:r>
            <w:r w:rsidR="002A2F36">
              <w:rPr>
                <w:rFonts w:ascii="Times New Roman" w:hAnsi="Times New Roman" w:cs="Times New Roman"/>
                <w:sz w:val="24"/>
                <w:szCs w:val="24"/>
              </w:rPr>
              <w:t xml:space="preserve"> </w:t>
            </w:r>
            <w:r w:rsidR="00AE184F">
              <w:rPr>
                <w:rFonts w:ascii="Times New Roman" w:hAnsi="Times New Roman" w:cs="Times New Roman"/>
                <w:sz w:val="24"/>
                <w:szCs w:val="24"/>
              </w:rPr>
              <w:t>gavėjų skaičiaus</w:t>
            </w:r>
            <w:r w:rsidR="00105C14">
              <w:rPr>
                <w:rFonts w:ascii="Times New Roman" w:hAnsi="Times New Roman" w:cs="Times New Roman"/>
                <w:sz w:val="24"/>
                <w:szCs w:val="24"/>
              </w:rPr>
              <w:t xml:space="preserve"> didinimas</w:t>
            </w:r>
            <w:r w:rsidR="009A685B">
              <w:rPr>
                <w:rFonts w:ascii="Times New Roman" w:hAnsi="Times New Roman" w:cs="Times New Roman"/>
                <w:sz w:val="24"/>
                <w:szCs w:val="24"/>
              </w:rPr>
              <w:t>.</w:t>
            </w:r>
          </w:p>
        </w:tc>
      </w:tr>
      <w:tr w:rsidR="00E35AD6" w:rsidTr="00C52E69">
        <w:tc>
          <w:tcPr>
            <w:tcW w:w="570" w:type="dxa"/>
          </w:tcPr>
          <w:p w:rsidR="00E35AD6" w:rsidRDefault="00E35AD6">
            <w:pPr>
              <w:pStyle w:val="HTMLiankstoformatuotas"/>
              <w:numPr>
                <w:ilvl w:val="0"/>
                <w:numId w:val="42"/>
              </w:numPr>
              <w:spacing w:line="240" w:lineRule="auto"/>
              <w:jc w:val="center"/>
              <w:rPr>
                <w:rFonts w:ascii="Times New Roman" w:hAnsi="Times New Roman" w:cs="Times New Roman"/>
                <w:sz w:val="24"/>
                <w:szCs w:val="24"/>
              </w:rPr>
            </w:pPr>
          </w:p>
        </w:tc>
        <w:tc>
          <w:tcPr>
            <w:tcW w:w="3154"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suaugę asmenys</w:t>
            </w:r>
          </w:p>
        </w:tc>
        <w:tc>
          <w:tcPr>
            <w:tcW w:w="6391" w:type="dxa"/>
          </w:tcPr>
          <w:p w:rsidR="002A2F36" w:rsidRDefault="00E35AD6" w:rsidP="009A685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Asmenų be nuolatinės gyvenamosios vietos, visuomenės informavimas (ypač šaltuoju metų periodu) apie teiki</w:t>
            </w:r>
            <w:r w:rsidR="009665F9">
              <w:rPr>
                <w:rFonts w:ascii="Times New Roman" w:hAnsi="Times New Roman" w:cs="Times New Roman"/>
                <w:sz w:val="24"/>
                <w:szCs w:val="24"/>
              </w:rPr>
              <w:t>a</w:t>
            </w:r>
            <w:r>
              <w:rPr>
                <w:rFonts w:ascii="Times New Roman" w:hAnsi="Times New Roman" w:cs="Times New Roman"/>
                <w:sz w:val="24"/>
                <w:szCs w:val="24"/>
              </w:rPr>
              <w:t>mas socialines ir kt. paslaugas (informacijos išplatinimas savivaldybės tinklalapyje, vietos spaudoje, seniūnijose ir pan.</w:t>
            </w:r>
          </w:p>
        </w:tc>
      </w:tr>
    </w:tbl>
    <w:p w:rsidR="00E35AD6" w:rsidRDefault="00E35AD6">
      <w:pPr>
        <w:pStyle w:val="HTMLiankstoformatuotas"/>
        <w:spacing w:line="280" w:lineRule="atLeast"/>
        <w:rPr>
          <w:rFonts w:ascii="Times New Roman" w:hAnsi="Times New Roman" w:cs="Times New Roman"/>
          <w:b/>
          <w:sz w:val="24"/>
          <w:szCs w:val="24"/>
        </w:rPr>
      </w:pPr>
    </w:p>
    <w:p w:rsidR="00E35AD6" w:rsidRDefault="00E35AD6">
      <w:pPr>
        <w:pStyle w:val="HTMLiankstoformatuotas"/>
        <w:spacing w:line="280" w:lineRule="atLeast"/>
        <w:rPr>
          <w:rFonts w:ascii="Times New Roman" w:hAnsi="Times New Roman" w:cs="Times New Roman"/>
          <w:b/>
          <w:sz w:val="24"/>
          <w:szCs w:val="24"/>
        </w:rPr>
      </w:pPr>
      <w:r>
        <w:rPr>
          <w:rFonts w:ascii="Times New Roman" w:hAnsi="Times New Roman" w:cs="Times New Roman"/>
          <w:b/>
          <w:sz w:val="24"/>
          <w:szCs w:val="24"/>
        </w:rPr>
        <w:tab/>
      </w:r>
    </w:p>
    <w:p w:rsidR="00F65142" w:rsidRDefault="00E35AD6">
      <w:pPr>
        <w:pStyle w:val="HTMLiankstoformatuotas"/>
        <w:spacing w:line="280" w:lineRule="atLeast"/>
        <w:ind w:firstLine="916"/>
        <w:rPr>
          <w:rFonts w:ascii="Times New Roman" w:hAnsi="Times New Roman" w:cs="Times New Roman"/>
          <w:b/>
          <w:sz w:val="24"/>
          <w:szCs w:val="24"/>
        </w:rPr>
      </w:pPr>
      <w:r>
        <w:rPr>
          <w:rFonts w:ascii="Times New Roman" w:hAnsi="Times New Roman" w:cs="Times New Roman"/>
          <w:b/>
          <w:sz w:val="24"/>
          <w:szCs w:val="24"/>
        </w:rPr>
        <w:t xml:space="preserve">10. </w:t>
      </w:r>
      <w:r w:rsidR="00693991">
        <w:rPr>
          <w:rFonts w:ascii="Times New Roman" w:hAnsi="Times New Roman" w:cs="Times New Roman"/>
          <w:b/>
          <w:sz w:val="24"/>
          <w:szCs w:val="24"/>
        </w:rPr>
        <w:t>2008 metų p</w:t>
      </w:r>
      <w:r>
        <w:rPr>
          <w:rFonts w:ascii="Times New Roman" w:hAnsi="Times New Roman" w:cs="Times New Roman"/>
          <w:b/>
          <w:sz w:val="24"/>
          <w:szCs w:val="24"/>
        </w:rPr>
        <w:t>riemo</w:t>
      </w:r>
      <w:r w:rsidR="00DB5F50">
        <w:rPr>
          <w:rFonts w:ascii="Times New Roman" w:hAnsi="Times New Roman" w:cs="Times New Roman"/>
          <w:b/>
          <w:sz w:val="24"/>
          <w:szCs w:val="24"/>
        </w:rPr>
        <w:t>nių planas</w:t>
      </w:r>
    </w:p>
    <w:p w:rsidR="00867E5A" w:rsidRDefault="00867E5A">
      <w:pPr>
        <w:pStyle w:val="HTMLiankstoformatuotas"/>
        <w:spacing w:line="280" w:lineRule="atLeast"/>
        <w:ind w:firstLine="916"/>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9"/>
        <w:gridCol w:w="1598"/>
        <w:gridCol w:w="1658"/>
        <w:gridCol w:w="2254"/>
      </w:tblGrid>
      <w:tr w:rsidR="00E35AD6">
        <w:tc>
          <w:tcPr>
            <w:tcW w:w="9934" w:type="dxa"/>
            <w:gridSpan w:val="5"/>
          </w:tcPr>
          <w:p w:rsidR="00E35AD6" w:rsidRPr="00322AC2" w:rsidRDefault="00E35AD6">
            <w:pPr>
              <w:pStyle w:val="HTMLiankstoformatuotas"/>
              <w:pBdr>
                <w:bottom w:val="single" w:sz="12" w:space="1" w:color="auto"/>
              </w:pBdr>
              <w:spacing w:line="240" w:lineRule="auto"/>
              <w:jc w:val="left"/>
              <w:rPr>
                <w:rFonts w:ascii="Times New Roman" w:hAnsi="Times New Roman" w:cs="Times New Roman"/>
                <w:b/>
                <w:sz w:val="24"/>
                <w:szCs w:val="24"/>
              </w:rPr>
            </w:pPr>
            <w:r w:rsidRPr="00322AC2">
              <w:rPr>
                <w:rFonts w:ascii="Times New Roman" w:hAnsi="Times New Roman" w:cs="Times New Roman"/>
                <w:b/>
                <w:sz w:val="24"/>
                <w:szCs w:val="24"/>
              </w:rPr>
              <w:t>1 tikslas, įrašytas Socialinių paslaugų plano I dalyje</w:t>
            </w:r>
          </w:p>
          <w:p w:rsidR="00E35AD6" w:rsidRPr="00322AC2" w:rsidRDefault="00E35AD6">
            <w:pPr>
              <w:pStyle w:val="HTMLiankstoformatuotas"/>
              <w:spacing w:line="240" w:lineRule="auto"/>
              <w:jc w:val="left"/>
              <w:rPr>
                <w:rFonts w:ascii="Times New Roman" w:hAnsi="Times New Roman" w:cs="Times New Roman"/>
                <w:b/>
                <w:sz w:val="22"/>
                <w:szCs w:val="22"/>
              </w:rPr>
            </w:pPr>
            <w:r w:rsidRPr="00322AC2">
              <w:rPr>
                <w:rFonts w:ascii="Times New Roman" w:hAnsi="Times New Roman" w:cs="Times New Roman"/>
                <w:b/>
                <w:sz w:val="22"/>
                <w:szCs w:val="22"/>
              </w:rPr>
              <w:t xml:space="preserve">Užtikrinti, kad socialinės paslaugos būtų teikiamos visiems jų reikalingiems Savivaldybės gyventojams, neatsižvelgiant į jų finansines galimybes ir laikantis socialinio teisingumo principo. </w:t>
            </w:r>
          </w:p>
        </w:tc>
      </w:tr>
      <w:tr w:rsidR="00E35AD6">
        <w:tc>
          <w:tcPr>
            <w:tcW w:w="2315" w:type="dxa"/>
          </w:tcPr>
          <w:p w:rsidR="00E35AD6" w:rsidRDefault="00E35AD6">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Uždaviniai</w:t>
            </w:r>
          </w:p>
        </w:tc>
        <w:tc>
          <w:tcPr>
            <w:tcW w:w="2109" w:type="dxa"/>
          </w:tcPr>
          <w:p w:rsidR="00E35AD6" w:rsidRDefault="00E35AD6">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Priemonės</w:t>
            </w:r>
          </w:p>
        </w:tc>
        <w:tc>
          <w:tcPr>
            <w:tcW w:w="1598" w:type="dxa"/>
          </w:tcPr>
          <w:p w:rsidR="00E35AD6" w:rsidRDefault="00E35AD6" w:rsidP="00E2430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Lėšos, </w:t>
            </w:r>
            <w:r w:rsidR="00E24303">
              <w:rPr>
                <w:rFonts w:ascii="Times New Roman" w:hAnsi="Times New Roman" w:cs="Times New Roman"/>
                <w:sz w:val="24"/>
                <w:szCs w:val="24"/>
              </w:rPr>
              <w:t xml:space="preserve">tūkst. </w:t>
            </w:r>
            <w:r>
              <w:rPr>
                <w:rFonts w:ascii="Times New Roman" w:hAnsi="Times New Roman" w:cs="Times New Roman"/>
                <w:sz w:val="24"/>
                <w:szCs w:val="24"/>
              </w:rPr>
              <w:t>Lt,</w:t>
            </w:r>
          </w:p>
          <w:p w:rsidR="00E35AD6" w:rsidRDefault="00E35AD6" w:rsidP="00E24303">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finansavimo šaltiniai</w:t>
            </w:r>
          </w:p>
        </w:tc>
        <w:tc>
          <w:tcPr>
            <w:tcW w:w="1658" w:type="dxa"/>
          </w:tcPr>
          <w:p w:rsidR="00E35AD6" w:rsidRDefault="00E35AD6">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Atsakingi vykdytojai</w:t>
            </w:r>
          </w:p>
        </w:tc>
        <w:tc>
          <w:tcPr>
            <w:tcW w:w="2254" w:type="dxa"/>
          </w:tcPr>
          <w:p w:rsidR="00E35AD6" w:rsidRDefault="00E35AD6">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 xml:space="preserve">Laukiamas rezultatas </w:t>
            </w:r>
          </w:p>
        </w:tc>
      </w:tr>
      <w:tr w:rsidR="00E35AD6">
        <w:trPr>
          <w:trHeight w:val="188"/>
        </w:trPr>
        <w:tc>
          <w:tcPr>
            <w:tcW w:w="2315" w:type="dxa"/>
          </w:tcPr>
          <w:p w:rsidR="00E35AD6" w:rsidRDefault="00E35AD6">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2109" w:type="dxa"/>
          </w:tcPr>
          <w:p w:rsidR="00E35AD6" w:rsidRDefault="00E35AD6">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598" w:type="dxa"/>
          </w:tcPr>
          <w:p w:rsidR="00E35AD6" w:rsidRDefault="00E35AD6">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658" w:type="dxa"/>
          </w:tcPr>
          <w:p w:rsidR="00E35AD6" w:rsidRDefault="00E35AD6">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2254" w:type="dxa"/>
          </w:tcPr>
          <w:p w:rsidR="00E35AD6" w:rsidRDefault="00E35AD6">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r>
      <w:tr w:rsidR="00E35AD6">
        <w:trPr>
          <w:trHeight w:val="188"/>
        </w:trPr>
        <w:tc>
          <w:tcPr>
            <w:tcW w:w="9934" w:type="dxa"/>
            <w:gridSpan w:val="5"/>
            <w:vAlign w:val="center"/>
          </w:tcPr>
          <w:p w:rsidR="00E35AD6" w:rsidRDefault="00E35AD6" w:rsidP="009D2F6F">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Socialinės paslaugos </w:t>
            </w:r>
            <w:r w:rsidR="009A3638">
              <w:rPr>
                <w:rFonts w:ascii="Times New Roman" w:hAnsi="Times New Roman" w:cs="Times New Roman"/>
                <w:b/>
                <w:sz w:val="24"/>
                <w:szCs w:val="24"/>
              </w:rPr>
              <w:t xml:space="preserve">likusiems </w:t>
            </w:r>
            <w:r>
              <w:rPr>
                <w:rFonts w:ascii="Times New Roman" w:hAnsi="Times New Roman" w:cs="Times New Roman"/>
                <w:b/>
                <w:sz w:val="24"/>
                <w:szCs w:val="24"/>
              </w:rPr>
              <w:t>be tėvų globos, socialinės rizikos vaikams</w:t>
            </w:r>
          </w:p>
          <w:p w:rsidR="009D2F6F" w:rsidRDefault="009D2F6F" w:rsidP="009D2F6F">
            <w:pPr>
              <w:pStyle w:val="HTMLiankstoformatuotas"/>
              <w:spacing w:line="240" w:lineRule="auto"/>
              <w:jc w:val="center"/>
              <w:rPr>
                <w:rFonts w:ascii="Times New Roman" w:hAnsi="Times New Roman" w:cs="Times New Roman"/>
                <w:b/>
                <w:sz w:val="24"/>
                <w:szCs w:val="24"/>
              </w:rPr>
            </w:pPr>
          </w:p>
        </w:tc>
      </w:tr>
      <w:tr w:rsidR="00E35AD6">
        <w:tc>
          <w:tcPr>
            <w:tcW w:w="2315" w:type="dxa"/>
          </w:tcPr>
          <w:p w:rsidR="00E35AD6" w:rsidRDefault="00600F6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Organizuoti </w:t>
            </w:r>
            <w:r w:rsidR="00E35AD6">
              <w:rPr>
                <w:rFonts w:ascii="Times New Roman" w:hAnsi="Times New Roman" w:cs="Times New Roman"/>
                <w:sz w:val="22"/>
                <w:szCs w:val="22"/>
              </w:rPr>
              <w:t xml:space="preserve">ilgalaikės </w:t>
            </w:r>
            <w:r w:rsidR="00850B90">
              <w:rPr>
                <w:rFonts w:ascii="Times New Roman" w:hAnsi="Times New Roman" w:cs="Times New Roman"/>
                <w:sz w:val="22"/>
                <w:szCs w:val="22"/>
              </w:rPr>
              <w:t xml:space="preserve">(trumpalaikės) </w:t>
            </w:r>
            <w:r w:rsidR="00E35AD6">
              <w:rPr>
                <w:rFonts w:ascii="Times New Roman" w:hAnsi="Times New Roman" w:cs="Times New Roman"/>
                <w:sz w:val="22"/>
                <w:szCs w:val="22"/>
              </w:rPr>
              <w:t>socialinės globos paslaugas likusiems be tėvų globos vaikams.</w:t>
            </w:r>
          </w:p>
        </w:tc>
        <w:tc>
          <w:tcPr>
            <w:tcW w:w="2109" w:type="dxa"/>
          </w:tcPr>
          <w:p w:rsidR="00FF7C32" w:rsidRPr="00850B90" w:rsidRDefault="006D338B">
            <w:pPr>
              <w:pStyle w:val="HTMLiankstoformatuotas"/>
              <w:spacing w:line="240" w:lineRule="auto"/>
              <w:jc w:val="left"/>
              <w:rPr>
                <w:rFonts w:ascii="Times New Roman" w:hAnsi="Times New Roman" w:cs="Times New Roman"/>
                <w:sz w:val="22"/>
                <w:szCs w:val="22"/>
              </w:rPr>
            </w:pPr>
            <w:r w:rsidRPr="00850B90">
              <w:rPr>
                <w:rFonts w:ascii="Times New Roman" w:hAnsi="Times New Roman" w:cs="Times New Roman"/>
                <w:sz w:val="22"/>
                <w:szCs w:val="22"/>
              </w:rPr>
              <w:t>Vaikų</w:t>
            </w:r>
            <w:r w:rsidR="00F95229">
              <w:rPr>
                <w:rFonts w:ascii="Times New Roman" w:hAnsi="Times New Roman" w:cs="Times New Roman"/>
                <w:sz w:val="22"/>
                <w:szCs w:val="22"/>
              </w:rPr>
              <w:t xml:space="preserve"> </w:t>
            </w:r>
            <w:r w:rsidR="000116B4">
              <w:rPr>
                <w:rFonts w:ascii="Times New Roman" w:hAnsi="Times New Roman" w:cs="Times New Roman"/>
                <w:sz w:val="22"/>
                <w:szCs w:val="22"/>
              </w:rPr>
              <w:t>apgyvendinimas</w:t>
            </w:r>
            <w:r w:rsidR="00EA5613">
              <w:rPr>
                <w:rFonts w:ascii="Times New Roman" w:hAnsi="Times New Roman" w:cs="Times New Roman"/>
                <w:sz w:val="22"/>
                <w:szCs w:val="22"/>
              </w:rPr>
              <w:t xml:space="preserve"> apskrities pavaldumo ir kt.</w:t>
            </w:r>
            <w:r w:rsidR="00F95229">
              <w:rPr>
                <w:rFonts w:ascii="Times New Roman" w:hAnsi="Times New Roman" w:cs="Times New Roman"/>
                <w:sz w:val="22"/>
                <w:szCs w:val="22"/>
              </w:rPr>
              <w:t xml:space="preserve"> </w:t>
            </w:r>
            <w:r w:rsidR="00850B90" w:rsidRPr="00850B90">
              <w:rPr>
                <w:rFonts w:ascii="Times New Roman" w:hAnsi="Times New Roman" w:cs="Times New Roman"/>
                <w:sz w:val="22"/>
                <w:szCs w:val="22"/>
              </w:rPr>
              <w:t>globos nam</w:t>
            </w:r>
            <w:r w:rsidR="000116B4">
              <w:rPr>
                <w:rFonts w:ascii="Times New Roman" w:hAnsi="Times New Roman" w:cs="Times New Roman"/>
                <w:sz w:val="22"/>
                <w:szCs w:val="22"/>
              </w:rPr>
              <w:t>uose</w:t>
            </w:r>
            <w:r w:rsidR="00850B90">
              <w:rPr>
                <w:rFonts w:ascii="Times New Roman" w:hAnsi="Times New Roman" w:cs="Times New Roman"/>
                <w:sz w:val="22"/>
                <w:szCs w:val="22"/>
              </w:rPr>
              <w:t>.</w:t>
            </w:r>
          </w:p>
        </w:tc>
        <w:tc>
          <w:tcPr>
            <w:tcW w:w="1598" w:type="dxa"/>
          </w:tcPr>
          <w:p w:rsidR="00E35AD6" w:rsidRPr="000942E1" w:rsidRDefault="00EF56A2">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1338,2</w:t>
            </w:r>
            <w:r w:rsidR="00E35AD6" w:rsidRPr="000942E1">
              <w:rPr>
                <w:rFonts w:ascii="Times New Roman" w:hAnsi="Times New Roman" w:cs="Times New Roman"/>
                <w:b/>
                <w:sz w:val="22"/>
                <w:szCs w:val="22"/>
              </w:rPr>
              <w:t xml:space="preserve"> </w:t>
            </w:r>
          </w:p>
          <w:p w:rsidR="00E35AD6" w:rsidRDefault="00E35AD6">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w:t>
            </w:r>
            <w:r w:rsidR="00FF7C32">
              <w:rPr>
                <w:rFonts w:ascii="Times New Roman" w:hAnsi="Times New Roman" w:cs="Times New Roman"/>
                <w:sz w:val="22"/>
                <w:szCs w:val="22"/>
              </w:rPr>
              <w:t xml:space="preserve">niaus </w:t>
            </w:r>
            <w:r w:rsidR="000E765A">
              <w:rPr>
                <w:rFonts w:ascii="Times New Roman" w:hAnsi="Times New Roman" w:cs="Times New Roman"/>
                <w:sz w:val="22"/>
                <w:szCs w:val="22"/>
              </w:rPr>
              <w:t>m.</w:t>
            </w:r>
            <w:r w:rsidR="00FF7C32">
              <w:rPr>
                <w:rFonts w:ascii="Times New Roman" w:hAnsi="Times New Roman" w:cs="Times New Roman"/>
                <w:sz w:val="22"/>
                <w:szCs w:val="22"/>
              </w:rPr>
              <w:t xml:space="preserve"> savivaldybė</w:t>
            </w:r>
            <w:r w:rsidR="000942E1">
              <w:rPr>
                <w:rFonts w:ascii="Times New Roman" w:hAnsi="Times New Roman" w:cs="Times New Roman"/>
                <w:sz w:val="22"/>
                <w:szCs w:val="22"/>
              </w:rPr>
              <w:t>s biudžetas</w:t>
            </w:r>
            <w:r w:rsidR="009D2F6F">
              <w:rPr>
                <w:rFonts w:ascii="Times New Roman" w:hAnsi="Times New Roman" w:cs="Times New Roman"/>
                <w:sz w:val="22"/>
                <w:szCs w:val="22"/>
              </w:rPr>
              <w:t>;</w:t>
            </w:r>
          </w:p>
          <w:p w:rsidR="000116B4" w:rsidRDefault="000116B4">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Lėšos vaikų</w:t>
            </w:r>
            <w:r w:rsidR="007F66CA" w:rsidRPr="005B776A">
              <w:rPr>
                <w:rFonts w:ascii="Times New Roman" w:hAnsi="Times New Roman" w:cs="Times New Roman"/>
                <w:b/>
                <w:sz w:val="22"/>
                <w:szCs w:val="22"/>
              </w:rPr>
              <w:t xml:space="preserve"> globos</w:t>
            </w:r>
            <w:r>
              <w:rPr>
                <w:rFonts w:ascii="Times New Roman" w:hAnsi="Times New Roman" w:cs="Times New Roman"/>
                <w:b/>
                <w:sz w:val="22"/>
                <w:szCs w:val="22"/>
              </w:rPr>
              <w:t xml:space="preserve"> (rūpybos) išmokoms</w:t>
            </w:r>
          </w:p>
          <w:p w:rsidR="007F66CA" w:rsidRDefault="007F66CA">
            <w:pPr>
              <w:pStyle w:val="HTMLiankstoformatuotas"/>
              <w:spacing w:line="240" w:lineRule="auto"/>
              <w:jc w:val="left"/>
              <w:rPr>
                <w:rFonts w:ascii="Times New Roman" w:hAnsi="Times New Roman" w:cs="Times New Roman"/>
                <w:sz w:val="22"/>
                <w:szCs w:val="22"/>
              </w:rPr>
            </w:pPr>
            <w:r w:rsidRPr="00850B90">
              <w:rPr>
                <w:rFonts w:ascii="Times New Roman" w:hAnsi="Times New Roman" w:cs="Times New Roman"/>
                <w:sz w:val="22"/>
                <w:szCs w:val="22"/>
              </w:rPr>
              <w:t>LR valstybė</w:t>
            </w:r>
            <w:r w:rsidR="00EB5714">
              <w:rPr>
                <w:rFonts w:ascii="Times New Roman" w:hAnsi="Times New Roman" w:cs="Times New Roman"/>
                <w:sz w:val="22"/>
                <w:szCs w:val="22"/>
              </w:rPr>
              <w:t>s biudžetas</w:t>
            </w:r>
          </w:p>
        </w:tc>
        <w:tc>
          <w:tcPr>
            <w:tcW w:w="1658" w:type="dxa"/>
          </w:tcPr>
          <w:p w:rsidR="009D2F6F" w:rsidRDefault="0027705C" w:rsidP="009D2F6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Vaikų teisių apsaugos tarnyba</w:t>
            </w:r>
            <w:r w:rsidR="009D2F6F">
              <w:rPr>
                <w:rFonts w:ascii="Times New Roman" w:hAnsi="Times New Roman" w:cs="Times New Roman"/>
                <w:sz w:val="22"/>
                <w:szCs w:val="22"/>
              </w:rPr>
              <w:t>; Socialinės paramos skyrius</w:t>
            </w:r>
          </w:p>
          <w:p w:rsidR="000942E1" w:rsidRDefault="000942E1" w:rsidP="000942E1">
            <w:pPr>
              <w:pStyle w:val="HTMLiankstoformatuotas"/>
              <w:spacing w:line="240" w:lineRule="auto"/>
              <w:jc w:val="left"/>
              <w:rPr>
                <w:rFonts w:ascii="Times New Roman" w:hAnsi="Times New Roman" w:cs="Times New Roman"/>
                <w:sz w:val="22"/>
                <w:szCs w:val="22"/>
              </w:rPr>
            </w:pPr>
          </w:p>
          <w:p w:rsidR="00E35AD6" w:rsidRDefault="00E35AD6" w:rsidP="0027705C">
            <w:pPr>
              <w:pStyle w:val="HTMLiankstoformatuotas"/>
              <w:spacing w:line="240" w:lineRule="auto"/>
              <w:jc w:val="left"/>
              <w:rPr>
                <w:rFonts w:ascii="Times New Roman" w:hAnsi="Times New Roman" w:cs="Times New Roman"/>
                <w:sz w:val="22"/>
                <w:szCs w:val="22"/>
              </w:rPr>
            </w:pPr>
          </w:p>
        </w:tc>
        <w:tc>
          <w:tcPr>
            <w:tcW w:w="2254" w:type="dxa"/>
          </w:tcPr>
          <w:p w:rsidR="00E35AD6" w:rsidRDefault="00EF56A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124-ms </w:t>
            </w:r>
            <w:r w:rsidR="009D2F6F">
              <w:rPr>
                <w:rFonts w:ascii="Times New Roman" w:hAnsi="Times New Roman" w:cs="Times New Roman"/>
                <w:sz w:val="22"/>
                <w:szCs w:val="22"/>
              </w:rPr>
              <w:t xml:space="preserve">likusiems </w:t>
            </w:r>
            <w:r>
              <w:rPr>
                <w:rFonts w:ascii="Times New Roman" w:hAnsi="Times New Roman" w:cs="Times New Roman"/>
                <w:sz w:val="22"/>
                <w:szCs w:val="22"/>
              </w:rPr>
              <w:t>be tėvų globos vaikams</w:t>
            </w:r>
            <w:r w:rsidR="00E35AD6">
              <w:rPr>
                <w:rFonts w:ascii="Times New Roman" w:hAnsi="Times New Roman" w:cs="Times New Roman"/>
                <w:sz w:val="22"/>
                <w:szCs w:val="22"/>
              </w:rPr>
              <w:t xml:space="preserve">, kuriems </w:t>
            </w:r>
            <w:r w:rsidR="00732DC7">
              <w:rPr>
                <w:rFonts w:ascii="Times New Roman" w:hAnsi="Times New Roman" w:cs="Times New Roman"/>
                <w:sz w:val="22"/>
                <w:szCs w:val="22"/>
              </w:rPr>
              <w:t>nustatyta nuolatinė arba laikinoji</w:t>
            </w:r>
            <w:r w:rsidR="00E35AD6">
              <w:rPr>
                <w:rFonts w:ascii="Times New Roman" w:hAnsi="Times New Roman" w:cs="Times New Roman"/>
                <w:sz w:val="22"/>
                <w:szCs w:val="22"/>
              </w:rPr>
              <w:t xml:space="preserve"> globa, bus </w:t>
            </w:r>
            <w:r w:rsidR="009D2F6F">
              <w:rPr>
                <w:rFonts w:ascii="Times New Roman" w:hAnsi="Times New Roman" w:cs="Times New Roman"/>
                <w:sz w:val="22"/>
                <w:szCs w:val="22"/>
              </w:rPr>
              <w:t>suteiktos</w:t>
            </w:r>
            <w:r w:rsidR="00E35AD6">
              <w:rPr>
                <w:rFonts w:ascii="Times New Roman" w:hAnsi="Times New Roman" w:cs="Times New Roman"/>
                <w:sz w:val="22"/>
                <w:szCs w:val="22"/>
              </w:rPr>
              <w:t xml:space="preserve"> </w:t>
            </w:r>
            <w:r w:rsidR="00732DC7">
              <w:rPr>
                <w:rFonts w:ascii="Times New Roman" w:hAnsi="Times New Roman" w:cs="Times New Roman"/>
                <w:sz w:val="22"/>
                <w:szCs w:val="22"/>
              </w:rPr>
              <w:t xml:space="preserve">ilgalaikės (trumpalaikės) </w:t>
            </w:r>
            <w:r w:rsidR="00E35AD6">
              <w:rPr>
                <w:rFonts w:ascii="Times New Roman" w:hAnsi="Times New Roman" w:cs="Times New Roman"/>
                <w:sz w:val="22"/>
                <w:szCs w:val="22"/>
              </w:rPr>
              <w:t xml:space="preserve">socialinės globos paslaugos. </w:t>
            </w:r>
          </w:p>
        </w:tc>
      </w:tr>
      <w:tr w:rsidR="009D2F6F">
        <w:tc>
          <w:tcPr>
            <w:tcW w:w="2315" w:type="dxa"/>
          </w:tcPr>
          <w:p w:rsidR="009D2F6F" w:rsidRDefault="009D2F6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Organizuoti trumpalaikės socialinės globos paslaugas socialinės rizikos vaikams.  </w:t>
            </w:r>
          </w:p>
        </w:tc>
        <w:tc>
          <w:tcPr>
            <w:tcW w:w="2109" w:type="dxa"/>
          </w:tcPr>
          <w:p w:rsidR="009D2F6F" w:rsidRDefault="009D2F6F">
            <w:pPr>
              <w:pStyle w:val="HTMLiankstoformatuotas"/>
              <w:spacing w:line="240" w:lineRule="auto"/>
              <w:jc w:val="left"/>
              <w:rPr>
                <w:rFonts w:ascii="Times New Roman" w:hAnsi="Times New Roman" w:cs="Times New Roman"/>
                <w:sz w:val="22"/>
                <w:szCs w:val="22"/>
              </w:rPr>
            </w:pPr>
            <w:r w:rsidRPr="00850B90">
              <w:rPr>
                <w:rFonts w:ascii="Times New Roman" w:hAnsi="Times New Roman" w:cs="Times New Roman"/>
                <w:sz w:val="22"/>
                <w:szCs w:val="22"/>
              </w:rPr>
              <w:t>Vaikų</w:t>
            </w:r>
            <w:r>
              <w:rPr>
                <w:rFonts w:ascii="Times New Roman" w:hAnsi="Times New Roman" w:cs="Times New Roman"/>
                <w:sz w:val="22"/>
                <w:szCs w:val="22"/>
              </w:rPr>
              <w:t xml:space="preserve"> apgyvendinimas </w:t>
            </w:r>
            <w:r w:rsidRPr="00850B90">
              <w:rPr>
                <w:rFonts w:ascii="Times New Roman" w:hAnsi="Times New Roman" w:cs="Times New Roman"/>
                <w:sz w:val="22"/>
                <w:szCs w:val="22"/>
              </w:rPr>
              <w:t xml:space="preserve">apskrities </w:t>
            </w:r>
            <w:r>
              <w:rPr>
                <w:rFonts w:ascii="Times New Roman" w:hAnsi="Times New Roman" w:cs="Times New Roman"/>
                <w:sz w:val="22"/>
                <w:szCs w:val="22"/>
              </w:rPr>
              <w:t>pavaldumo globos namuose „Gilė”.</w:t>
            </w:r>
          </w:p>
        </w:tc>
        <w:tc>
          <w:tcPr>
            <w:tcW w:w="1598" w:type="dxa"/>
          </w:tcPr>
          <w:p w:rsidR="009D2F6F" w:rsidRPr="00A95567" w:rsidRDefault="009D2F6F">
            <w:pPr>
              <w:pStyle w:val="HTMLiankstoformatuotas"/>
              <w:spacing w:line="240" w:lineRule="auto"/>
              <w:jc w:val="left"/>
              <w:rPr>
                <w:rFonts w:ascii="Times New Roman" w:hAnsi="Times New Roman" w:cs="Times New Roman"/>
                <w:b/>
                <w:sz w:val="22"/>
                <w:szCs w:val="22"/>
              </w:rPr>
            </w:pPr>
            <w:r w:rsidRPr="00A95567">
              <w:rPr>
                <w:rFonts w:ascii="Times New Roman" w:hAnsi="Times New Roman" w:cs="Times New Roman"/>
                <w:b/>
                <w:sz w:val="22"/>
                <w:szCs w:val="22"/>
              </w:rPr>
              <w:t>125</w:t>
            </w:r>
            <w:r>
              <w:rPr>
                <w:rFonts w:ascii="Times New Roman" w:hAnsi="Times New Roman" w:cs="Times New Roman"/>
                <w:b/>
                <w:sz w:val="22"/>
                <w:szCs w:val="22"/>
              </w:rPr>
              <w:t>,0</w:t>
            </w:r>
          </w:p>
          <w:p w:rsidR="009D2F6F" w:rsidRDefault="009D2F6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tc>
        <w:tc>
          <w:tcPr>
            <w:tcW w:w="1658" w:type="dxa"/>
          </w:tcPr>
          <w:p w:rsidR="009D2F6F" w:rsidRDefault="009D2F6F" w:rsidP="00C070C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Vaikų teisių apsaugos tarnyba; Socialinės paramos skyrius</w:t>
            </w:r>
          </w:p>
          <w:p w:rsidR="009D2F6F" w:rsidRDefault="009D2F6F" w:rsidP="00C070C4">
            <w:pPr>
              <w:pStyle w:val="HTMLiankstoformatuotas"/>
              <w:spacing w:line="240" w:lineRule="auto"/>
              <w:jc w:val="left"/>
              <w:rPr>
                <w:rFonts w:ascii="Times New Roman" w:hAnsi="Times New Roman" w:cs="Times New Roman"/>
                <w:sz w:val="22"/>
                <w:szCs w:val="22"/>
              </w:rPr>
            </w:pPr>
          </w:p>
          <w:p w:rsidR="009D2F6F" w:rsidRDefault="009D2F6F" w:rsidP="00C070C4">
            <w:pPr>
              <w:pStyle w:val="HTMLiankstoformatuotas"/>
              <w:spacing w:line="240" w:lineRule="auto"/>
              <w:jc w:val="left"/>
              <w:rPr>
                <w:rFonts w:ascii="Times New Roman" w:hAnsi="Times New Roman" w:cs="Times New Roman"/>
                <w:sz w:val="22"/>
                <w:szCs w:val="22"/>
              </w:rPr>
            </w:pPr>
          </w:p>
        </w:tc>
        <w:tc>
          <w:tcPr>
            <w:tcW w:w="2254" w:type="dxa"/>
          </w:tcPr>
          <w:p w:rsidR="009D2F6F" w:rsidRDefault="009D2F6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18-ai socialinės rizikos vaikų, laikinai likusių be tėvų globos, bus </w:t>
            </w:r>
            <w:r w:rsidR="00E10F6C">
              <w:rPr>
                <w:rFonts w:ascii="Times New Roman" w:hAnsi="Times New Roman" w:cs="Times New Roman"/>
                <w:sz w:val="22"/>
                <w:szCs w:val="22"/>
              </w:rPr>
              <w:t xml:space="preserve">suteiktos </w:t>
            </w:r>
            <w:r>
              <w:rPr>
                <w:rFonts w:ascii="Times New Roman" w:hAnsi="Times New Roman" w:cs="Times New Roman"/>
                <w:sz w:val="22"/>
                <w:szCs w:val="22"/>
              </w:rPr>
              <w:t>trumpalaikės socialinės globos paslaugos.</w:t>
            </w:r>
          </w:p>
        </w:tc>
      </w:tr>
      <w:tr w:rsidR="0071061F">
        <w:tc>
          <w:tcPr>
            <w:tcW w:w="2315" w:type="dxa"/>
            <w:vMerge w:val="restart"/>
          </w:tcPr>
          <w:p w:rsidR="0071061F" w:rsidRDefault="0071061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 Organizuoti socialinių įgūdžių ugdymo ir palaikymo</w:t>
            </w:r>
            <w:r w:rsidR="00E747BE">
              <w:rPr>
                <w:rFonts w:ascii="Times New Roman" w:hAnsi="Times New Roman" w:cs="Times New Roman"/>
                <w:sz w:val="22"/>
                <w:szCs w:val="22"/>
              </w:rPr>
              <w:t xml:space="preserve">, užimtumo </w:t>
            </w:r>
            <w:r>
              <w:rPr>
                <w:rFonts w:ascii="Times New Roman" w:hAnsi="Times New Roman" w:cs="Times New Roman"/>
                <w:sz w:val="22"/>
                <w:szCs w:val="22"/>
              </w:rPr>
              <w:t>paslaugas dienos centruose.</w:t>
            </w:r>
          </w:p>
        </w:tc>
        <w:tc>
          <w:tcPr>
            <w:tcW w:w="2109" w:type="dxa"/>
          </w:tcPr>
          <w:p w:rsidR="0071061F" w:rsidRPr="00E77D59" w:rsidRDefault="0029597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E10F6C">
              <w:rPr>
                <w:rFonts w:ascii="Times New Roman" w:hAnsi="Times New Roman" w:cs="Times New Roman"/>
                <w:sz w:val="22"/>
                <w:szCs w:val="22"/>
              </w:rPr>
              <w:t xml:space="preserve">Paslaugų </w:t>
            </w:r>
            <w:r w:rsidR="00A640B3">
              <w:rPr>
                <w:rFonts w:ascii="Times New Roman" w:hAnsi="Times New Roman" w:cs="Times New Roman"/>
                <w:sz w:val="22"/>
                <w:szCs w:val="22"/>
              </w:rPr>
              <w:t>teikimas</w:t>
            </w:r>
            <w:r w:rsidR="00E10F6C">
              <w:rPr>
                <w:rFonts w:ascii="Times New Roman" w:hAnsi="Times New Roman" w:cs="Times New Roman"/>
                <w:sz w:val="22"/>
                <w:szCs w:val="22"/>
              </w:rPr>
              <w:t xml:space="preserve"> </w:t>
            </w:r>
            <w:r w:rsidR="0071061F" w:rsidRPr="00E77D59">
              <w:rPr>
                <w:rFonts w:ascii="Times New Roman" w:hAnsi="Times New Roman" w:cs="Times New Roman"/>
                <w:sz w:val="22"/>
                <w:szCs w:val="22"/>
              </w:rPr>
              <w:t>Socialinės paramos cen</w:t>
            </w:r>
            <w:r w:rsidR="0071061F">
              <w:rPr>
                <w:rFonts w:ascii="Times New Roman" w:hAnsi="Times New Roman" w:cs="Times New Roman"/>
                <w:sz w:val="22"/>
                <w:szCs w:val="22"/>
              </w:rPr>
              <w:t>tro 2</w:t>
            </w:r>
            <w:r w:rsidR="00E10F6C">
              <w:rPr>
                <w:rFonts w:ascii="Times New Roman" w:hAnsi="Times New Roman" w:cs="Times New Roman"/>
                <w:sz w:val="22"/>
                <w:szCs w:val="22"/>
              </w:rPr>
              <w:t>-se vaikų dienos centruose.</w:t>
            </w:r>
          </w:p>
          <w:p w:rsidR="0071061F" w:rsidRPr="00E77D59" w:rsidRDefault="0071061F">
            <w:pPr>
              <w:pStyle w:val="HTMLiankstoformatuotas"/>
              <w:spacing w:line="240" w:lineRule="auto"/>
              <w:jc w:val="left"/>
              <w:rPr>
                <w:rFonts w:ascii="Times New Roman" w:hAnsi="Times New Roman" w:cs="Times New Roman"/>
                <w:sz w:val="22"/>
                <w:szCs w:val="22"/>
              </w:rPr>
            </w:pPr>
          </w:p>
        </w:tc>
        <w:tc>
          <w:tcPr>
            <w:tcW w:w="1598" w:type="dxa"/>
          </w:tcPr>
          <w:p w:rsidR="00884CBB" w:rsidRPr="006213DD" w:rsidRDefault="003F3F0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Vilniaus </w:t>
            </w:r>
            <w:r w:rsidR="000E765A">
              <w:rPr>
                <w:rFonts w:ascii="Times New Roman" w:hAnsi="Times New Roman" w:cs="Times New Roman"/>
                <w:sz w:val="22"/>
                <w:szCs w:val="22"/>
              </w:rPr>
              <w:t xml:space="preserve">m. </w:t>
            </w:r>
            <w:r>
              <w:rPr>
                <w:rFonts w:ascii="Times New Roman" w:hAnsi="Times New Roman" w:cs="Times New Roman"/>
                <w:sz w:val="22"/>
                <w:szCs w:val="22"/>
              </w:rPr>
              <w:t>savivaldybės biudžetas</w:t>
            </w:r>
            <w:r w:rsidR="009A2B07">
              <w:rPr>
                <w:rFonts w:ascii="Times New Roman" w:hAnsi="Times New Roman" w:cs="Times New Roman"/>
                <w:sz w:val="22"/>
                <w:szCs w:val="22"/>
              </w:rPr>
              <w:t>*</w:t>
            </w:r>
          </w:p>
        </w:tc>
        <w:tc>
          <w:tcPr>
            <w:tcW w:w="1658" w:type="dxa"/>
          </w:tcPr>
          <w:p w:rsidR="0071061F" w:rsidRDefault="0071061F" w:rsidP="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B00824">
              <w:rPr>
                <w:rFonts w:ascii="Times New Roman" w:hAnsi="Times New Roman" w:cs="Times New Roman"/>
                <w:sz w:val="22"/>
                <w:szCs w:val="22"/>
              </w:rPr>
              <w:t>;</w:t>
            </w:r>
          </w:p>
          <w:p w:rsidR="00B00824" w:rsidRDefault="00B00824" w:rsidP="00852A4F">
            <w:pPr>
              <w:pStyle w:val="HTMLiankstoformatuotas"/>
              <w:spacing w:line="240" w:lineRule="auto"/>
              <w:jc w:val="left"/>
              <w:rPr>
                <w:rFonts w:ascii="Times New Roman" w:hAnsi="Times New Roman" w:cs="Times New Roman"/>
                <w:sz w:val="22"/>
                <w:szCs w:val="22"/>
              </w:rPr>
            </w:pPr>
            <w:r w:rsidRPr="00E77D59">
              <w:rPr>
                <w:rFonts w:ascii="Times New Roman" w:hAnsi="Times New Roman" w:cs="Times New Roman"/>
                <w:sz w:val="22"/>
                <w:szCs w:val="22"/>
              </w:rPr>
              <w:t>Socialinės paramos cen</w:t>
            </w:r>
            <w:r>
              <w:rPr>
                <w:rFonts w:ascii="Times New Roman" w:hAnsi="Times New Roman" w:cs="Times New Roman"/>
                <w:sz w:val="22"/>
                <w:szCs w:val="22"/>
              </w:rPr>
              <w:t>tras</w:t>
            </w:r>
          </w:p>
        </w:tc>
        <w:tc>
          <w:tcPr>
            <w:tcW w:w="2254" w:type="dxa"/>
          </w:tcPr>
          <w:p w:rsidR="00AE184F" w:rsidRPr="00AE184F" w:rsidRDefault="00110E53">
            <w:pPr>
              <w:pStyle w:val="HTMLiankstoformatuotas"/>
              <w:spacing w:line="240" w:lineRule="auto"/>
              <w:jc w:val="left"/>
              <w:rPr>
                <w:rFonts w:ascii="Times New Roman" w:hAnsi="Times New Roman" w:cs="Times New Roman"/>
                <w:sz w:val="22"/>
                <w:szCs w:val="22"/>
              </w:rPr>
            </w:pPr>
            <w:r w:rsidRPr="00AE184F">
              <w:rPr>
                <w:rFonts w:ascii="Times New Roman" w:hAnsi="Times New Roman" w:cs="Times New Roman"/>
                <w:sz w:val="22"/>
                <w:szCs w:val="22"/>
              </w:rPr>
              <w:t>150</w:t>
            </w:r>
            <w:r w:rsidR="0071061F" w:rsidRPr="00AE184F">
              <w:rPr>
                <w:rFonts w:ascii="Times New Roman" w:hAnsi="Times New Roman" w:cs="Times New Roman"/>
                <w:sz w:val="22"/>
                <w:szCs w:val="22"/>
              </w:rPr>
              <w:t>-čiai socia</w:t>
            </w:r>
            <w:r w:rsidR="0029597C">
              <w:rPr>
                <w:rFonts w:ascii="Times New Roman" w:hAnsi="Times New Roman" w:cs="Times New Roman"/>
                <w:sz w:val="22"/>
                <w:szCs w:val="22"/>
              </w:rPr>
              <w:t>linės rizikos vaikų</w:t>
            </w:r>
            <w:r w:rsidR="0071061F" w:rsidRPr="00AE184F">
              <w:rPr>
                <w:rFonts w:ascii="Times New Roman" w:hAnsi="Times New Roman" w:cs="Times New Roman"/>
                <w:sz w:val="22"/>
                <w:szCs w:val="22"/>
              </w:rPr>
              <w:t xml:space="preserve"> bus </w:t>
            </w:r>
            <w:r w:rsidR="0029597C">
              <w:rPr>
                <w:rFonts w:ascii="Times New Roman" w:hAnsi="Times New Roman" w:cs="Times New Roman"/>
                <w:sz w:val="22"/>
                <w:szCs w:val="22"/>
              </w:rPr>
              <w:t xml:space="preserve">suteiktos </w:t>
            </w:r>
            <w:r w:rsidR="0071061F" w:rsidRPr="00AE184F">
              <w:rPr>
                <w:rFonts w:ascii="Times New Roman" w:hAnsi="Times New Roman" w:cs="Times New Roman"/>
                <w:sz w:val="22"/>
                <w:szCs w:val="22"/>
              </w:rPr>
              <w:t>socialinių įgūdžių ugdymo ir palaikymo paslaugos dienos centruose.</w:t>
            </w:r>
          </w:p>
        </w:tc>
      </w:tr>
      <w:tr w:rsidR="0071061F">
        <w:tc>
          <w:tcPr>
            <w:tcW w:w="2315" w:type="dxa"/>
            <w:vMerge/>
          </w:tcPr>
          <w:p w:rsidR="0071061F" w:rsidRDefault="0071061F">
            <w:pPr>
              <w:pStyle w:val="HTMLiankstoformatuotas"/>
              <w:spacing w:line="240" w:lineRule="auto"/>
              <w:jc w:val="left"/>
              <w:rPr>
                <w:rFonts w:ascii="Times New Roman" w:hAnsi="Times New Roman" w:cs="Times New Roman"/>
                <w:sz w:val="22"/>
                <w:szCs w:val="22"/>
              </w:rPr>
            </w:pPr>
          </w:p>
        </w:tc>
        <w:tc>
          <w:tcPr>
            <w:tcW w:w="2109" w:type="dxa"/>
          </w:tcPr>
          <w:p w:rsidR="0071061F" w:rsidRPr="00E77D59" w:rsidRDefault="0029597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w:t>
            </w:r>
            <w:r w:rsidR="003F3F04">
              <w:rPr>
                <w:rFonts w:ascii="Times New Roman" w:hAnsi="Times New Roman" w:cs="Times New Roman"/>
                <w:sz w:val="22"/>
                <w:szCs w:val="22"/>
              </w:rPr>
              <w:t>S</w:t>
            </w:r>
            <w:r w:rsidR="0071061F" w:rsidRPr="00E77D59">
              <w:rPr>
                <w:rFonts w:ascii="Times New Roman" w:hAnsi="Times New Roman" w:cs="Times New Roman"/>
                <w:sz w:val="22"/>
                <w:szCs w:val="22"/>
              </w:rPr>
              <w:t>ociali</w:t>
            </w:r>
            <w:r w:rsidR="003F3F04">
              <w:rPr>
                <w:rFonts w:ascii="Times New Roman" w:hAnsi="Times New Roman" w:cs="Times New Roman"/>
                <w:sz w:val="22"/>
                <w:szCs w:val="22"/>
              </w:rPr>
              <w:t xml:space="preserve">nių įgūdžių ugdymo ir palaikymo vaikų </w:t>
            </w:r>
            <w:r w:rsidR="0071061F" w:rsidRPr="00E77D59">
              <w:rPr>
                <w:rFonts w:ascii="Times New Roman" w:hAnsi="Times New Roman" w:cs="Times New Roman"/>
                <w:sz w:val="22"/>
                <w:szCs w:val="22"/>
              </w:rPr>
              <w:t xml:space="preserve">dienos centruose </w:t>
            </w:r>
            <w:r w:rsidR="000E38BA">
              <w:rPr>
                <w:rFonts w:ascii="Times New Roman" w:hAnsi="Times New Roman" w:cs="Times New Roman"/>
                <w:sz w:val="22"/>
                <w:szCs w:val="22"/>
              </w:rPr>
              <w:t>programos vykdymas</w:t>
            </w:r>
            <w:r w:rsidR="0071061F" w:rsidRPr="00E77D59">
              <w:rPr>
                <w:rFonts w:ascii="Times New Roman" w:hAnsi="Times New Roman" w:cs="Times New Roman"/>
                <w:sz w:val="22"/>
                <w:szCs w:val="22"/>
              </w:rPr>
              <w:t>.</w:t>
            </w:r>
          </w:p>
        </w:tc>
        <w:tc>
          <w:tcPr>
            <w:tcW w:w="1598" w:type="dxa"/>
          </w:tcPr>
          <w:p w:rsidR="000E38BA" w:rsidRDefault="007E4DEB" w:rsidP="000E38B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780,0</w:t>
            </w:r>
            <w:r w:rsidR="000E38BA">
              <w:rPr>
                <w:rFonts w:ascii="Times New Roman" w:hAnsi="Times New Roman" w:cs="Times New Roman"/>
                <w:b/>
                <w:sz w:val="22"/>
                <w:szCs w:val="22"/>
              </w:rPr>
              <w:t xml:space="preserve"> </w:t>
            </w:r>
          </w:p>
          <w:p w:rsidR="0071061F" w:rsidRDefault="000E38BA" w:rsidP="000E38B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 xml:space="preserve">Vilniaus </w:t>
            </w:r>
            <w:r w:rsidR="000E765A">
              <w:rPr>
                <w:rFonts w:ascii="Times New Roman" w:hAnsi="Times New Roman" w:cs="Times New Roman"/>
                <w:sz w:val="22"/>
                <w:szCs w:val="22"/>
              </w:rPr>
              <w:t>m.</w:t>
            </w:r>
            <w:r>
              <w:rPr>
                <w:rFonts w:ascii="Times New Roman" w:hAnsi="Times New Roman" w:cs="Times New Roman"/>
                <w:sz w:val="22"/>
                <w:szCs w:val="22"/>
              </w:rPr>
              <w:t xml:space="preserve"> savivaldybės biudžetas</w:t>
            </w:r>
          </w:p>
        </w:tc>
        <w:tc>
          <w:tcPr>
            <w:tcW w:w="1658" w:type="dxa"/>
          </w:tcPr>
          <w:p w:rsidR="0071061F" w:rsidRDefault="003F3F04" w:rsidP="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p>
        </w:tc>
        <w:tc>
          <w:tcPr>
            <w:tcW w:w="2254" w:type="dxa"/>
          </w:tcPr>
          <w:p w:rsidR="0071061F" w:rsidRDefault="007E4DEB">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320-čiai</w:t>
            </w:r>
            <w:r w:rsidR="003F3F04">
              <w:rPr>
                <w:rFonts w:ascii="Times New Roman" w:hAnsi="Times New Roman" w:cs="Times New Roman"/>
                <w:sz w:val="22"/>
                <w:szCs w:val="22"/>
              </w:rPr>
              <w:t xml:space="preserve"> </w:t>
            </w:r>
            <w:r w:rsidR="00225667">
              <w:rPr>
                <w:rFonts w:ascii="Times New Roman" w:hAnsi="Times New Roman" w:cs="Times New Roman"/>
                <w:sz w:val="22"/>
                <w:szCs w:val="22"/>
              </w:rPr>
              <w:t xml:space="preserve">vaikų iš socialinės rizikos, socialiai remtinų šeimų </w:t>
            </w:r>
            <w:r w:rsidR="003F3F04">
              <w:rPr>
                <w:rFonts w:ascii="Times New Roman" w:hAnsi="Times New Roman" w:cs="Times New Roman"/>
                <w:sz w:val="22"/>
                <w:szCs w:val="22"/>
              </w:rPr>
              <w:t xml:space="preserve">bus </w:t>
            </w:r>
            <w:r w:rsidR="0029597C">
              <w:rPr>
                <w:rFonts w:ascii="Times New Roman" w:hAnsi="Times New Roman" w:cs="Times New Roman"/>
                <w:sz w:val="22"/>
                <w:szCs w:val="22"/>
              </w:rPr>
              <w:t>suteiktos</w:t>
            </w:r>
            <w:r w:rsidR="003F3F04">
              <w:rPr>
                <w:rFonts w:ascii="Times New Roman" w:hAnsi="Times New Roman" w:cs="Times New Roman"/>
                <w:sz w:val="22"/>
                <w:szCs w:val="22"/>
              </w:rPr>
              <w:t xml:space="preserve"> socialinių įgūdžių ugdymo ir palaikymo paslaugos dienos centruose.</w:t>
            </w:r>
          </w:p>
        </w:tc>
      </w:tr>
      <w:tr w:rsidR="00E35AD6">
        <w:tc>
          <w:tcPr>
            <w:tcW w:w="9934" w:type="dxa"/>
            <w:gridSpan w:val="5"/>
            <w:vAlign w:val="center"/>
          </w:tcPr>
          <w:p w:rsidR="00C32875" w:rsidRDefault="00E35AD6" w:rsidP="00C32875">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II. Socialinės paslaugos vaikams su negalia</w:t>
            </w:r>
          </w:p>
          <w:p w:rsidR="00C32875" w:rsidRDefault="00C32875" w:rsidP="00C32875">
            <w:pPr>
              <w:pStyle w:val="HTMLiankstoformatuotas"/>
              <w:spacing w:line="240" w:lineRule="auto"/>
              <w:jc w:val="center"/>
              <w:rPr>
                <w:rFonts w:ascii="Times New Roman" w:hAnsi="Times New Roman" w:cs="Times New Roman"/>
                <w:b/>
                <w:sz w:val="24"/>
                <w:szCs w:val="24"/>
              </w:rPr>
            </w:pPr>
          </w:p>
        </w:tc>
      </w:tr>
      <w:tr w:rsidR="00852A4F">
        <w:tc>
          <w:tcPr>
            <w:tcW w:w="2315" w:type="dxa"/>
          </w:tcPr>
          <w:p w:rsidR="00852A4F"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r w:rsidR="00852A4F">
              <w:rPr>
                <w:rFonts w:ascii="Times New Roman" w:hAnsi="Times New Roman" w:cs="Times New Roman"/>
                <w:sz w:val="22"/>
                <w:szCs w:val="22"/>
              </w:rPr>
              <w:t>. Organizuoti ilgalaikės</w:t>
            </w:r>
            <w:r w:rsidR="00E24303">
              <w:rPr>
                <w:rFonts w:ascii="Times New Roman" w:hAnsi="Times New Roman" w:cs="Times New Roman"/>
                <w:sz w:val="22"/>
                <w:szCs w:val="22"/>
              </w:rPr>
              <w:t xml:space="preserve"> </w:t>
            </w:r>
            <w:r w:rsidR="00852A4F">
              <w:rPr>
                <w:rFonts w:ascii="Times New Roman" w:hAnsi="Times New Roman" w:cs="Times New Roman"/>
                <w:sz w:val="22"/>
                <w:szCs w:val="22"/>
              </w:rPr>
              <w:t xml:space="preserve">socialinės globos ir slaugos paslaugas. </w:t>
            </w:r>
          </w:p>
        </w:tc>
        <w:tc>
          <w:tcPr>
            <w:tcW w:w="2109" w:type="dxa"/>
          </w:tcPr>
          <w:p w:rsidR="00852A4F" w:rsidRDefault="00A640B3">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Paslaugų teikimas Vilniaus miesto vaikų pensione</w:t>
            </w:r>
            <w:r w:rsidR="00852A4F">
              <w:rPr>
                <w:rFonts w:ascii="Times New Roman" w:hAnsi="Times New Roman" w:cs="Times New Roman"/>
                <w:sz w:val="22"/>
                <w:szCs w:val="22"/>
              </w:rPr>
              <w:t>.</w:t>
            </w:r>
          </w:p>
        </w:tc>
        <w:tc>
          <w:tcPr>
            <w:tcW w:w="1598" w:type="dxa"/>
          </w:tcPr>
          <w:p w:rsidR="00E24303" w:rsidRPr="00E24303" w:rsidRDefault="00E24303">
            <w:pPr>
              <w:pStyle w:val="HTMLiankstoformatuotas"/>
              <w:spacing w:line="240" w:lineRule="auto"/>
              <w:jc w:val="left"/>
              <w:rPr>
                <w:rFonts w:ascii="Times New Roman" w:hAnsi="Times New Roman" w:cs="Times New Roman"/>
                <w:b/>
                <w:sz w:val="22"/>
                <w:szCs w:val="22"/>
              </w:rPr>
            </w:pPr>
            <w:r w:rsidRPr="00E24303">
              <w:rPr>
                <w:rFonts w:ascii="Times New Roman" w:hAnsi="Times New Roman" w:cs="Times New Roman"/>
                <w:b/>
                <w:sz w:val="22"/>
                <w:szCs w:val="22"/>
                <w:u w:val="single"/>
              </w:rPr>
              <w:t>2787,9, iš jų</w:t>
            </w:r>
            <w:r w:rsidRPr="00E24303">
              <w:rPr>
                <w:rFonts w:ascii="Times New Roman" w:hAnsi="Times New Roman" w:cs="Times New Roman"/>
                <w:b/>
                <w:sz w:val="22"/>
                <w:szCs w:val="22"/>
              </w:rPr>
              <w:t>:</w:t>
            </w:r>
          </w:p>
          <w:p w:rsidR="00852A4F" w:rsidRDefault="00E24303">
            <w:pPr>
              <w:pStyle w:val="HTMLiankstoformatuotas"/>
              <w:spacing w:line="240" w:lineRule="auto"/>
              <w:jc w:val="left"/>
              <w:rPr>
                <w:rFonts w:ascii="Times New Roman" w:hAnsi="Times New Roman" w:cs="Times New Roman"/>
                <w:sz w:val="22"/>
                <w:szCs w:val="22"/>
              </w:rPr>
            </w:pPr>
            <w:r w:rsidRPr="00E24303">
              <w:rPr>
                <w:rFonts w:ascii="Times New Roman" w:hAnsi="Times New Roman" w:cs="Times New Roman"/>
                <w:b/>
                <w:sz w:val="22"/>
                <w:szCs w:val="22"/>
              </w:rPr>
              <w:t xml:space="preserve">2669,1 </w:t>
            </w:r>
            <w:r w:rsidR="00852A4F">
              <w:rPr>
                <w:rFonts w:ascii="Times New Roman" w:hAnsi="Times New Roman" w:cs="Times New Roman"/>
                <w:sz w:val="22"/>
                <w:szCs w:val="22"/>
              </w:rPr>
              <w:t xml:space="preserve">Vilniaus </w:t>
            </w:r>
            <w:r>
              <w:rPr>
                <w:rFonts w:ascii="Times New Roman" w:hAnsi="Times New Roman" w:cs="Times New Roman"/>
                <w:sz w:val="22"/>
                <w:szCs w:val="22"/>
              </w:rPr>
              <w:t>m.</w:t>
            </w:r>
            <w:r w:rsidR="00852A4F">
              <w:rPr>
                <w:rFonts w:ascii="Times New Roman" w:hAnsi="Times New Roman" w:cs="Times New Roman"/>
                <w:sz w:val="22"/>
                <w:szCs w:val="22"/>
              </w:rPr>
              <w:t xml:space="preserve"> savivaldybė</w:t>
            </w:r>
            <w:r w:rsidR="00EB5714">
              <w:rPr>
                <w:rFonts w:ascii="Times New Roman" w:hAnsi="Times New Roman" w:cs="Times New Roman"/>
                <w:sz w:val="22"/>
                <w:szCs w:val="22"/>
              </w:rPr>
              <w:t>s biudžetas</w:t>
            </w:r>
            <w:r w:rsidR="00F95229">
              <w:rPr>
                <w:rFonts w:ascii="Times New Roman" w:hAnsi="Times New Roman" w:cs="Times New Roman"/>
                <w:sz w:val="22"/>
                <w:szCs w:val="22"/>
              </w:rPr>
              <w:t>;</w:t>
            </w:r>
          </w:p>
          <w:p w:rsidR="00EB5714" w:rsidRPr="00E24303" w:rsidRDefault="00E24303">
            <w:pPr>
              <w:pStyle w:val="HTMLiankstoformatuotas"/>
              <w:spacing w:line="240" w:lineRule="auto"/>
              <w:jc w:val="left"/>
              <w:rPr>
                <w:rFonts w:ascii="Times New Roman" w:hAnsi="Times New Roman" w:cs="Times New Roman"/>
                <w:b/>
                <w:sz w:val="22"/>
                <w:szCs w:val="22"/>
              </w:rPr>
            </w:pPr>
            <w:r w:rsidRPr="00E24303">
              <w:rPr>
                <w:rFonts w:ascii="Times New Roman" w:hAnsi="Times New Roman" w:cs="Times New Roman"/>
                <w:b/>
                <w:sz w:val="22"/>
                <w:szCs w:val="22"/>
              </w:rPr>
              <w:t>118,8</w:t>
            </w:r>
          </w:p>
          <w:p w:rsidR="00EB5714" w:rsidRPr="00EB5714" w:rsidRDefault="00EB5714">
            <w:pPr>
              <w:pStyle w:val="HTMLiankstoformatuotas"/>
              <w:spacing w:line="240" w:lineRule="auto"/>
              <w:jc w:val="left"/>
              <w:rPr>
                <w:rFonts w:ascii="Times New Roman" w:hAnsi="Times New Roman" w:cs="Times New Roman"/>
                <w:b/>
                <w:color w:val="FF0000"/>
                <w:sz w:val="22"/>
                <w:szCs w:val="22"/>
              </w:rPr>
            </w:pPr>
            <w:r w:rsidRPr="00850B90">
              <w:rPr>
                <w:rFonts w:ascii="Times New Roman" w:hAnsi="Times New Roman" w:cs="Times New Roman"/>
                <w:sz w:val="22"/>
                <w:szCs w:val="22"/>
              </w:rPr>
              <w:t>LR valstybė</w:t>
            </w:r>
            <w:r>
              <w:rPr>
                <w:rFonts w:ascii="Times New Roman" w:hAnsi="Times New Roman" w:cs="Times New Roman"/>
                <w:sz w:val="22"/>
                <w:szCs w:val="22"/>
              </w:rPr>
              <w:t>s biudžetas</w:t>
            </w:r>
          </w:p>
        </w:tc>
        <w:tc>
          <w:tcPr>
            <w:tcW w:w="1658" w:type="dxa"/>
          </w:tcPr>
          <w:p w:rsidR="00852A4F" w:rsidRDefault="00852A4F"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B00824">
              <w:rPr>
                <w:rFonts w:ascii="Times New Roman" w:hAnsi="Times New Roman" w:cs="Times New Roman"/>
                <w:sz w:val="22"/>
                <w:szCs w:val="22"/>
              </w:rPr>
              <w:t>;</w:t>
            </w:r>
          </w:p>
          <w:p w:rsidR="00B00824" w:rsidRDefault="00B00824"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vaikų pensionas</w:t>
            </w:r>
          </w:p>
        </w:tc>
        <w:tc>
          <w:tcPr>
            <w:tcW w:w="2254" w:type="dxa"/>
          </w:tcPr>
          <w:p w:rsidR="00852A4F" w:rsidRDefault="006213D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852A4F">
              <w:rPr>
                <w:rFonts w:ascii="Times New Roman" w:hAnsi="Times New Roman" w:cs="Times New Roman"/>
                <w:sz w:val="22"/>
                <w:szCs w:val="22"/>
              </w:rPr>
              <w:t xml:space="preserve">7-ms sutrikusio intelekto, kompleksinės negalios vaikams bus </w:t>
            </w:r>
            <w:r w:rsidR="00F95229">
              <w:rPr>
                <w:rFonts w:ascii="Times New Roman" w:hAnsi="Times New Roman" w:cs="Times New Roman"/>
                <w:sz w:val="22"/>
                <w:szCs w:val="22"/>
              </w:rPr>
              <w:t>suteiktos</w:t>
            </w:r>
            <w:r w:rsidR="00852A4F">
              <w:rPr>
                <w:rFonts w:ascii="Times New Roman" w:hAnsi="Times New Roman" w:cs="Times New Roman"/>
                <w:sz w:val="22"/>
                <w:szCs w:val="22"/>
              </w:rPr>
              <w:t xml:space="preserve"> ilgalaikės socialin</w:t>
            </w:r>
            <w:r>
              <w:rPr>
                <w:rFonts w:ascii="Times New Roman" w:hAnsi="Times New Roman" w:cs="Times New Roman"/>
                <w:sz w:val="22"/>
                <w:szCs w:val="22"/>
              </w:rPr>
              <w:t>ės globos ir slaugos paslaugos.</w:t>
            </w:r>
          </w:p>
        </w:tc>
      </w:tr>
      <w:tr w:rsidR="00852A4F">
        <w:tc>
          <w:tcPr>
            <w:tcW w:w="2315" w:type="dxa"/>
          </w:tcPr>
          <w:p w:rsidR="00852A4F"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5</w:t>
            </w:r>
            <w:r w:rsidR="00852A4F">
              <w:rPr>
                <w:rFonts w:ascii="Times New Roman" w:hAnsi="Times New Roman" w:cs="Times New Roman"/>
                <w:sz w:val="22"/>
                <w:szCs w:val="22"/>
              </w:rPr>
              <w:t>. Organizuoti dienos socialinės globos bei slaugos paslaugas.</w:t>
            </w:r>
          </w:p>
        </w:tc>
        <w:tc>
          <w:tcPr>
            <w:tcW w:w="2109" w:type="dxa"/>
          </w:tcPr>
          <w:p w:rsidR="00852A4F" w:rsidRDefault="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Dienos socialinės globos ir slaugos grupės įkūrimas Vilniaus miesto vaikų pensione.  </w:t>
            </w:r>
          </w:p>
        </w:tc>
        <w:tc>
          <w:tcPr>
            <w:tcW w:w="1598" w:type="dxa"/>
          </w:tcPr>
          <w:p w:rsidR="00667AF4" w:rsidRDefault="00667AF4" w:rsidP="00667AF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852A4F" w:rsidRDefault="00852A4F">
            <w:pPr>
              <w:pStyle w:val="HTMLiankstoformatuotas"/>
              <w:spacing w:line="240" w:lineRule="auto"/>
              <w:jc w:val="left"/>
              <w:rPr>
                <w:rFonts w:ascii="Times New Roman" w:hAnsi="Times New Roman" w:cs="Times New Roman"/>
                <w:sz w:val="22"/>
                <w:szCs w:val="22"/>
              </w:rPr>
            </w:pPr>
          </w:p>
        </w:tc>
        <w:tc>
          <w:tcPr>
            <w:tcW w:w="1658" w:type="dxa"/>
          </w:tcPr>
          <w:p w:rsidR="00852A4F" w:rsidRDefault="00852A4F"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8F2D15">
              <w:rPr>
                <w:rFonts w:ascii="Times New Roman" w:hAnsi="Times New Roman" w:cs="Times New Roman"/>
                <w:sz w:val="22"/>
                <w:szCs w:val="22"/>
              </w:rPr>
              <w:t>;</w:t>
            </w:r>
          </w:p>
          <w:p w:rsidR="008F2D15" w:rsidRDefault="008F2D15"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vaikų pensionas</w:t>
            </w:r>
          </w:p>
        </w:tc>
        <w:tc>
          <w:tcPr>
            <w:tcW w:w="2254" w:type="dxa"/>
          </w:tcPr>
          <w:p w:rsidR="00852A4F" w:rsidRDefault="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7-ms sutrikusio intelekto vaikams, turintiems nuolatinės slaugos poreikį, bus </w:t>
            </w:r>
            <w:r w:rsidR="00E747BE">
              <w:rPr>
                <w:rFonts w:ascii="Times New Roman" w:hAnsi="Times New Roman" w:cs="Times New Roman"/>
                <w:sz w:val="22"/>
                <w:szCs w:val="22"/>
              </w:rPr>
              <w:t>suteiktos</w:t>
            </w:r>
            <w:r>
              <w:rPr>
                <w:rFonts w:ascii="Times New Roman" w:hAnsi="Times New Roman" w:cs="Times New Roman"/>
                <w:sz w:val="22"/>
                <w:szCs w:val="22"/>
              </w:rPr>
              <w:t xml:space="preserve"> dienos socialinės globos bei slaugos paslaugos.</w:t>
            </w:r>
          </w:p>
          <w:p w:rsidR="00852A4F" w:rsidRDefault="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Vaikus globojantiems šeimos nariams, artimiesiems bus sudarytos galimybės aktyviai dalyvauti darbo rinkoje.  </w:t>
            </w:r>
          </w:p>
        </w:tc>
      </w:tr>
      <w:tr w:rsidR="00E35AD6">
        <w:tc>
          <w:tcPr>
            <w:tcW w:w="2315" w:type="dxa"/>
          </w:tcPr>
          <w:p w:rsidR="00E35AD6"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6</w:t>
            </w:r>
            <w:r w:rsidR="00E35AD6">
              <w:rPr>
                <w:rFonts w:ascii="Times New Roman" w:hAnsi="Times New Roman" w:cs="Times New Roman"/>
                <w:sz w:val="22"/>
                <w:szCs w:val="22"/>
              </w:rPr>
              <w:t xml:space="preserve">. Organizuoti socialinių įgūdžių ugdymo ir palaikymo paslaugas </w:t>
            </w:r>
            <w:r w:rsidR="006E2D99">
              <w:rPr>
                <w:rFonts w:ascii="Times New Roman" w:hAnsi="Times New Roman" w:cs="Times New Roman"/>
                <w:sz w:val="22"/>
                <w:szCs w:val="22"/>
              </w:rPr>
              <w:t xml:space="preserve">dienos centruose </w:t>
            </w:r>
            <w:r w:rsidR="00E35AD6">
              <w:rPr>
                <w:rFonts w:ascii="Times New Roman" w:hAnsi="Times New Roman" w:cs="Times New Roman"/>
                <w:sz w:val="22"/>
                <w:szCs w:val="22"/>
              </w:rPr>
              <w:t>įvairias negalias turintiems vaikams.</w:t>
            </w:r>
          </w:p>
        </w:tc>
        <w:tc>
          <w:tcPr>
            <w:tcW w:w="2109" w:type="dxa"/>
          </w:tcPr>
          <w:p w:rsidR="00E35AD6" w:rsidRDefault="00B976A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NVO </w:t>
            </w:r>
            <w:r w:rsidR="00E35AD6">
              <w:rPr>
                <w:rFonts w:ascii="Times New Roman" w:hAnsi="Times New Roman" w:cs="Times New Roman"/>
                <w:sz w:val="22"/>
                <w:szCs w:val="22"/>
              </w:rPr>
              <w:t>socialinių įgūdž</w:t>
            </w:r>
            <w:r w:rsidR="007C2735">
              <w:rPr>
                <w:rFonts w:ascii="Times New Roman" w:hAnsi="Times New Roman" w:cs="Times New Roman"/>
                <w:sz w:val="22"/>
                <w:szCs w:val="22"/>
              </w:rPr>
              <w:t xml:space="preserve">ių ugdymo ir palaikymo </w:t>
            </w:r>
            <w:r>
              <w:rPr>
                <w:rFonts w:ascii="Times New Roman" w:hAnsi="Times New Roman" w:cs="Times New Roman"/>
                <w:sz w:val="22"/>
                <w:szCs w:val="22"/>
              </w:rPr>
              <w:t xml:space="preserve">dienos centruose </w:t>
            </w:r>
            <w:r w:rsidR="007C2735">
              <w:rPr>
                <w:rFonts w:ascii="Times New Roman" w:hAnsi="Times New Roman" w:cs="Times New Roman"/>
                <w:sz w:val="22"/>
                <w:szCs w:val="22"/>
              </w:rPr>
              <w:t>projektų</w:t>
            </w:r>
            <w:r w:rsidR="00F13706">
              <w:rPr>
                <w:rFonts w:ascii="Times New Roman" w:hAnsi="Times New Roman" w:cs="Times New Roman"/>
                <w:sz w:val="22"/>
                <w:szCs w:val="22"/>
              </w:rPr>
              <w:t xml:space="preserve"> dalinis </w:t>
            </w:r>
            <w:r w:rsidR="007C2735">
              <w:rPr>
                <w:rFonts w:ascii="Times New Roman" w:hAnsi="Times New Roman" w:cs="Times New Roman"/>
                <w:sz w:val="22"/>
                <w:szCs w:val="22"/>
              </w:rPr>
              <w:t>finansavimas</w:t>
            </w:r>
            <w:r w:rsidR="00E35AD6">
              <w:rPr>
                <w:rFonts w:ascii="Times New Roman" w:hAnsi="Times New Roman" w:cs="Times New Roman"/>
                <w:sz w:val="22"/>
                <w:szCs w:val="22"/>
              </w:rPr>
              <w:t>.</w:t>
            </w:r>
          </w:p>
        </w:tc>
        <w:tc>
          <w:tcPr>
            <w:tcW w:w="1598" w:type="dxa"/>
          </w:tcPr>
          <w:p w:rsidR="00B976A2" w:rsidRDefault="00B976A2">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V</w:t>
            </w:r>
            <w:r w:rsidR="00E0376B">
              <w:rPr>
                <w:rFonts w:ascii="Times New Roman" w:hAnsi="Times New Roman" w:cs="Times New Roman"/>
                <w:b/>
                <w:sz w:val="22"/>
                <w:szCs w:val="22"/>
              </w:rPr>
              <w:t xml:space="preserve">iso NVO projektams skirta </w:t>
            </w:r>
            <w:r w:rsidR="00B62CBF">
              <w:rPr>
                <w:rFonts w:ascii="Times New Roman" w:hAnsi="Times New Roman" w:cs="Times New Roman"/>
                <w:b/>
                <w:sz w:val="22"/>
                <w:szCs w:val="22"/>
              </w:rPr>
              <w:t>10,0</w:t>
            </w:r>
          </w:p>
          <w:p w:rsidR="00E35AD6" w:rsidRDefault="00E35AD6">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 xml:space="preserve">Vilniaus </w:t>
            </w:r>
            <w:r w:rsidR="00B976A2">
              <w:rPr>
                <w:rFonts w:ascii="Times New Roman" w:hAnsi="Times New Roman" w:cs="Times New Roman"/>
                <w:sz w:val="22"/>
                <w:szCs w:val="22"/>
              </w:rPr>
              <w:t>m.</w:t>
            </w:r>
            <w:r>
              <w:rPr>
                <w:rFonts w:ascii="Times New Roman" w:hAnsi="Times New Roman" w:cs="Times New Roman"/>
                <w:sz w:val="22"/>
                <w:szCs w:val="22"/>
              </w:rPr>
              <w:t xml:space="preserve"> savivaldybė</w:t>
            </w:r>
            <w:r w:rsidR="00B976A2">
              <w:rPr>
                <w:rFonts w:ascii="Times New Roman" w:hAnsi="Times New Roman" w:cs="Times New Roman"/>
                <w:sz w:val="22"/>
                <w:szCs w:val="22"/>
              </w:rPr>
              <w:t>s biudžetas</w:t>
            </w:r>
          </w:p>
        </w:tc>
        <w:tc>
          <w:tcPr>
            <w:tcW w:w="1658" w:type="dxa"/>
          </w:tcPr>
          <w:p w:rsidR="00E35AD6" w:rsidRPr="00F13706" w:rsidRDefault="00E35AD6">
            <w:pPr>
              <w:pStyle w:val="HTMLiankstoformatuotas"/>
              <w:spacing w:line="240" w:lineRule="auto"/>
              <w:jc w:val="left"/>
              <w:rPr>
                <w:rFonts w:ascii="Times New Roman" w:hAnsi="Times New Roman" w:cs="Times New Roman"/>
                <w:sz w:val="22"/>
                <w:szCs w:val="22"/>
              </w:rPr>
            </w:pPr>
            <w:r w:rsidRPr="00F13706">
              <w:rPr>
                <w:rFonts w:ascii="Times New Roman" w:hAnsi="Times New Roman" w:cs="Times New Roman"/>
                <w:sz w:val="22"/>
                <w:szCs w:val="22"/>
              </w:rPr>
              <w:t>Soci</w:t>
            </w:r>
            <w:r w:rsidR="00FE3C9A" w:rsidRPr="00F13706">
              <w:rPr>
                <w:rFonts w:ascii="Times New Roman" w:hAnsi="Times New Roman" w:cs="Times New Roman"/>
                <w:sz w:val="22"/>
                <w:szCs w:val="22"/>
              </w:rPr>
              <w:t>alinių projektų skyrius</w:t>
            </w:r>
          </w:p>
        </w:tc>
        <w:tc>
          <w:tcPr>
            <w:tcW w:w="2254" w:type="dxa"/>
          </w:tcPr>
          <w:p w:rsidR="00E35AD6" w:rsidRDefault="006E2D99">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Įvairias negalias turintiems vaikams</w:t>
            </w:r>
            <w:r w:rsidR="00371C6A">
              <w:rPr>
                <w:rFonts w:ascii="Times New Roman" w:hAnsi="Times New Roman" w:cs="Times New Roman"/>
                <w:sz w:val="22"/>
                <w:szCs w:val="22"/>
              </w:rPr>
              <w:t>, jų šeimų nariams</w:t>
            </w:r>
            <w:r w:rsidR="00E35AD6">
              <w:rPr>
                <w:rFonts w:ascii="Times New Roman" w:hAnsi="Times New Roman" w:cs="Times New Roman"/>
                <w:sz w:val="22"/>
                <w:szCs w:val="22"/>
              </w:rPr>
              <w:t xml:space="preserve"> bus </w:t>
            </w:r>
            <w:r w:rsidR="00F95229">
              <w:rPr>
                <w:rFonts w:ascii="Times New Roman" w:hAnsi="Times New Roman" w:cs="Times New Roman"/>
                <w:sz w:val="22"/>
                <w:szCs w:val="22"/>
              </w:rPr>
              <w:t>suteiktos</w:t>
            </w:r>
            <w:r w:rsidR="00E35AD6">
              <w:rPr>
                <w:rFonts w:ascii="Times New Roman" w:hAnsi="Times New Roman" w:cs="Times New Roman"/>
                <w:sz w:val="22"/>
                <w:szCs w:val="22"/>
              </w:rPr>
              <w:t xml:space="preserve"> socialinių įgūdžių ugdymo ir palaikymo</w:t>
            </w:r>
            <w:r w:rsidR="00371C6A">
              <w:rPr>
                <w:rFonts w:ascii="Times New Roman" w:hAnsi="Times New Roman" w:cs="Times New Roman"/>
                <w:sz w:val="22"/>
                <w:szCs w:val="22"/>
              </w:rPr>
              <w:t xml:space="preserve">, bendrosios socialinės paslaugos </w:t>
            </w:r>
            <w:r w:rsidR="003A743C">
              <w:rPr>
                <w:rFonts w:ascii="Times New Roman" w:hAnsi="Times New Roman" w:cs="Times New Roman"/>
                <w:sz w:val="22"/>
                <w:szCs w:val="22"/>
              </w:rPr>
              <w:t>dienos centruose</w:t>
            </w:r>
            <w:r w:rsidR="00E35AD6">
              <w:rPr>
                <w:rFonts w:ascii="Times New Roman" w:hAnsi="Times New Roman" w:cs="Times New Roman"/>
                <w:sz w:val="22"/>
                <w:szCs w:val="22"/>
              </w:rPr>
              <w:t xml:space="preserve">. </w:t>
            </w:r>
          </w:p>
        </w:tc>
      </w:tr>
      <w:tr w:rsidR="00E35AD6">
        <w:tc>
          <w:tcPr>
            <w:tcW w:w="9934" w:type="dxa"/>
            <w:gridSpan w:val="5"/>
            <w:vAlign w:val="center"/>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III. Socialinės paslaugos suaugusiems asmenims su negalia</w:t>
            </w:r>
          </w:p>
          <w:p w:rsidR="00C32875" w:rsidRDefault="00C32875">
            <w:pPr>
              <w:pStyle w:val="HTMLiankstoformatuotas"/>
              <w:spacing w:line="240" w:lineRule="auto"/>
              <w:jc w:val="center"/>
              <w:rPr>
                <w:rFonts w:ascii="Times New Roman" w:hAnsi="Times New Roman" w:cs="Times New Roman"/>
                <w:b/>
                <w:sz w:val="24"/>
                <w:szCs w:val="24"/>
              </w:rPr>
            </w:pPr>
          </w:p>
        </w:tc>
      </w:tr>
      <w:tr w:rsidR="00B16111">
        <w:tc>
          <w:tcPr>
            <w:tcW w:w="2315" w:type="dxa"/>
            <w:vMerge w:val="restart"/>
          </w:tcPr>
          <w:p w:rsidR="00B16111"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7</w:t>
            </w:r>
            <w:r w:rsidR="00B16111">
              <w:rPr>
                <w:rFonts w:ascii="Times New Roman" w:hAnsi="Times New Roman" w:cs="Times New Roman"/>
                <w:sz w:val="22"/>
                <w:szCs w:val="22"/>
              </w:rPr>
              <w:t>. Organizuoti ilgalaikės (trumpalaikės) socialinės globos paslaugas.</w:t>
            </w:r>
          </w:p>
        </w:tc>
        <w:tc>
          <w:tcPr>
            <w:tcW w:w="2109" w:type="dxa"/>
          </w:tcPr>
          <w:p w:rsidR="00B16111" w:rsidRDefault="00B16111">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B00824">
              <w:rPr>
                <w:rFonts w:ascii="Times New Roman" w:hAnsi="Times New Roman" w:cs="Times New Roman"/>
                <w:sz w:val="22"/>
                <w:szCs w:val="22"/>
              </w:rPr>
              <w:t>P</w:t>
            </w:r>
            <w:r w:rsidR="00F95229">
              <w:rPr>
                <w:rFonts w:ascii="Times New Roman" w:hAnsi="Times New Roman" w:cs="Times New Roman"/>
                <w:sz w:val="22"/>
                <w:szCs w:val="22"/>
              </w:rPr>
              <w:t>aslaugų teikimas Pensionate</w:t>
            </w:r>
            <w:r>
              <w:rPr>
                <w:rFonts w:ascii="Times New Roman" w:hAnsi="Times New Roman" w:cs="Times New Roman"/>
                <w:sz w:val="22"/>
                <w:szCs w:val="22"/>
              </w:rPr>
              <w:t xml:space="preserve"> „Vilties namai“. </w:t>
            </w:r>
          </w:p>
          <w:p w:rsidR="00B16111" w:rsidRDefault="00B16111" w:rsidP="00B16111">
            <w:pPr>
              <w:pStyle w:val="HTMLiankstoformatuotas"/>
              <w:spacing w:line="240" w:lineRule="auto"/>
              <w:jc w:val="left"/>
              <w:rPr>
                <w:rFonts w:ascii="Times New Roman" w:hAnsi="Times New Roman" w:cs="Times New Roman"/>
                <w:sz w:val="22"/>
                <w:szCs w:val="22"/>
              </w:rPr>
            </w:pPr>
          </w:p>
        </w:tc>
        <w:tc>
          <w:tcPr>
            <w:tcW w:w="1598" w:type="dxa"/>
          </w:tcPr>
          <w:p w:rsidR="00B16111" w:rsidRPr="00B16111" w:rsidRDefault="00B16111">
            <w:pPr>
              <w:pStyle w:val="HTMLiankstoformatuotas"/>
              <w:spacing w:line="240" w:lineRule="auto"/>
              <w:jc w:val="left"/>
              <w:rPr>
                <w:rFonts w:ascii="Times New Roman" w:hAnsi="Times New Roman" w:cs="Times New Roman"/>
                <w:b/>
                <w:sz w:val="22"/>
                <w:szCs w:val="22"/>
              </w:rPr>
            </w:pPr>
            <w:r w:rsidRPr="00B16111">
              <w:rPr>
                <w:rFonts w:ascii="Times New Roman" w:hAnsi="Times New Roman" w:cs="Times New Roman"/>
                <w:b/>
                <w:sz w:val="22"/>
                <w:szCs w:val="22"/>
                <w:u w:val="single"/>
              </w:rPr>
              <w:t>1278,5, iš jų</w:t>
            </w:r>
            <w:r>
              <w:rPr>
                <w:rFonts w:ascii="Times New Roman" w:hAnsi="Times New Roman" w:cs="Times New Roman"/>
                <w:b/>
                <w:sz w:val="22"/>
                <w:szCs w:val="22"/>
              </w:rPr>
              <w:t>:</w:t>
            </w:r>
          </w:p>
          <w:p w:rsidR="00B16111" w:rsidRPr="00B16111" w:rsidRDefault="00B16111">
            <w:pPr>
              <w:pStyle w:val="HTMLiankstoformatuotas"/>
              <w:spacing w:line="240" w:lineRule="auto"/>
              <w:jc w:val="left"/>
              <w:rPr>
                <w:rFonts w:ascii="Times New Roman" w:hAnsi="Times New Roman" w:cs="Times New Roman"/>
                <w:b/>
                <w:sz w:val="22"/>
                <w:szCs w:val="22"/>
              </w:rPr>
            </w:pPr>
            <w:r w:rsidRPr="00B16111">
              <w:rPr>
                <w:rFonts w:ascii="Times New Roman" w:hAnsi="Times New Roman" w:cs="Times New Roman"/>
                <w:b/>
                <w:sz w:val="22"/>
                <w:szCs w:val="22"/>
              </w:rPr>
              <w:t>1211,1</w:t>
            </w:r>
          </w:p>
          <w:p w:rsidR="00B16111" w:rsidRDefault="00B16111" w:rsidP="00D02631">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r w:rsidR="00B00824">
              <w:rPr>
                <w:rFonts w:ascii="Times New Roman" w:hAnsi="Times New Roman" w:cs="Times New Roman"/>
                <w:sz w:val="22"/>
                <w:szCs w:val="22"/>
              </w:rPr>
              <w:t>;</w:t>
            </w:r>
          </w:p>
          <w:p w:rsidR="00B16111" w:rsidRPr="00B16111" w:rsidRDefault="00B16111" w:rsidP="00D02631">
            <w:pPr>
              <w:pStyle w:val="HTMLiankstoformatuotas"/>
              <w:spacing w:line="240" w:lineRule="auto"/>
              <w:jc w:val="left"/>
              <w:rPr>
                <w:rFonts w:ascii="Times New Roman" w:hAnsi="Times New Roman" w:cs="Times New Roman"/>
                <w:b/>
                <w:sz w:val="22"/>
                <w:szCs w:val="22"/>
              </w:rPr>
            </w:pPr>
            <w:r w:rsidRPr="00B16111">
              <w:rPr>
                <w:rFonts w:ascii="Times New Roman" w:hAnsi="Times New Roman" w:cs="Times New Roman"/>
                <w:b/>
                <w:sz w:val="22"/>
                <w:szCs w:val="22"/>
              </w:rPr>
              <w:t>67,4</w:t>
            </w:r>
          </w:p>
          <w:p w:rsidR="00B16111" w:rsidRDefault="00B16111">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LR valstybės biudžetas</w:t>
            </w:r>
            <w:r w:rsidR="00B00824">
              <w:rPr>
                <w:rFonts w:ascii="Times New Roman" w:hAnsi="Times New Roman" w:cs="Times New Roman"/>
                <w:sz w:val="22"/>
                <w:szCs w:val="22"/>
              </w:rPr>
              <w:t>;</w:t>
            </w:r>
            <w:r>
              <w:rPr>
                <w:rFonts w:ascii="Times New Roman" w:hAnsi="Times New Roman" w:cs="Times New Roman"/>
                <w:sz w:val="22"/>
                <w:szCs w:val="22"/>
              </w:rPr>
              <w:t xml:space="preserve"> </w:t>
            </w:r>
          </w:p>
          <w:p w:rsidR="00B16111" w:rsidRPr="005B776A" w:rsidRDefault="00B16111">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 xml:space="preserve">Slaugos išlaidų tikslinės kompensacijos </w:t>
            </w:r>
            <w:r w:rsidRPr="005B776A">
              <w:rPr>
                <w:rFonts w:ascii="Times New Roman" w:hAnsi="Times New Roman" w:cs="Times New Roman"/>
                <w:b/>
                <w:sz w:val="22"/>
                <w:szCs w:val="22"/>
              </w:rPr>
              <w:t>lėšos</w:t>
            </w:r>
          </w:p>
          <w:p w:rsidR="00B16111" w:rsidRDefault="00B16111">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LR valstybės biudžetas</w:t>
            </w:r>
          </w:p>
        </w:tc>
        <w:tc>
          <w:tcPr>
            <w:tcW w:w="1658" w:type="dxa"/>
          </w:tcPr>
          <w:p w:rsidR="00B16111" w:rsidRDefault="00B16111" w:rsidP="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8F2D15">
              <w:rPr>
                <w:rFonts w:ascii="Times New Roman" w:hAnsi="Times New Roman" w:cs="Times New Roman"/>
                <w:sz w:val="22"/>
                <w:szCs w:val="22"/>
              </w:rPr>
              <w:t>; Pensionatas „Vilties namai“</w:t>
            </w:r>
          </w:p>
        </w:tc>
        <w:tc>
          <w:tcPr>
            <w:tcW w:w="2254" w:type="dxa"/>
          </w:tcPr>
          <w:p w:rsidR="00B16111" w:rsidRDefault="00AA53D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37-ms</w:t>
            </w:r>
            <w:r w:rsidR="00B16111">
              <w:rPr>
                <w:rFonts w:ascii="Times New Roman" w:hAnsi="Times New Roman" w:cs="Times New Roman"/>
                <w:sz w:val="22"/>
                <w:szCs w:val="22"/>
              </w:rPr>
              <w:t xml:space="preserve"> vidut</w:t>
            </w:r>
            <w:r>
              <w:rPr>
                <w:rFonts w:ascii="Times New Roman" w:hAnsi="Times New Roman" w:cs="Times New Roman"/>
                <w:sz w:val="22"/>
                <w:szCs w:val="22"/>
              </w:rPr>
              <w:t>inį intelekto sutrikimą turintiems asmenims</w:t>
            </w:r>
            <w:r w:rsidR="00B16111">
              <w:rPr>
                <w:rFonts w:ascii="Times New Roman" w:hAnsi="Times New Roman" w:cs="Times New Roman"/>
                <w:sz w:val="22"/>
                <w:szCs w:val="22"/>
              </w:rPr>
              <w:t xml:space="preserve"> bus </w:t>
            </w:r>
            <w:r w:rsidR="00E747BE">
              <w:rPr>
                <w:rFonts w:ascii="Times New Roman" w:hAnsi="Times New Roman" w:cs="Times New Roman"/>
                <w:sz w:val="22"/>
                <w:szCs w:val="22"/>
              </w:rPr>
              <w:t>suteiktos</w:t>
            </w:r>
            <w:r w:rsidR="00B16111">
              <w:rPr>
                <w:rFonts w:ascii="Times New Roman" w:hAnsi="Times New Roman" w:cs="Times New Roman"/>
                <w:sz w:val="22"/>
                <w:szCs w:val="22"/>
              </w:rPr>
              <w:t xml:space="preserve"> ilgalaikės (trumpalaikės) socialinės globos paslaugos.</w:t>
            </w:r>
          </w:p>
          <w:p w:rsidR="00B16111" w:rsidRDefault="00B16111" w:rsidP="002C44DA">
            <w:pPr>
              <w:pStyle w:val="HTMLiankstoformatuotas"/>
              <w:spacing w:line="240" w:lineRule="auto"/>
              <w:jc w:val="left"/>
              <w:rPr>
                <w:rFonts w:ascii="Times New Roman" w:hAnsi="Times New Roman" w:cs="Times New Roman"/>
                <w:sz w:val="22"/>
                <w:szCs w:val="22"/>
              </w:rPr>
            </w:pPr>
          </w:p>
        </w:tc>
      </w:tr>
      <w:tr w:rsidR="00B16111">
        <w:tc>
          <w:tcPr>
            <w:tcW w:w="2315" w:type="dxa"/>
            <w:vMerge/>
          </w:tcPr>
          <w:p w:rsidR="00B16111" w:rsidRDefault="00B16111">
            <w:pPr>
              <w:pStyle w:val="HTMLiankstoformatuotas"/>
              <w:spacing w:line="240" w:lineRule="auto"/>
              <w:jc w:val="left"/>
              <w:rPr>
                <w:rFonts w:ascii="Times New Roman" w:hAnsi="Times New Roman" w:cs="Times New Roman"/>
                <w:sz w:val="22"/>
                <w:szCs w:val="22"/>
              </w:rPr>
            </w:pPr>
          </w:p>
        </w:tc>
        <w:tc>
          <w:tcPr>
            <w:tcW w:w="2109" w:type="dxa"/>
          </w:tcPr>
          <w:p w:rsidR="00B16111" w:rsidRDefault="00B16111">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Projekto „Pensionato „Vilties namai“ plėtra“ vykdymas: dalyvavimas VIP skelbiamame konkurse.</w:t>
            </w:r>
          </w:p>
        </w:tc>
        <w:tc>
          <w:tcPr>
            <w:tcW w:w="1598" w:type="dxa"/>
          </w:tcPr>
          <w:p w:rsidR="00B16111" w:rsidRPr="00E92EA1" w:rsidRDefault="00E92EA1">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w:t>
            </w:r>
          </w:p>
        </w:tc>
        <w:tc>
          <w:tcPr>
            <w:tcW w:w="1658" w:type="dxa"/>
          </w:tcPr>
          <w:p w:rsidR="00B16111" w:rsidRDefault="00B16111" w:rsidP="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8F2D15">
              <w:rPr>
                <w:rFonts w:ascii="Times New Roman" w:hAnsi="Times New Roman" w:cs="Times New Roman"/>
                <w:sz w:val="22"/>
                <w:szCs w:val="22"/>
              </w:rPr>
              <w:t xml:space="preserve">; </w:t>
            </w:r>
          </w:p>
          <w:p w:rsidR="008F2D15" w:rsidRDefault="008F2D15" w:rsidP="00852A4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Pensionatas „Vilties namai“</w:t>
            </w:r>
          </w:p>
        </w:tc>
        <w:tc>
          <w:tcPr>
            <w:tcW w:w="2254" w:type="dxa"/>
          </w:tcPr>
          <w:p w:rsidR="00B16111" w:rsidRDefault="002C44D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Laimėjus VIP konkursą bus </w:t>
            </w:r>
            <w:r w:rsidR="00E747BE">
              <w:rPr>
                <w:rFonts w:ascii="Times New Roman" w:hAnsi="Times New Roman" w:cs="Times New Roman"/>
                <w:sz w:val="22"/>
                <w:szCs w:val="22"/>
              </w:rPr>
              <w:t>vykdoma P</w:t>
            </w:r>
            <w:r w:rsidR="00E92EA1">
              <w:rPr>
                <w:rFonts w:ascii="Times New Roman" w:hAnsi="Times New Roman" w:cs="Times New Roman"/>
                <w:sz w:val="22"/>
                <w:szCs w:val="22"/>
              </w:rPr>
              <w:t>ensionato  „Vilties namai</w:t>
            </w:r>
            <w:r>
              <w:rPr>
                <w:rFonts w:ascii="Times New Roman" w:hAnsi="Times New Roman" w:cs="Times New Roman"/>
                <w:sz w:val="22"/>
                <w:szCs w:val="22"/>
              </w:rPr>
              <w:t>“ plėtra (statomas trečias korpusas).</w:t>
            </w:r>
          </w:p>
        </w:tc>
      </w:tr>
      <w:tr w:rsidR="0087490C">
        <w:tc>
          <w:tcPr>
            <w:tcW w:w="2315" w:type="dxa"/>
            <w:vMerge w:val="restart"/>
          </w:tcPr>
          <w:p w:rsidR="0087490C"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8</w:t>
            </w:r>
            <w:r w:rsidR="0087490C">
              <w:rPr>
                <w:rFonts w:ascii="Times New Roman" w:hAnsi="Times New Roman" w:cs="Times New Roman"/>
                <w:sz w:val="22"/>
                <w:szCs w:val="22"/>
              </w:rPr>
              <w:t>. Organizuoti dienos</w:t>
            </w:r>
            <w:r w:rsidR="007337CC">
              <w:rPr>
                <w:rFonts w:ascii="Times New Roman" w:hAnsi="Times New Roman" w:cs="Times New Roman"/>
                <w:sz w:val="22"/>
                <w:szCs w:val="22"/>
              </w:rPr>
              <w:t xml:space="preserve"> ir trumpalaikės</w:t>
            </w:r>
            <w:r w:rsidR="0087490C">
              <w:rPr>
                <w:rFonts w:ascii="Times New Roman" w:hAnsi="Times New Roman" w:cs="Times New Roman"/>
                <w:sz w:val="22"/>
                <w:szCs w:val="22"/>
              </w:rPr>
              <w:t xml:space="preserve"> socialinės globos paslaugas.</w:t>
            </w:r>
          </w:p>
        </w:tc>
        <w:tc>
          <w:tcPr>
            <w:tcW w:w="2109" w:type="dxa"/>
          </w:tcPr>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6C6598">
              <w:rPr>
                <w:rFonts w:ascii="Times New Roman" w:hAnsi="Times New Roman" w:cs="Times New Roman"/>
                <w:sz w:val="22"/>
                <w:szCs w:val="22"/>
              </w:rPr>
              <w:t>Dienos ir trumpalaikės socialinės globos paslaugų teikimas Dienos centre „Šviesa“</w:t>
            </w:r>
            <w:r>
              <w:rPr>
                <w:rFonts w:ascii="Times New Roman" w:hAnsi="Times New Roman" w:cs="Times New Roman"/>
                <w:sz w:val="22"/>
                <w:szCs w:val="22"/>
              </w:rPr>
              <w:t>.</w:t>
            </w:r>
          </w:p>
          <w:p w:rsidR="0087490C" w:rsidRDefault="0087490C" w:rsidP="0087490C">
            <w:pPr>
              <w:pStyle w:val="HTMLiankstoformatuotas"/>
              <w:spacing w:line="240" w:lineRule="auto"/>
              <w:jc w:val="left"/>
              <w:rPr>
                <w:rFonts w:ascii="Times New Roman" w:hAnsi="Times New Roman" w:cs="Times New Roman"/>
                <w:sz w:val="22"/>
                <w:szCs w:val="22"/>
              </w:rPr>
            </w:pPr>
          </w:p>
        </w:tc>
        <w:tc>
          <w:tcPr>
            <w:tcW w:w="1598" w:type="dxa"/>
          </w:tcPr>
          <w:p w:rsidR="00AC3D51" w:rsidRPr="00AC3D51" w:rsidRDefault="00AC3D51">
            <w:pPr>
              <w:pStyle w:val="HTMLiankstoformatuotas"/>
              <w:spacing w:line="240" w:lineRule="auto"/>
              <w:jc w:val="left"/>
              <w:rPr>
                <w:rFonts w:ascii="Times New Roman" w:hAnsi="Times New Roman" w:cs="Times New Roman"/>
                <w:b/>
                <w:sz w:val="22"/>
                <w:szCs w:val="22"/>
              </w:rPr>
            </w:pPr>
            <w:r w:rsidRPr="00AC3D51">
              <w:rPr>
                <w:rFonts w:ascii="Times New Roman" w:hAnsi="Times New Roman" w:cs="Times New Roman"/>
                <w:b/>
                <w:sz w:val="22"/>
                <w:szCs w:val="22"/>
              </w:rPr>
              <w:t>1604,0</w:t>
            </w:r>
          </w:p>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Vilniaus </w:t>
            </w:r>
            <w:r w:rsidR="00A04F47">
              <w:rPr>
                <w:rFonts w:ascii="Times New Roman" w:hAnsi="Times New Roman" w:cs="Times New Roman"/>
                <w:sz w:val="22"/>
                <w:szCs w:val="22"/>
              </w:rPr>
              <w:t>m.</w:t>
            </w:r>
            <w:r>
              <w:rPr>
                <w:rFonts w:ascii="Times New Roman" w:hAnsi="Times New Roman" w:cs="Times New Roman"/>
                <w:sz w:val="22"/>
                <w:szCs w:val="22"/>
              </w:rPr>
              <w:t xml:space="preserve"> savivaldybė</w:t>
            </w:r>
            <w:r w:rsidR="00A04F47">
              <w:rPr>
                <w:rFonts w:ascii="Times New Roman" w:hAnsi="Times New Roman" w:cs="Times New Roman"/>
                <w:sz w:val="22"/>
                <w:szCs w:val="22"/>
              </w:rPr>
              <w:t>s biudžetas</w:t>
            </w:r>
          </w:p>
          <w:p w:rsidR="0087490C" w:rsidRDefault="0087490C">
            <w:pPr>
              <w:pStyle w:val="HTMLiankstoformatuotas"/>
              <w:spacing w:line="240" w:lineRule="auto"/>
              <w:jc w:val="left"/>
              <w:rPr>
                <w:rFonts w:ascii="Times New Roman" w:hAnsi="Times New Roman" w:cs="Times New Roman"/>
                <w:sz w:val="22"/>
                <w:szCs w:val="22"/>
              </w:rPr>
            </w:pPr>
          </w:p>
        </w:tc>
        <w:tc>
          <w:tcPr>
            <w:tcW w:w="1658" w:type="dxa"/>
          </w:tcPr>
          <w:p w:rsidR="0087490C" w:rsidRDefault="00716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6C6598">
              <w:rPr>
                <w:rFonts w:ascii="Times New Roman" w:hAnsi="Times New Roman" w:cs="Times New Roman"/>
                <w:sz w:val="22"/>
                <w:szCs w:val="22"/>
              </w:rPr>
              <w:t>;</w:t>
            </w:r>
          </w:p>
          <w:p w:rsidR="006C6598" w:rsidRDefault="006C6598">
            <w:pPr>
              <w:pStyle w:val="HTMLiankstoformatuotas"/>
              <w:spacing w:line="240" w:lineRule="auto"/>
              <w:jc w:val="left"/>
              <w:rPr>
                <w:rFonts w:ascii="Times New Roman" w:hAnsi="Times New Roman" w:cs="Times New Roman"/>
                <w:sz w:val="22"/>
                <w:szCs w:val="22"/>
              </w:rPr>
            </w:pPr>
            <w:smartTag w:uri="urn:schemas-microsoft-com:office:smarttags" w:element="PersonName">
              <w:smartTagPr>
                <w:attr w:name="ProductID" w:val="dienos centras „"/>
              </w:smartTagPr>
              <w:r>
                <w:rPr>
                  <w:rFonts w:ascii="Times New Roman" w:hAnsi="Times New Roman" w:cs="Times New Roman"/>
                  <w:sz w:val="22"/>
                  <w:szCs w:val="22"/>
                </w:rPr>
                <w:t>Dienos centras „</w:t>
              </w:r>
            </w:smartTag>
            <w:r>
              <w:rPr>
                <w:rFonts w:ascii="Times New Roman" w:hAnsi="Times New Roman" w:cs="Times New Roman"/>
                <w:sz w:val="22"/>
                <w:szCs w:val="22"/>
              </w:rPr>
              <w:t>Šviesa“</w:t>
            </w:r>
          </w:p>
          <w:p w:rsidR="0087490C" w:rsidRDefault="0087490C" w:rsidP="00716EB7">
            <w:pPr>
              <w:pStyle w:val="HTMLiankstoformatuotas"/>
              <w:spacing w:line="240" w:lineRule="auto"/>
              <w:jc w:val="left"/>
              <w:rPr>
                <w:rFonts w:ascii="Times New Roman" w:hAnsi="Times New Roman" w:cs="Times New Roman"/>
                <w:sz w:val="22"/>
                <w:szCs w:val="22"/>
              </w:rPr>
            </w:pPr>
          </w:p>
        </w:tc>
        <w:tc>
          <w:tcPr>
            <w:tcW w:w="2254" w:type="dxa"/>
          </w:tcPr>
          <w:p w:rsidR="0087490C" w:rsidRDefault="00D72D73">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0666BD">
              <w:rPr>
                <w:rFonts w:ascii="Times New Roman" w:hAnsi="Times New Roman" w:cs="Times New Roman"/>
                <w:sz w:val="22"/>
                <w:szCs w:val="22"/>
              </w:rPr>
              <w:t>72-ms</w:t>
            </w:r>
            <w:r w:rsidR="0087490C">
              <w:rPr>
                <w:rFonts w:ascii="Times New Roman" w:hAnsi="Times New Roman" w:cs="Times New Roman"/>
                <w:sz w:val="22"/>
                <w:szCs w:val="22"/>
              </w:rPr>
              <w:t xml:space="preserve"> </w:t>
            </w:r>
            <w:r w:rsidR="00015EAB" w:rsidRPr="00015EAB">
              <w:rPr>
                <w:rFonts w:ascii="Times New Roman" w:hAnsi="Times New Roman" w:cs="Times New Roman"/>
                <w:sz w:val="22"/>
                <w:szCs w:val="22"/>
              </w:rPr>
              <w:t>proto ir kompleksinę negalią</w:t>
            </w:r>
            <w:r w:rsidR="00015EAB">
              <w:t xml:space="preserve"> </w:t>
            </w:r>
            <w:r w:rsidR="000666BD">
              <w:rPr>
                <w:rFonts w:ascii="Times New Roman" w:hAnsi="Times New Roman" w:cs="Times New Roman"/>
                <w:sz w:val="22"/>
                <w:szCs w:val="22"/>
              </w:rPr>
              <w:t>turintiems asmenims</w:t>
            </w:r>
            <w:r w:rsidR="0087490C">
              <w:rPr>
                <w:rFonts w:ascii="Times New Roman" w:hAnsi="Times New Roman" w:cs="Times New Roman"/>
                <w:sz w:val="22"/>
                <w:szCs w:val="22"/>
              </w:rPr>
              <w:t xml:space="preserve"> bus </w:t>
            </w:r>
            <w:r w:rsidR="006C6598">
              <w:rPr>
                <w:rFonts w:ascii="Times New Roman" w:hAnsi="Times New Roman" w:cs="Times New Roman"/>
                <w:sz w:val="22"/>
                <w:szCs w:val="22"/>
              </w:rPr>
              <w:t xml:space="preserve">suteiktos </w:t>
            </w:r>
            <w:r w:rsidR="0087490C">
              <w:rPr>
                <w:rFonts w:ascii="Times New Roman" w:hAnsi="Times New Roman" w:cs="Times New Roman"/>
                <w:sz w:val="22"/>
                <w:szCs w:val="22"/>
              </w:rPr>
              <w:t>dienos socialinės globos paslaugos.</w:t>
            </w:r>
          </w:p>
          <w:p w:rsidR="00D72D73" w:rsidRDefault="00D72D73">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10-čiai </w:t>
            </w:r>
            <w:r w:rsidRPr="00015EAB">
              <w:rPr>
                <w:rFonts w:ascii="Times New Roman" w:hAnsi="Times New Roman" w:cs="Times New Roman"/>
                <w:sz w:val="22"/>
                <w:szCs w:val="22"/>
              </w:rPr>
              <w:t>proto ir kompleksinę negalią</w:t>
            </w:r>
            <w:r>
              <w:t xml:space="preserve"> </w:t>
            </w:r>
            <w:r>
              <w:rPr>
                <w:rFonts w:ascii="Times New Roman" w:hAnsi="Times New Roman" w:cs="Times New Roman"/>
                <w:sz w:val="22"/>
                <w:szCs w:val="22"/>
              </w:rPr>
              <w:t xml:space="preserve">turinčių asmenų bus suteiktos </w:t>
            </w:r>
            <w:r w:rsidR="001F39B2">
              <w:rPr>
                <w:rFonts w:ascii="Times New Roman" w:hAnsi="Times New Roman" w:cs="Times New Roman"/>
                <w:sz w:val="22"/>
                <w:szCs w:val="22"/>
              </w:rPr>
              <w:t xml:space="preserve">trumpalaikės </w:t>
            </w:r>
            <w:r>
              <w:rPr>
                <w:rFonts w:ascii="Times New Roman" w:hAnsi="Times New Roman" w:cs="Times New Roman"/>
                <w:sz w:val="22"/>
                <w:szCs w:val="22"/>
              </w:rPr>
              <w:t>socialinės globos paslaugos.</w:t>
            </w:r>
          </w:p>
        </w:tc>
      </w:tr>
      <w:tr w:rsidR="0087490C">
        <w:tc>
          <w:tcPr>
            <w:tcW w:w="2315" w:type="dxa"/>
            <w:vMerge/>
          </w:tcPr>
          <w:p w:rsidR="0087490C" w:rsidRDefault="0087490C">
            <w:pPr>
              <w:pStyle w:val="HTMLiankstoformatuotas"/>
              <w:spacing w:line="240" w:lineRule="auto"/>
              <w:jc w:val="left"/>
              <w:rPr>
                <w:rFonts w:ascii="Times New Roman" w:hAnsi="Times New Roman" w:cs="Times New Roman"/>
                <w:sz w:val="22"/>
                <w:szCs w:val="22"/>
              </w:rPr>
            </w:pPr>
          </w:p>
        </w:tc>
        <w:tc>
          <w:tcPr>
            <w:tcW w:w="2109" w:type="dxa"/>
          </w:tcPr>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w:t>
            </w:r>
            <w:r w:rsidR="006C6598">
              <w:rPr>
                <w:rFonts w:ascii="Times New Roman" w:hAnsi="Times New Roman" w:cs="Times New Roman"/>
                <w:sz w:val="22"/>
                <w:szCs w:val="22"/>
              </w:rPr>
              <w:t xml:space="preserve">Dienos ir trumpalaikės socialinės globos paslaugų teikimas </w:t>
            </w:r>
            <w:r>
              <w:rPr>
                <w:rFonts w:ascii="Times New Roman" w:hAnsi="Times New Roman" w:cs="Times New Roman"/>
                <w:sz w:val="22"/>
                <w:szCs w:val="22"/>
              </w:rPr>
              <w:t>Markučių dienos veiklos cent</w:t>
            </w:r>
            <w:r w:rsidR="006C6598">
              <w:rPr>
                <w:rFonts w:ascii="Times New Roman" w:hAnsi="Times New Roman" w:cs="Times New Roman"/>
                <w:sz w:val="22"/>
                <w:szCs w:val="22"/>
              </w:rPr>
              <w:t>re</w:t>
            </w:r>
            <w:r>
              <w:rPr>
                <w:rFonts w:ascii="Times New Roman" w:hAnsi="Times New Roman" w:cs="Times New Roman"/>
                <w:sz w:val="22"/>
                <w:szCs w:val="22"/>
              </w:rPr>
              <w:t>.</w:t>
            </w:r>
          </w:p>
        </w:tc>
        <w:tc>
          <w:tcPr>
            <w:tcW w:w="1598" w:type="dxa"/>
          </w:tcPr>
          <w:p w:rsidR="0087490C" w:rsidRPr="00015EAB" w:rsidRDefault="00015EAB" w:rsidP="0087490C">
            <w:pPr>
              <w:pStyle w:val="HTMLiankstoformatuotas"/>
              <w:spacing w:line="240" w:lineRule="auto"/>
              <w:jc w:val="left"/>
              <w:rPr>
                <w:rFonts w:ascii="Times New Roman" w:hAnsi="Times New Roman" w:cs="Times New Roman"/>
                <w:b/>
                <w:sz w:val="22"/>
                <w:szCs w:val="22"/>
              </w:rPr>
            </w:pPr>
            <w:r w:rsidRPr="00015EAB">
              <w:rPr>
                <w:rFonts w:ascii="Times New Roman" w:hAnsi="Times New Roman" w:cs="Times New Roman"/>
                <w:b/>
                <w:sz w:val="22"/>
                <w:szCs w:val="22"/>
              </w:rPr>
              <w:t>1044,0</w:t>
            </w:r>
          </w:p>
          <w:p w:rsidR="0087490C" w:rsidRPr="00A04F47" w:rsidRDefault="00A04F4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tc>
        <w:tc>
          <w:tcPr>
            <w:tcW w:w="1658" w:type="dxa"/>
          </w:tcPr>
          <w:p w:rsidR="00716EB7" w:rsidRDefault="00716EB7" w:rsidP="00716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6C6598">
              <w:rPr>
                <w:rFonts w:ascii="Times New Roman" w:hAnsi="Times New Roman" w:cs="Times New Roman"/>
                <w:sz w:val="22"/>
                <w:szCs w:val="22"/>
              </w:rPr>
              <w:t>;</w:t>
            </w:r>
          </w:p>
          <w:p w:rsidR="006C6598" w:rsidRDefault="006C6598" w:rsidP="00716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Markučių dienos veiklos centras</w:t>
            </w:r>
          </w:p>
          <w:p w:rsidR="0087490C" w:rsidRDefault="0087490C">
            <w:pPr>
              <w:pStyle w:val="HTMLiankstoformatuotas"/>
              <w:spacing w:line="240" w:lineRule="auto"/>
              <w:jc w:val="left"/>
              <w:rPr>
                <w:rFonts w:ascii="Times New Roman" w:hAnsi="Times New Roman" w:cs="Times New Roman"/>
                <w:sz w:val="22"/>
                <w:szCs w:val="22"/>
              </w:rPr>
            </w:pPr>
          </w:p>
        </w:tc>
        <w:tc>
          <w:tcPr>
            <w:tcW w:w="2254" w:type="dxa"/>
          </w:tcPr>
          <w:p w:rsidR="0087490C" w:rsidRDefault="001F39B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1. 67</w:t>
            </w:r>
            <w:r w:rsidR="00015EAB" w:rsidRPr="00015EAB">
              <w:rPr>
                <w:rFonts w:ascii="Times New Roman" w:hAnsi="Times New Roman" w:cs="Times New Roman"/>
                <w:sz w:val="22"/>
                <w:szCs w:val="22"/>
              </w:rPr>
              <w:t xml:space="preserve">-ms proto bei kompleksinę </w:t>
            </w:r>
            <w:r w:rsidR="00015EAB">
              <w:rPr>
                <w:rFonts w:ascii="Times New Roman" w:hAnsi="Times New Roman" w:cs="Times New Roman"/>
                <w:sz w:val="22"/>
                <w:szCs w:val="22"/>
              </w:rPr>
              <w:t xml:space="preserve">negalią </w:t>
            </w:r>
            <w:r w:rsidR="00015EAB" w:rsidRPr="00015EAB">
              <w:rPr>
                <w:rFonts w:ascii="Times New Roman" w:hAnsi="Times New Roman" w:cs="Times New Roman"/>
                <w:sz w:val="22"/>
                <w:szCs w:val="22"/>
              </w:rPr>
              <w:t>turintiems</w:t>
            </w:r>
            <w:r w:rsidR="00015EAB">
              <w:rPr>
                <w:rFonts w:ascii="Times New Roman" w:hAnsi="Times New Roman" w:cs="Times New Roman"/>
                <w:sz w:val="22"/>
                <w:szCs w:val="22"/>
              </w:rPr>
              <w:t xml:space="preserve"> asmenims bus </w:t>
            </w:r>
            <w:r w:rsidR="00D72D73">
              <w:rPr>
                <w:rFonts w:ascii="Times New Roman" w:hAnsi="Times New Roman" w:cs="Times New Roman"/>
                <w:sz w:val="22"/>
                <w:szCs w:val="22"/>
              </w:rPr>
              <w:t xml:space="preserve">suteiktos </w:t>
            </w:r>
            <w:r w:rsidR="00015EAB">
              <w:rPr>
                <w:rFonts w:ascii="Times New Roman" w:hAnsi="Times New Roman" w:cs="Times New Roman"/>
                <w:sz w:val="22"/>
                <w:szCs w:val="22"/>
              </w:rPr>
              <w:t>dienos socialinės globos paslaugos.</w:t>
            </w:r>
            <w:r w:rsidR="00015EAB" w:rsidRPr="00015EAB">
              <w:rPr>
                <w:rFonts w:ascii="Times New Roman" w:hAnsi="Times New Roman" w:cs="Times New Roman"/>
                <w:sz w:val="22"/>
                <w:szCs w:val="22"/>
              </w:rPr>
              <w:t xml:space="preserve"> </w:t>
            </w:r>
          </w:p>
          <w:p w:rsidR="001F39B2" w:rsidRPr="00015EAB" w:rsidRDefault="001F39B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2. 9</w:t>
            </w:r>
            <w:r w:rsidRPr="00015EAB">
              <w:rPr>
                <w:rFonts w:ascii="Times New Roman" w:hAnsi="Times New Roman" w:cs="Times New Roman"/>
                <w:sz w:val="22"/>
                <w:szCs w:val="22"/>
              </w:rPr>
              <w:t xml:space="preserve">-ms proto bei kompleksinę </w:t>
            </w:r>
            <w:r>
              <w:rPr>
                <w:rFonts w:ascii="Times New Roman" w:hAnsi="Times New Roman" w:cs="Times New Roman"/>
                <w:sz w:val="22"/>
                <w:szCs w:val="22"/>
              </w:rPr>
              <w:t xml:space="preserve">negalią </w:t>
            </w:r>
            <w:r w:rsidRPr="00015EAB">
              <w:rPr>
                <w:rFonts w:ascii="Times New Roman" w:hAnsi="Times New Roman" w:cs="Times New Roman"/>
                <w:sz w:val="22"/>
                <w:szCs w:val="22"/>
              </w:rPr>
              <w:t>turintiems</w:t>
            </w:r>
            <w:r>
              <w:rPr>
                <w:rFonts w:ascii="Times New Roman" w:hAnsi="Times New Roman" w:cs="Times New Roman"/>
                <w:sz w:val="22"/>
                <w:szCs w:val="22"/>
              </w:rPr>
              <w:t xml:space="preserve"> asmenims bus suteiktos trumpalaikės socialinės globos paslaugos.</w:t>
            </w:r>
          </w:p>
        </w:tc>
      </w:tr>
      <w:tr w:rsidR="0087490C">
        <w:tc>
          <w:tcPr>
            <w:tcW w:w="2315" w:type="dxa"/>
            <w:vMerge/>
          </w:tcPr>
          <w:p w:rsidR="0087490C" w:rsidRDefault="0087490C">
            <w:pPr>
              <w:pStyle w:val="HTMLiankstoformatuotas"/>
              <w:spacing w:line="240" w:lineRule="auto"/>
              <w:jc w:val="left"/>
              <w:rPr>
                <w:rFonts w:ascii="Times New Roman" w:hAnsi="Times New Roman" w:cs="Times New Roman"/>
                <w:sz w:val="22"/>
                <w:szCs w:val="22"/>
              </w:rPr>
            </w:pPr>
          </w:p>
        </w:tc>
        <w:tc>
          <w:tcPr>
            <w:tcW w:w="2109" w:type="dxa"/>
          </w:tcPr>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 Dienos socialinės globos paslaugų</w:t>
            </w:r>
            <w:r w:rsidR="001F39B2">
              <w:rPr>
                <w:rFonts w:ascii="Times New Roman" w:hAnsi="Times New Roman" w:cs="Times New Roman"/>
                <w:sz w:val="22"/>
                <w:szCs w:val="22"/>
              </w:rPr>
              <w:t xml:space="preserve"> </w:t>
            </w:r>
            <w:r>
              <w:rPr>
                <w:rFonts w:ascii="Times New Roman" w:hAnsi="Times New Roman" w:cs="Times New Roman"/>
                <w:sz w:val="22"/>
                <w:szCs w:val="22"/>
              </w:rPr>
              <w:t xml:space="preserve"> </w:t>
            </w:r>
            <w:r w:rsidR="001F39B2">
              <w:rPr>
                <w:rFonts w:ascii="Times New Roman" w:hAnsi="Times New Roman" w:cs="Times New Roman"/>
                <w:sz w:val="22"/>
                <w:szCs w:val="22"/>
              </w:rPr>
              <w:t xml:space="preserve">pirkimas </w:t>
            </w:r>
            <w:r>
              <w:rPr>
                <w:rFonts w:ascii="Times New Roman" w:hAnsi="Times New Roman" w:cs="Times New Roman"/>
                <w:sz w:val="22"/>
                <w:szCs w:val="22"/>
              </w:rPr>
              <w:t>iš VšĮ „</w:t>
            </w:r>
            <w:smartTag w:uri="urn:schemas-microsoft-com:office:smarttags" w:element="PersonName">
              <w:r>
                <w:rPr>
                  <w:rFonts w:ascii="Times New Roman" w:hAnsi="Times New Roman" w:cs="Times New Roman"/>
                  <w:sz w:val="22"/>
                  <w:szCs w:val="22"/>
                </w:rPr>
                <w:t>Vilties akimirka</w:t>
              </w:r>
            </w:smartTag>
            <w:r>
              <w:rPr>
                <w:rFonts w:ascii="Times New Roman" w:hAnsi="Times New Roman" w:cs="Times New Roman"/>
                <w:sz w:val="22"/>
                <w:szCs w:val="22"/>
              </w:rPr>
              <w:t xml:space="preserve">“ (tęstinis). </w:t>
            </w:r>
          </w:p>
        </w:tc>
        <w:tc>
          <w:tcPr>
            <w:tcW w:w="1598" w:type="dxa"/>
          </w:tcPr>
          <w:p w:rsidR="006213DD" w:rsidRDefault="006213DD" w:rsidP="0087490C">
            <w:pPr>
              <w:pStyle w:val="HTMLiankstoformatuotas"/>
              <w:spacing w:line="240" w:lineRule="auto"/>
              <w:jc w:val="left"/>
              <w:rPr>
                <w:rFonts w:ascii="Times New Roman" w:hAnsi="Times New Roman" w:cs="Times New Roman"/>
                <w:b/>
                <w:sz w:val="22"/>
                <w:szCs w:val="22"/>
              </w:rPr>
            </w:pPr>
            <w:r w:rsidRPr="006213DD">
              <w:rPr>
                <w:rFonts w:ascii="Times New Roman" w:hAnsi="Times New Roman" w:cs="Times New Roman"/>
                <w:b/>
                <w:sz w:val="22"/>
                <w:szCs w:val="22"/>
                <w:u w:val="single"/>
              </w:rPr>
              <w:t>156,2, iš jų</w:t>
            </w:r>
            <w:r>
              <w:rPr>
                <w:rFonts w:ascii="Times New Roman" w:hAnsi="Times New Roman" w:cs="Times New Roman"/>
                <w:b/>
                <w:sz w:val="22"/>
                <w:szCs w:val="22"/>
              </w:rPr>
              <w:t>:</w:t>
            </w:r>
          </w:p>
          <w:p w:rsidR="0087490C" w:rsidRPr="00015EAB" w:rsidRDefault="00015EAB" w:rsidP="0087490C">
            <w:pPr>
              <w:pStyle w:val="HTMLiankstoformatuotas"/>
              <w:spacing w:line="240" w:lineRule="auto"/>
              <w:jc w:val="left"/>
              <w:rPr>
                <w:rFonts w:ascii="Times New Roman" w:hAnsi="Times New Roman" w:cs="Times New Roman"/>
                <w:b/>
                <w:sz w:val="22"/>
                <w:szCs w:val="22"/>
              </w:rPr>
            </w:pPr>
            <w:r w:rsidRPr="00015EAB">
              <w:rPr>
                <w:rFonts w:ascii="Times New Roman" w:hAnsi="Times New Roman" w:cs="Times New Roman"/>
                <w:b/>
                <w:sz w:val="22"/>
                <w:szCs w:val="22"/>
              </w:rPr>
              <w:t>43,9</w:t>
            </w:r>
          </w:p>
          <w:p w:rsidR="0087490C" w:rsidRDefault="00A04F4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r w:rsidR="00E747BE">
              <w:rPr>
                <w:rFonts w:ascii="Times New Roman" w:hAnsi="Times New Roman" w:cs="Times New Roman"/>
                <w:sz w:val="22"/>
                <w:szCs w:val="22"/>
              </w:rPr>
              <w:t>;</w:t>
            </w:r>
          </w:p>
          <w:p w:rsidR="00F53FA0" w:rsidRPr="006213DD" w:rsidRDefault="006213DD">
            <w:pPr>
              <w:pStyle w:val="HTMLiankstoformatuotas"/>
              <w:spacing w:line="240" w:lineRule="auto"/>
              <w:jc w:val="left"/>
              <w:rPr>
                <w:rFonts w:ascii="Times New Roman" w:hAnsi="Times New Roman" w:cs="Times New Roman"/>
                <w:b/>
                <w:sz w:val="22"/>
                <w:szCs w:val="22"/>
              </w:rPr>
            </w:pPr>
            <w:r w:rsidRPr="006213DD">
              <w:rPr>
                <w:rFonts w:ascii="Times New Roman" w:hAnsi="Times New Roman" w:cs="Times New Roman"/>
                <w:b/>
                <w:sz w:val="22"/>
                <w:szCs w:val="22"/>
              </w:rPr>
              <w:t>112,3</w:t>
            </w:r>
          </w:p>
          <w:p w:rsidR="00F53FA0" w:rsidRPr="00A04F47" w:rsidRDefault="00F53FA0">
            <w:pPr>
              <w:pStyle w:val="HTMLiankstoformatuotas"/>
              <w:spacing w:line="240" w:lineRule="auto"/>
              <w:jc w:val="left"/>
              <w:rPr>
                <w:rFonts w:ascii="Times New Roman" w:hAnsi="Times New Roman" w:cs="Times New Roman"/>
                <w:sz w:val="22"/>
                <w:szCs w:val="22"/>
              </w:rPr>
            </w:pPr>
            <w:r w:rsidRPr="006213DD">
              <w:rPr>
                <w:rFonts w:ascii="Times New Roman" w:hAnsi="Times New Roman" w:cs="Times New Roman"/>
                <w:sz w:val="22"/>
                <w:szCs w:val="22"/>
              </w:rPr>
              <w:t>LR valstybės biudžetas</w:t>
            </w:r>
            <w:r>
              <w:rPr>
                <w:rFonts w:ascii="Times New Roman" w:hAnsi="Times New Roman" w:cs="Times New Roman"/>
                <w:sz w:val="22"/>
                <w:szCs w:val="22"/>
              </w:rPr>
              <w:t xml:space="preserve"> </w:t>
            </w:r>
          </w:p>
        </w:tc>
        <w:tc>
          <w:tcPr>
            <w:tcW w:w="1658" w:type="dxa"/>
          </w:tcPr>
          <w:p w:rsidR="00716EB7" w:rsidRDefault="00716EB7" w:rsidP="00716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1F39B2">
              <w:rPr>
                <w:rFonts w:ascii="Times New Roman" w:hAnsi="Times New Roman" w:cs="Times New Roman"/>
                <w:sz w:val="22"/>
                <w:szCs w:val="22"/>
              </w:rPr>
              <w:t>;</w:t>
            </w:r>
          </w:p>
          <w:p w:rsidR="001F39B2" w:rsidRDefault="001F39B2" w:rsidP="00716EB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VšĮ „</w:t>
            </w:r>
            <w:smartTag w:uri="urn:schemas-microsoft-com:office:smarttags" w:element="PersonName">
              <w:r>
                <w:rPr>
                  <w:rFonts w:ascii="Times New Roman" w:hAnsi="Times New Roman" w:cs="Times New Roman"/>
                  <w:sz w:val="22"/>
                  <w:szCs w:val="22"/>
                </w:rPr>
                <w:t>Vilties akimirka</w:t>
              </w:r>
            </w:smartTag>
            <w:r>
              <w:rPr>
                <w:rFonts w:ascii="Times New Roman" w:hAnsi="Times New Roman" w:cs="Times New Roman"/>
                <w:sz w:val="22"/>
                <w:szCs w:val="22"/>
              </w:rPr>
              <w:t>“</w:t>
            </w:r>
          </w:p>
          <w:p w:rsidR="0087490C" w:rsidRDefault="0087490C">
            <w:pPr>
              <w:pStyle w:val="HTMLiankstoformatuotas"/>
              <w:spacing w:line="240" w:lineRule="auto"/>
              <w:jc w:val="left"/>
              <w:rPr>
                <w:rFonts w:ascii="Times New Roman" w:hAnsi="Times New Roman" w:cs="Times New Roman"/>
                <w:sz w:val="22"/>
                <w:szCs w:val="22"/>
              </w:rPr>
            </w:pPr>
          </w:p>
        </w:tc>
        <w:tc>
          <w:tcPr>
            <w:tcW w:w="2254" w:type="dxa"/>
          </w:tcPr>
          <w:p w:rsidR="0087490C" w:rsidRDefault="00234BF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10-čiai</w:t>
            </w:r>
            <w:r w:rsidRPr="00015EAB">
              <w:rPr>
                <w:rFonts w:ascii="Times New Roman" w:hAnsi="Times New Roman" w:cs="Times New Roman"/>
                <w:sz w:val="22"/>
                <w:szCs w:val="22"/>
              </w:rPr>
              <w:t xml:space="preserve"> </w:t>
            </w:r>
            <w:r>
              <w:rPr>
                <w:rFonts w:ascii="Times New Roman" w:hAnsi="Times New Roman" w:cs="Times New Roman"/>
                <w:sz w:val="22"/>
                <w:szCs w:val="22"/>
              </w:rPr>
              <w:t xml:space="preserve">sunkią </w:t>
            </w:r>
            <w:r w:rsidRPr="00015EAB">
              <w:rPr>
                <w:rFonts w:ascii="Times New Roman" w:hAnsi="Times New Roman" w:cs="Times New Roman"/>
                <w:sz w:val="22"/>
                <w:szCs w:val="22"/>
              </w:rPr>
              <w:t xml:space="preserve">proto bei kompleksinę </w:t>
            </w:r>
            <w:r w:rsidR="001F39B2">
              <w:rPr>
                <w:rFonts w:ascii="Times New Roman" w:hAnsi="Times New Roman" w:cs="Times New Roman"/>
                <w:sz w:val="22"/>
                <w:szCs w:val="22"/>
              </w:rPr>
              <w:t xml:space="preserve">negalią turinčių asmenų </w:t>
            </w:r>
            <w:r>
              <w:rPr>
                <w:rFonts w:ascii="Times New Roman" w:hAnsi="Times New Roman" w:cs="Times New Roman"/>
                <w:sz w:val="22"/>
                <w:szCs w:val="22"/>
              </w:rPr>
              <w:t xml:space="preserve">bus </w:t>
            </w:r>
            <w:r w:rsidR="001F39B2">
              <w:rPr>
                <w:rFonts w:ascii="Times New Roman" w:hAnsi="Times New Roman" w:cs="Times New Roman"/>
                <w:sz w:val="22"/>
                <w:szCs w:val="22"/>
              </w:rPr>
              <w:t>suteiktos</w:t>
            </w:r>
            <w:r>
              <w:rPr>
                <w:rFonts w:ascii="Times New Roman" w:hAnsi="Times New Roman" w:cs="Times New Roman"/>
                <w:sz w:val="22"/>
                <w:szCs w:val="22"/>
              </w:rPr>
              <w:t xml:space="preserve"> dienos socialinės globos paslaugos.</w:t>
            </w:r>
          </w:p>
        </w:tc>
      </w:tr>
      <w:tr w:rsidR="0087490C">
        <w:tc>
          <w:tcPr>
            <w:tcW w:w="2315" w:type="dxa"/>
          </w:tcPr>
          <w:p w:rsidR="0087490C"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9</w:t>
            </w:r>
            <w:r w:rsidR="0087490C">
              <w:rPr>
                <w:rFonts w:ascii="Times New Roman" w:hAnsi="Times New Roman" w:cs="Times New Roman"/>
                <w:sz w:val="22"/>
                <w:szCs w:val="22"/>
              </w:rPr>
              <w:t xml:space="preserve">. Organizuoti apgyvendinimo savarankiško gyvenimo namuose paslaugas. </w:t>
            </w:r>
          </w:p>
        </w:tc>
        <w:tc>
          <w:tcPr>
            <w:tcW w:w="2109" w:type="dxa"/>
          </w:tcPr>
          <w:p w:rsidR="0087490C" w:rsidRDefault="0087490C" w:rsidP="00966605">
            <w:pPr>
              <w:pStyle w:val="HTMLiankstoformatuotas"/>
              <w:spacing w:line="240" w:lineRule="auto"/>
              <w:jc w:val="left"/>
              <w:rPr>
                <w:rFonts w:ascii="Times New Roman" w:hAnsi="Times New Roman" w:cs="Times New Roman"/>
                <w:sz w:val="22"/>
                <w:szCs w:val="22"/>
              </w:rPr>
            </w:pPr>
            <w:r w:rsidRPr="00CA1CAA">
              <w:rPr>
                <w:rFonts w:ascii="Times New Roman" w:hAnsi="Times New Roman" w:cs="Times New Roman"/>
                <w:color w:val="000000"/>
                <w:sz w:val="22"/>
                <w:szCs w:val="22"/>
              </w:rPr>
              <w:t xml:space="preserve">Žmonių su </w:t>
            </w:r>
            <w:r>
              <w:rPr>
                <w:rFonts w:ascii="Times New Roman" w:hAnsi="Times New Roman" w:cs="Times New Roman"/>
                <w:color w:val="000000"/>
                <w:sz w:val="22"/>
                <w:szCs w:val="22"/>
              </w:rPr>
              <w:t>psichikos (</w:t>
            </w:r>
            <w:r w:rsidRPr="00CA1CAA">
              <w:rPr>
                <w:rFonts w:ascii="Times New Roman" w:hAnsi="Times New Roman" w:cs="Times New Roman"/>
                <w:color w:val="000000"/>
                <w:sz w:val="22"/>
                <w:szCs w:val="22"/>
              </w:rPr>
              <w:t>proto</w:t>
            </w:r>
            <w:r>
              <w:rPr>
                <w:rFonts w:ascii="Times New Roman" w:hAnsi="Times New Roman" w:cs="Times New Roman"/>
                <w:color w:val="000000"/>
                <w:sz w:val="22"/>
                <w:szCs w:val="22"/>
              </w:rPr>
              <w:t>)</w:t>
            </w:r>
            <w:r w:rsidRPr="00CA1CAA">
              <w:rPr>
                <w:rFonts w:ascii="Times New Roman" w:hAnsi="Times New Roman" w:cs="Times New Roman"/>
                <w:color w:val="000000"/>
                <w:sz w:val="22"/>
                <w:szCs w:val="22"/>
              </w:rPr>
              <w:t xml:space="preserve"> negalia apgyvendinimo savarankiško gyvenimo namuose</w:t>
            </w:r>
            <w:r>
              <w:rPr>
                <w:rFonts w:ascii="Times New Roman" w:hAnsi="Times New Roman" w:cs="Times New Roman"/>
                <w:color w:val="000000"/>
                <w:sz w:val="22"/>
                <w:szCs w:val="22"/>
              </w:rPr>
              <w:t xml:space="preserve"> </w:t>
            </w:r>
            <w:r w:rsidRPr="00CA1CAA">
              <w:rPr>
                <w:rFonts w:ascii="Times New Roman" w:hAnsi="Times New Roman" w:cs="Times New Roman"/>
                <w:color w:val="000000"/>
                <w:sz w:val="22"/>
                <w:szCs w:val="22"/>
              </w:rPr>
              <w:t>programos</w:t>
            </w:r>
            <w:r>
              <w:rPr>
                <w:rFonts w:ascii="Times New Roman" w:hAnsi="Times New Roman" w:cs="Times New Roman"/>
                <w:color w:val="000000"/>
                <w:sz w:val="22"/>
                <w:szCs w:val="22"/>
              </w:rPr>
              <w:t xml:space="preserve"> vykdymas</w:t>
            </w:r>
            <w:r w:rsidRPr="00CA1CAA">
              <w:rPr>
                <w:rFonts w:ascii="Times New Roman" w:hAnsi="Times New Roman" w:cs="Times New Roman"/>
                <w:sz w:val="22"/>
                <w:szCs w:val="22"/>
              </w:rPr>
              <w:t>.</w:t>
            </w:r>
          </w:p>
        </w:tc>
        <w:tc>
          <w:tcPr>
            <w:tcW w:w="1598" w:type="dxa"/>
          </w:tcPr>
          <w:p w:rsidR="0087490C" w:rsidRPr="00E92EA1" w:rsidRDefault="0087490C" w:rsidP="0087490C">
            <w:pPr>
              <w:pStyle w:val="HTMLiankstoformatuotas"/>
              <w:spacing w:line="240" w:lineRule="auto"/>
              <w:jc w:val="left"/>
              <w:rPr>
                <w:rFonts w:ascii="Times New Roman" w:hAnsi="Times New Roman" w:cs="Times New Roman"/>
                <w:b/>
                <w:sz w:val="22"/>
                <w:szCs w:val="22"/>
              </w:rPr>
            </w:pPr>
            <w:r w:rsidRPr="00E92EA1">
              <w:rPr>
                <w:rFonts w:ascii="Times New Roman" w:hAnsi="Times New Roman" w:cs="Times New Roman"/>
                <w:b/>
                <w:sz w:val="22"/>
                <w:szCs w:val="22"/>
              </w:rPr>
              <w:t>60,0</w:t>
            </w:r>
          </w:p>
          <w:p w:rsidR="0087490C" w:rsidRDefault="0087490C" w:rsidP="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87490C" w:rsidRPr="00535BDD" w:rsidRDefault="0087490C">
            <w:pPr>
              <w:pStyle w:val="HTMLiankstoformatuotas"/>
              <w:spacing w:line="240" w:lineRule="auto"/>
              <w:jc w:val="left"/>
              <w:rPr>
                <w:rFonts w:ascii="Times New Roman" w:hAnsi="Times New Roman" w:cs="Times New Roman"/>
                <w:sz w:val="22"/>
                <w:szCs w:val="22"/>
              </w:rPr>
            </w:pPr>
          </w:p>
        </w:tc>
        <w:tc>
          <w:tcPr>
            <w:tcW w:w="1658" w:type="dxa"/>
          </w:tcPr>
          <w:p w:rsidR="00E747BE" w:rsidRPr="00E747BE" w:rsidRDefault="0087490C">
            <w:pPr>
              <w:pStyle w:val="HTMLiankstoformatuotas"/>
              <w:spacing w:line="240" w:lineRule="auto"/>
              <w:jc w:val="left"/>
              <w:rPr>
                <w:rFonts w:ascii="Times New Roman" w:hAnsi="Times New Roman" w:cs="Times New Roman"/>
                <w:sz w:val="22"/>
                <w:szCs w:val="22"/>
              </w:rPr>
            </w:pPr>
            <w:r w:rsidRPr="00E747BE">
              <w:rPr>
                <w:rFonts w:ascii="Times New Roman" w:hAnsi="Times New Roman" w:cs="Times New Roman"/>
                <w:sz w:val="22"/>
                <w:szCs w:val="22"/>
              </w:rPr>
              <w:t>Socialinės paramos skyrius</w:t>
            </w:r>
          </w:p>
        </w:tc>
        <w:tc>
          <w:tcPr>
            <w:tcW w:w="2254" w:type="dxa"/>
          </w:tcPr>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5-ms psichikos (proto) negalią turintiems asmenims bus </w:t>
            </w:r>
            <w:r w:rsidR="009610C3">
              <w:rPr>
                <w:rFonts w:ascii="Times New Roman" w:hAnsi="Times New Roman" w:cs="Times New Roman"/>
                <w:sz w:val="22"/>
                <w:szCs w:val="22"/>
              </w:rPr>
              <w:t xml:space="preserve">suteiktos </w:t>
            </w:r>
            <w:r w:rsidRPr="00CA1CAA">
              <w:rPr>
                <w:rFonts w:ascii="Times New Roman" w:hAnsi="Times New Roman" w:cs="Times New Roman"/>
                <w:color w:val="000000"/>
                <w:sz w:val="22"/>
                <w:szCs w:val="22"/>
              </w:rPr>
              <w:t>apgyvendinimo savarankiško gyvenimo namuose</w:t>
            </w:r>
            <w:r w:rsidR="00225667">
              <w:rPr>
                <w:rFonts w:ascii="Times New Roman" w:hAnsi="Times New Roman" w:cs="Times New Roman"/>
                <w:color w:val="000000"/>
                <w:sz w:val="22"/>
                <w:szCs w:val="22"/>
              </w:rPr>
              <w:t xml:space="preserve"> </w:t>
            </w:r>
            <w:r>
              <w:rPr>
                <w:rFonts w:ascii="Times New Roman" w:hAnsi="Times New Roman" w:cs="Times New Roman"/>
                <w:color w:val="000000"/>
                <w:sz w:val="22"/>
                <w:szCs w:val="22"/>
              </w:rPr>
              <w:t>paslaugos</w:t>
            </w:r>
            <w:r>
              <w:rPr>
                <w:rFonts w:ascii="Times New Roman" w:hAnsi="Times New Roman" w:cs="Times New Roman"/>
                <w:sz w:val="22"/>
                <w:szCs w:val="22"/>
              </w:rPr>
              <w:t>.</w:t>
            </w:r>
          </w:p>
        </w:tc>
      </w:tr>
      <w:tr w:rsidR="007337CC">
        <w:tc>
          <w:tcPr>
            <w:tcW w:w="2315" w:type="dxa"/>
            <w:vMerge w:val="restart"/>
          </w:tcPr>
          <w:p w:rsidR="007337CC"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10</w:t>
            </w:r>
            <w:r w:rsidR="007337CC">
              <w:rPr>
                <w:rFonts w:ascii="Times New Roman" w:hAnsi="Times New Roman" w:cs="Times New Roman"/>
                <w:sz w:val="22"/>
                <w:szCs w:val="22"/>
              </w:rPr>
              <w:t>. Organizuoti socialinių įgūdžių ugdymo ir palaikymo (dienos socialinės globos</w:t>
            </w:r>
            <w:r w:rsidR="001D5DA9">
              <w:rPr>
                <w:rFonts w:ascii="Times New Roman" w:hAnsi="Times New Roman" w:cs="Times New Roman"/>
                <w:sz w:val="22"/>
                <w:szCs w:val="22"/>
              </w:rPr>
              <w:t>)</w:t>
            </w:r>
            <w:r w:rsidR="007337CC">
              <w:rPr>
                <w:rFonts w:ascii="Times New Roman" w:hAnsi="Times New Roman" w:cs="Times New Roman"/>
                <w:sz w:val="22"/>
                <w:szCs w:val="22"/>
              </w:rPr>
              <w:t xml:space="preserve"> pa</w:t>
            </w:r>
            <w:r w:rsidR="001D5DA9">
              <w:rPr>
                <w:rFonts w:ascii="Times New Roman" w:hAnsi="Times New Roman" w:cs="Times New Roman"/>
                <w:sz w:val="22"/>
                <w:szCs w:val="22"/>
              </w:rPr>
              <w:t>slaugas</w:t>
            </w:r>
            <w:r w:rsidR="007337CC">
              <w:rPr>
                <w:rFonts w:ascii="Times New Roman" w:hAnsi="Times New Roman" w:cs="Times New Roman"/>
                <w:sz w:val="22"/>
                <w:szCs w:val="22"/>
              </w:rPr>
              <w:t xml:space="preserve"> socialinės priežiūros centruose.</w:t>
            </w:r>
          </w:p>
        </w:tc>
        <w:tc>
          <w:tcPr>
            <w:tcW w:w="2109" w:type="dxa"/>
          </w:tcPr>
          <w:p w:rsidR="007337CC" w:rsidRPr="00BB22D2" w:rsidRDefault="007337CC" w:rsidP="00A04F47">
            <w:pPr>
              <w:pStyle w:val="HTMLiankstoformatuotas"/>
              <w:spacing w:line="240" w:lineRule="auto"/>
              <w:jc w:val="left"/>
              <w:rPr>
                <w:rFonts w:ascii="Times New Roman" w:hAnsi="Times New Roman" w:cs="Times New Roman"/>
                <w:color w:val="FF0000"/>
                <w:sz w:val="22"/>
                <w:szCs w:val="22"/>
              </w:rPr>
            </w:pPr>
            <w:r w:rsidRPr="00BB22D2">
              <w:rPr>
                <w:rFonts w:ascii="Times New Roman" w:hAnsi="Times New Roman" w:cs="Times New Roman"/>
                <w:color w:val="FF0000"/>
                <w:sz w:val="22"/>
                <w:szCs w:val="22"/>
              </w:rPr>
              <w:t xml:space="preserve">1. </w:t>
            </w:r>
            <w:r w:rsidR="00A149DF" w:rsidRPr="00BB22D2">
              <w:rPr>
                <w:rFonts w:ascii="Times New Roman" w:hAnsi="Times New Roman" w:cs="Times New Roman"/>
                <w:color w:val="FF0000"/>
                <w:sz w:val="22"/>
                <w:szCs w:val="22"/>
              </w:rPr>
              <w:t>Socialinių įgūdžių ugdymo ir palaikymo, dienos socialinės globos paslaugų teikimas Mokymo centre „Mes esame“</w:t>
            </w:r>
            <w:r w:rsidRPr="00BB22D2">
              <w:rPr>
                <w:rFonts w:ascii="Times New Roman" w:hAnsi="Times New Roman" w:cs="Times New Roman"/>
                <w:color w:val="FF0000"/>
                <w:sz w:val="22"/>
                <w:szCs w:val="22"/>
              </w:rPr>
              <w:t>.</w:t>
            </w:r>
          </w:p>
        </w:tc>
        <w:tc>
          <w:tcPr>
            <w:tcW w:w="1598" w:type="dxa"/>
          </w:tcPr>
          <w:p w:rsidR="007337CC" w:rsidRPr="006E2D99" w:rsidRDefault="007337CC">
            <w:pPr>
              <w:pStyle w:val="HTMLiankstoformatuotas"/>
              <w:spacing w:line="240" w:lineRule="auto"/>
              <w:jc w:val="left"/>
              <w:rPr>
                <w:rFonts w:ascii="Times New Roman" w:hAnsi="Times New Roman" w:cs="Times New Roman"/>
                <w:b/>
                <w:sz w:val="22"/>
                <w:szCs w:val="22"/>
              </w:rPr>
            </w:pPr>
            <w:r w:rsidRPr="006E2D99">
              <w:rPr>
                <w:rFonts w:ascii="Times New Roman" w:hAnsi="Times New Roman" w:cs="Times New Roman"/>
                <w:b/>
                <w:sz w:val="22"/>
                <w:szCs w:val="22"/>
              </w:rPr>
              <w:t xml:space="preserve">1581,2 </w:t>
            </w:r>
          </w:p>
          <w:p w:rsidR="007337CC" w:rsidRDefault="007337CC">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7337CC" w:rsidRDefault="007337CC" w:rsidP="0044383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A149DF">
              <w:rPr>
                <w:rFonts w:ascii="Times New Roman" w:hAnsi="Times New Roman" w:cs="Times New Roman"/>
                <w:sz w:val="22"/>
                <w:szCs w:val="22"/>
              </w:rPr>
              <w:t>;</w:t>
            </w:r>
          </w:p>
          <w:p w:rsidR="00A149DF" w:rsidRDefault="00A149DF" w:rsidP="0044383F">
            <w:pPr>
              <w:pStyle w:val="HTMLiankstoformatuotas"/>
              <w:spacing w:line="240" w:lineRule="auto"/>
              <w:jc w:val="left"/>
              <w:rPr>
                <w:rFonts w:ascii="Times New Roman" w:hAnsi="Times New Roman" w:cs="Times New Roman"/>
                <w:sz w:val="22"/>
                <w:szCs w:val="22"/>
              </w:rPr>
            </w:pPr>
            <w:smartTag w:uri="urn:schemas-microsoft-com:office:smarttags" w:element="PersonName">
              <w:smartTagPr>
                <w:attr w:name="ProductID" w:val="mokymo centras „"/>
              </w:smartTagPr>
              <w:r>
                <w:rPr>
                  <w:rFonts w:ascii="Times New Roman" w:hAnsi="Times New Roman" w:cs="Times New Roman"/>
                  <w:sz w:val="22"/>
                  <w:szCs w:val="22"/>
                </w:rPr>
                <w:t>Mokymo centras „</w:t>
              </w:r>
            </w:smartTag>
            <w:r>
              <w:rPr>
                <w:rFonts w:ascii="Times New Roman" w:hAnsi="Times New Roman" w:cs="Times New Roman"/>
                <w:sz w:val="22"/>
                <w:szCs w:val="22"/>
              </w:rPr>
              <w:t>Mes esame“</w:t>
            </w:r>
          </w:p>
          <w:p w:rsidR="007337CC" w:rsidRDefault="007337CC" w:rsidP="00A04F47">
            <w:pPr>
              <w:pStyle w:val="HTMLiankstoformatuotas"/>
              <w:spacing w:line="240" w:lineRule="auto"/>
              <w:jc w:val="left"/>
              <w:rPr>
                <w:rFonts w:ascii="Times New Roman" w:hAnsi="Times New Roman" w:cs="Times New Roman"/>
                <w:sz w:val="22"/>
                <w:szCs w:val="22"/>
              </w:rPr>
            </w:pPr>
          </w:p>
        </w:tc>
        <w:tc>
          <w:tcPr>
            <w:tcW w:w="2254" w:type="dxa"/>
          </w:tcPr>
          <w:p w:rsidR="007337CC" w:rsidRPr="00827B4C" w:rsidRDefault="006E2D99">
            <w:pPr>
              <w:pStyle w:val="HTMLiankstoformatuotas"/>
              <w:spacing w:line="240" w:lineRule="auto"/>
              <w:jc w:val="left"/>
              <w:rPr>
                <w:rFonts w:ascii="Times New Roman" w:hAnsi="Times New Roman" w:cs="Times New Roman"/>
                <w:sz w:val="22"/>
                <w:szCs w:val="22"/>
              </w:rPr>
            </w:pPr>
            <w:r w:rsidRPr="00827B4C">
              <w:rPr>
                <w:rFonts w:ascii="Times New Roman" w:hAnsi="Times New Roman" w:cs="Times New Roman"/>
                <w:sz w:val="22"/>
                <w:szCs w:val="22"/>
              </w:rPr>
              <w:t xml:space="preserve">85-ms sutrikusio intelekto asmenims bus </w:t>
            </w:r>
            <w:r w:rsidR="00A149DF">
              <w:rPr>
                <w:rFonts w:ascii="Times New Roman" w:hAnsi="Times New Roman" w:cs="Times New Roman"/>
                <w:sz w:val="22"/>
                <w:szCs w:val="22"/>
              </w:rPr>
              <w:t>suteiktos</w:t>
            </w:r>
            <w:r w:rsidRPr="00827B4C">
              <w:rPr>
                <w:rFonts w:ascii="Times New Roman" w:hAnsi="Times New Roman" w:cs="Times New Roman"/>
                <w:sz w:val="22"/>
                <w:szCs w:val="22"/>
              </w:rPr>
              <w:t xml:space="preserve"> socialinių įgūdžių ugdymo ir palaikymo, darbinio mokymo, dienos socialinės globos paslaugos</w:t>
            </w:r>
            <w:r w:rsidR="00827B4C" w:rsidRPr="00827B4C">
              <w:rPr>
                <w:rFonts w:ascii="Times New Roman" w:hAnsi="Times New Roman" w:cs="Times New Roman"/>
                <w:sz w:val="22"/>
                <w:szCs w:val="22"/>
              </w:rPr>
              <w:t>.</w:t>
            </w:r>
          </w:p>
        </w:tc>
      </w:tr>
      <w:tr w:rsidR="007337CC">
        <w:tc>
          <w:tcPr>
            <w:tcW w:w="2315" w:type="dxa"/>
            <w:vMerge/>
          </w:tcPr>
          <w:p w:rsidR="007337CC" w:rsidRDefault="007337CC">
            <w:pPr>
              <w:pStyle w:val="HTMLiankstoformatuotas"/>
              <w:spacing w:line="240" w:lineRule="auto"/>
              <w:jc w:val="left"/>
              <w:rPr>
                <w:rFonts w:ascii="Times New Roman" w:hAnsi="Times New Roman" w:cs="Times New Roman"/>
                <w:sz w:val="22"/>
                <w:szCs w:val="22"/>
              </w:rPr>
            </w:pPr>
          </w:p>
        </w:tc>
        <w:tc>
          <w:tcPr>
            <w:tcW w:w="2109" w:type="dxa"/>
          </w:tcPr>
          <w:p w:rsidR="007337CC" w:rsidRDefault="007337C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w:t>
            </w:r>
            <w:r w:rsidR="00A149DF">
              <w:rPr>
                <w:rFonts w:ascii="Times New Roman" w:hAnsi="Times New Roman" w:cs="Times New Roman"/>
                <w:sz w:val="22"/>
                <w:szCs w:val="22"/>
              </w:rPr>
              <w:t xml:space="preserve">Socialinių įgūdžių ugdymo ir palaikymo paslaugų teikimas </w:t>
            </w:r>
            <w:r>
              <w:rPr>
                <w:rFonts w:ascii="Times New Roman" w:hAnsi="Times New Roman" w:cs="Times New Roman"/>
                <w:sz w:val="22"/>
                <w:szCs w:val="22"/>
              </w:rPr>
              <w:t>Socialinės paramos centro Socialinės ir psichologinės p</w:t>
            </w:r>
            <w:r w:rsidR="00A149DF">
              <w:rPr>
                <w:rFonts w:ascii="Times New Roman" w:hAnsi="Times New Roman" w:cs="Times New Roman"/>
                <w:sz w:val="22"/>
                <w:szCs w:val="22"/>
              </w:rPr>
              <w:t>agalbos tarnybos 3</w:t>
            </w:r>
            <w:r w:rsidR="00E747BE">
              <w:rPr>
                <w:rFonts w:ascii="Times New Roman" w:hAnsi="Times New Roman" w:cs="Times New Roman"/>
                <w:sz w:val="22"/>
                <w:szCs w:val="22"/>
              </w:rPr>
              <w:t>-se</w:t>
            </w:r>
            <w:r w:rsidR="00A149DF">
              <w:rPr>
                <w:rFonts w:ascii="Times New Roman" w:hAnsi="Times New Roman" w:cs="Times New Roman"/>
                <w:sz w:val="22"/>
                <w:szCs w:val="22"/>
              </w:rPr>
              <w:t xml:space="preserve"> dienos centruose</w:t>
            </w:r>
            <w:r>
              <w:rPr>
                <w:rFonts w:ascii="Times New Roman" w:hAnsi="Times New Roman" w:cs="Times New Roman"/>
                <w:sz w:val="22"/>
                <w:szCs w:val="22"/>
              </w:rPr>
              <w:t>.</w:t>
            </w:r>
          </w:p>
        </w:tc>
        <w:tc>
          <w:tcPr>
            <w:tcW w:w="1598" w:type="dxa"/>
          </w:tcPr>
          <w:p w:rsidR="006D0392" w:rsidRDefault="006D0392" w:rsidP="006D039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7337CC" w:rsidRPr="00985805" w:rsidRDefault="007337CC" w:rsidP="006D0392">
            <w:pPr>
              <w:pStyle w:val="HTMLiankstoformatuotas"/>
              <w:spacing w:line="240" w:lineRule="auto"/>
              <w:jc w:val="left"/>
              <w:rPr>
                <w:rFonts w:ascii="Times New Roman" w:hAnsi="Times New Roman" w:cs="Times New Roman"/>
                <w:b/>
                <w:color w:val="FF0000"/>
                <w:sz w:val="22"/>
                <w:szCs w:val="22"/>
              </w:rPr>
            </w:pPr>
          </w:p>
        </w:tc>
        <w:tc>
          <w:tcPr>
            <w:tcW w:w="1658" w:type="dxa"/>
          </w:tcPr>
          <w:p w:rsidR="007337CC" w:rsidRDefault="007337CC" w:rsidP="00A04F4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A149DF">
              <w:rPr>
                <w:rFonts w:ascii="Times New Roman" w:hAnsi="Times New Roman" w:cs="Times New Roman"/>
                <w:sz w:val="22"/>
                <w:szCs w:val="22"/>
              </w:rPr>
              <w:t>;</w:t>
            </w:r>
          </w:p>
          <w:p w:rsidR="00A149DF" w:rsidRDefault="00A149DF" w:rsidP="00A04F4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centras</w:t>
            </w:r>
          </w:p>
          <w:p w:rsidR="007337CC" w:rsidRDefault="007337CC" w:rsidP="0044383F">
            <w:pPr>
              <w:pStyle w:val="HTMLiankstoformatuotas"/>
              <w:spacing w:line="240" w:lineRule="auto"/>
              <w:jc w:val="left"/>
              <w:rPr>
                <w:rFonts w:ascii="Times New Roman" w:hAnsi="Times New Roman" w:cs="Times New Roman"/>
                <w:sz w:val="22"/>
                <w:szCs w:val="22"/>
              </w:rPr>
            </w:pPr>
          </w:p>
        </w:tc>
        <w:tc>
          <w:tcPr>
            <w:tcW w:w="2254" w:type="dxa"/>
          </w:tcPr>
          <w:p w:rsidR="007337CC" w:rsidRDefault="009354C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96-ms psichikos negalią turintiems asmenims bus </w:t>
            </w:r>
            <w:r w:rsidR="00EA5613">
              <w:rPr>
                <w:rFonts w:ascii="Times New Roman" w:hAnsi="Times New Roman" w:cs="Times New Roman"/>
                <w:sz w:val="22"/>
                <w:szCs w:val="22"/>
              </w:rPr>
              <w:t xml:space="preserve">suteiktos </w:t>
            </w:r>
            <w:r w:rsidRPr="00827B4C">
              <w:rPr>
                <w:rFonts w:ascii="Times New Roman" w:hAnsi="Times New Roman" w:cs="Times New Roman"/>
                <w:sz w:val="22"/>
                <w:szCs w:val="22"/>
              </w:rPr>
              <w:t>socialinių įgūdžių ugdymo ir palaikymo</w:t>
            </w:r>
            <w:r>
              <w:rPr>
                <w:rFonts w:ascii="Times New Roman" w:hAnsi="Times New Roman" w:cs="Times New Roman"/>
                <w:sz w:val="22"/>
                <w:szCs w:val="22"/>
              </w:rPr>
              <w:t xml:space="preserve"> paslaugos.  </w:t>
            </w:r>
          </w:p>
        </w:tc>
      </w:tr>
      <w:tr w:rsidR="007337CC">
        <w:tc>
          <w:tcPr>
            <w:tcW w:w="2315" w:type="dxa"/>
            <w:vMerge/>
          </w:tcPr>
          <w:p w:rsidR="007337CC" w:rsidRDefault="007337CC">
            <w:pPr>
              <w:pStyle w:val="HTMLiankstoformatuotas"/>
              <w:spacing w:line="240" w:lineRule="auto"/>
              <w:jc w:val="left"/>
              <w:rPr>
                <w:rFonts w:ascii="Times New Roman" w:hAnsi="Times New Roman" w:cs="Times New Roman"/>
                <w:sz w:val="22"/>
                <w:szCs w:val="22"/>
              </w:rPr>
            </w:pPr>
          </w:p>
        </w:tc>
        <w:tc>
          <w:tcPr>
            <w:tcW w:w="2109" w:type="dxa"/>
          </w:tcPr>
          <w:p w:rsidR="007337CC" w:rsidRDefault="007337C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3. </w:t>
            </w:r>
            <w:r w:rsidR="00EA5613">
              <w:rPr>
                <w:rFonts w:ascii="Times New Roman" w:hAnsi="Times New Roman" w:cs="Times New Roman"/>
                <w:sz w:val="22"/>
                <w:szCs w:val="22"/>
              </w:rPr>
              <w:t xml:space="preserve">Socialinių įgūdžių ugdymo ir palaikymo, psichosocialinės reabilitacijos paslaugų teikimas </w:t>
            </w:r>
            <w:r w:rsidR="0078717E">
              <w:rPr>
                <w:rFonts w:ascii="Times New Roman" w:hAnsi="Times New Roman" w:cs="Times New Roman"/>
                <w:sz w:val="22"/>
                <w:szCs w:val="22"/>
              </w:rPr>
              <w:t xml:space="preserve">VšĮ </w:t>
            </w:r>
            <w:r>
              <w:rPr>
                <w:rFonts w:ascii="Times New Roman" w:hAnsi="Times New Roman" w:cs="Times New Roman"/>
                <w:sz w:val="22"/>
                <w:szCs w:val="22"/>
              </w:rPr>
              <w:t>Vilniaus psicho</w:t>
            </w:r>
            <w:r w:rsidR="00EA5613">
              <w:rPr>
                <w:rFonts w:ascii="Times New Roman" w:hAnsi="Times New Roman" w:cs="Times New Roman"/>
                <w:sz w:val="22"/>
                <w:szCs w:val="22"/>
              </w:rPr>
              <w:t>socialinės reabilitacijos centre</w:t>
            </w:r>
            <w:r>
              <w:rPr>
                <w:rFonts w:ascii="Times New Roman" w:hAnsi="Times New Roman" w:cs="Times New Roman"/>
                <w:sz w:val="22"/>
                <w:szCs w:val="22"/>
              </w:rPr>
              <w:t>.</w:t>
            </w:r>
          </w:p>
        </w:tc>
        <w:tc>
          <w:tcPr>
            <w:tcW w:w="1598" w:type="dxa"/>
          </w:tcPr>
          <w:p w:rsidR="007337CC" w:rsidRPr="00751F8B" w:rsidRDefault="007337CC" w:rsidP="00A04F47">
            <w:pPr>
              <w:pStyle w:val="HTMLiankstoformatuotas"/>
              <w:spacing w:line="240" w:lineRule="auto"/>
              <w:jc w:val="left"/>
              <w:rPr>
                <w:rFonts w:ascii="Times New Roman" w:hAnsi="Times New Roman" w:cs="Times New Roman"/>
                <w:b/>
                <w:sz w:val="22"/>
                <w:szCs w:val="22"/>
              </w:rPr>
            </w:pPr>
            <w:r w:rsidRPr="00751F8B">
              <w:rPr>
                <w:rFonts w:ascii="Times New Roman" w:hAnsi="Times New Roman" w:cs="Times New Roman"/>
                <w:b/>
                <w:sz w:val="22"/>
                <w:szCs w:val="22"/>
              </w:rPr>
              <w:t xml:space="preserve">196,1 </w:t>
            </w:r>
          </w:p>
          <w:p w:rsidR="007337CC" w:rsidRPr="00985805" w:rsidRDefault="007337CC">
            <w:pPr>
              <w:pStyle w:val="HTMLiankstoformatuotas"/>
              <w:spacing w:line="240" w:lineRule="auto"/>
              <w:jc w:val="left"/>
              <w:rPr>
                <w:rFonts w:ascii="Times New Roman" w:hAnsi="Times New Roman" w:cs="Times New Roman"/>
                <w:b/>
                <w:color w:val="FF0000"/>
                <w:sz w:val="22"/>
                <w:szCs w:val="22"/>
              </w:rPr>
            </w:pPr>
            <w:r>
              <w:rPr>
                <w:rFonts w:ascii="Times New Roman" w:hAnsi="Times New Roman" w:cs="Times New Roman"/>
                <w:sz w:val="22"/>
                <w:szCs w:val="22"/>
              </w:rPr>
              <w:t>Vilniaus m. savivaldybės biudžetas</w:t>
            </w:r>
          </w:p>
        </w:tc>
        <w:tc>
          <w:tcPr>
            <w:tcW w:w="1658" w:type="dxa"/>
          </w:tcPr>
          <w:p w:rsidR="007337CC" w:rsidRDefault="007337CC" w:rsidP="00A04F4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EA5613">
              <w:rPr>
                <w:rFonts w:ascii="Times New Roman" w:hAnsi="Times New Roman" w:cs="Times New Roman"/>
                <w:sz w:val="22"/>
                <w:szCs w:val="22"/>
              </w:rPr>
              <w:t>;</w:t>
            </w:r>
          </w:p>
          <w:p w:rsidR="00EA5613" w:rsidRDefault="00EA5613" w:rsidP="00A04F4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psichosocialinės reabilitacijos centras</w:t>
            </w:r>
          </w:p>
          <w:p w:rsidR="007337CC" w:rsidRDefault="007337CC" w:rsidP="0044383F">
            <w:pPr>
              <w:pStyle w:val="HTMLiankstoformatuotas"/>
              <w:spacing w:line="240" w:lineRule="auto"/>
              <w:jc w:val="left"/>
              <w:rPr>
                <w:rFonts w:ascii="Times New Roman" w:hAnsi="Times New Roman" w:cs="Times New Roman"/>
                <w:sz w:val="22"/>
                <w:szCs w:val="22"/>
              </w:rPr>
            </w:pPr>
          </w:p>
        </w:tc>
        <w:tc>
          <w:tcPr>
            <w:tcW w:w="2254" w:type="dxa"/>
          </w:tcPr>
          <w:p w:rsidR="007337CC" w:rsidRPr="00751F8B" w:rsidRDefault="00751F8B">
            <w:pPr>
              <w:pStyle w:val="HTMLiankstoformatuotas"/>
              <w:spacing w:line="240" w:lineRule="auto"/>
              <w:jc w:val="left"/>
              <w:rPr>
                <w:rFonts w:ascii="Times New Roman" w:hAnsi="Times New Roman" w:cs="Times New Roman"/>
                <w:sz w:val="22"/>
                <w:szCs w:val="22"/>
              </w:rPr>
            </w:pPr>
            <w:r w:rsidRPr="00751F8B">
              <w:rPr>
                <w:rFonts w:ascii="Times New Roman" w:hAnsi="Times New Roman" w:cs="Times New Roman"/>
                <w:sz w:val="22"/>
                <w:szCs w:val="22"/>
              </w:rPr>
              <w:t xml:space="preserve">120-čiai sunkių psichikos sutrikimų turinčių asmenų bus </w:t>
            </w:r>
            <w:r w:rsidR="00EA5613">
              <w:rPr>
                <w:rFonts w:ascii="Times New Roman" w:hAnsi="Times New Roman" w:cs="Times New Roman"/>
                <w:sz w:val="22"/>
                <w:szCs w:val="22"/>
              </w:rPr>
              <w:t>suteiktos</w:t>
            </w:r>
            <w:r w:rsidRPr="00751F8B">
              <w:rPr>
                <w:rFonts w:ascii="Times New Roman" w:hAnsi="Times New Roman" w:cs="Times New Roman"/>
                <w:sz w:val="22"/>
                <w:szCs w:val="22"/>
              </w:rPr>
              <w:t xml:space="preserve"> socialinių įgūdžių ugdymo ir palaikymo, psichosocialinės reabilitacijos paslaugos.</w:t>
            </w:r>
          </w:p>
        </w:tc>
      </w:tr>
      <w:tr w:rsidR="007337CC">
        <w:tc>
          <w:tcPr>
            <w:tcW w:w="2315" w:type="dxa"/>
            <w:vMerge/>
          </w:tcPr>
          <w:p w:rsidR="007337CC" w:rsidRDefault="007337CC">
            <w:pPr>
              <w:pStyle w:val="HTMLiankstoformatuotas"/>
              <w:spacing w:line="240" w:lineRule="auto"/>
              <w:jc w:val="left"/>
              <w:rPr>
                <w:rFonts w:ascii="Times New Roman" w:hAnsi="Times New Roman" w:cs="Times New Roman"/>
                <w:sz w:val="22"/>
                <w:szCs w:val="22"/>
              </w:rPr>
            </w:pPr>
          </w:p>
        </w:tc>
        <w:tc>
          <w:tcPr>
            <w:tcW w:w="2109" w:type="dxa"/>
          </w:tcPr>
          <w:p w:rsidR="007337CC" w:rsidRDefault="00E747B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4</w:t>
            </w:r>
            <w:r w:rsidR="007337CC">
              <w:rPr>
                <w:rFonts w:ascii="Times New Roman" w:hAnsi="Times New Roman" w:cs="Times New Roman"/>
                <w:sz w:val="22"/>
                <w:szCs w:val="22"/>
              </w:rPr>
              <w:t xml:space="preserve">. NVO socialinių įgūdžių ugdymo ir palaikymo, </w:t>
            </w:r>
            <w:r w:rsidR="00772A4E">
              <w:rPr>
                <w:rFonts w:ascii="Times New Roman" w:hAnsi="Times New Roman" w:cs="Times New Roman"/>
                <w:sz w:val="22"/>
                <w:szCs w:val="22"/>
              </w:rPr>
              <w:t xml:space="preserve">dienos socialinės globos paslaugų dienos centruose, </w:t>
            </w:r>
            <w:r w:rsidR="007337CC">
              <w:rPr>
                <w:rFonts w:ascii="Times New Roman" w:hAnsi="Times New Roman" w:cs="Times New Roman"/>
                <w:sz w:val="22"/>
                <w:szCs w:val="22"/>
              </w:rPr>
              <w:t xml:space="preserve">paramos šeimai </w:t>
            </w:r>
            <w:r w:rsidR="00772A4E">
              <w:rPr>
                <w:rFonts w:ascii="Times New Roman" w:hAnsi="Times New Roman" w:cs="Times New Roman"/>
                <w:sz w:val="22"/>
                <w:szCs w:val="22"/>
              </w:rPr>
              <w:t xml:space="preserve">tarnybose </w:t>
            </w:r>
            <w:r w:rsidR="007337CC">
              <w:rPr>
                <w:rFonts w:ascii="Times New Roman" w:hAnsi="Times New Roman" w:cs="Times New Roman"/>
                <w:sz w:val="22"/>
                <w:szCs w:val="22"/>
              </w:rPr>
              <w:t>projektų dalinis finansavimas.</w:t>
            </w:r>
          </w:p>
        </w:tc>
        <w:tc>
          <w:tcPr>
            <w:tcW w:w="1598" w:type="dxa"/>
          </w:tcPr>
          <w:p w:rsidR="006213DD" w:rsidRDefault="007337CC" w:rsidP="00A04F4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 xml:space="preserve">Viso NVO projektams skirta </w:t>
            </w:r>
            <w:r w:rsidR="00B62CBF">
              <w:rPr>
                <w:rFonts w:ascii="Times New Roman" w:hAnsi="Times New Roman" w:cs="Times New Roman"/>
                <w:b/>
                <w:sz w:val="22"/>
                <w:szCs w:val="22"/>
              </w:rPr>
              <w:t>272,6</w:t>
            </w:r>
          </w:p>
          <w:p w:rsidR="007337CC" w:rsidRPr="006213DD" w:rsidRDefault="007337CC" w:rsidP="00A04F47">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7337CC" w:rsidRDefault="007337CC" w:rsidP="00A04F4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Socialinių projektų skyrius </w:t>
            </w:r>
          </w:p>
          <w:p w:rsidR="007337CC" w:rsidRDefault="007337CC" w:rsidP="0044383F">
            <w:pPr>
              <w:pStyle w:val="HTMLiankstoformatuotas"/>
              <w:spacing w:line="240" w:lineRule="auto"/>
              <w:jc w:val="left"/>
              <w:rPr>
                <w:rFonts w:ascii="Times New Roman" w:hAnsi="Times New Roman" w:cs="Times New Roman"/>
                <w:sz w:val="22"/>
                <w:szCs w:val="22"/>
              </w:rPr>
            </w:pPr>
          </w:p>
        </w:tc>
        <w:tc>
          <w:tcPr>
            <w:tcW w:w="2254" w:type="dxa"/>
          </w:tcPr>
          <w:p w:rsidR="00827B4C" w:rsidRDefault="006E2D99">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Įvairias negalias turintiems </w:t>
            </w:r>
            <w:r w:rsidR="00772A4E">
              <w:rPr>
                <w:rFonts w:ascii="Times New Roman" w:hAnsi="Times New Roman" w:cs="Times New Roman"/>
                <w:sz w:val="22"/>
                <w:szCs w:val="22"/>
              </w:rPr>
              <w:t>asmenims</w:t>
            </w:r>
            <w:r w:rsidR="00371C6A">
              <w:rPr>
                <w:rFonts w:ascii="Times New Roman" w:hAnsi="Times New Roman" w:cs="Times New Roman"/>
                <w:sz w:val="22"/>
                <w:szCs w:val="22"/>
              </w:rPr>
              <w:t>, jų šeimų nariams</w:t>
            </w:r>
            <w:r w:rsidR="00772A4E">
              <w:rPr>
                <w:rFonts w:ascii="Times New Roman" w:hAnsi="Times New Roman" w:cs="Times New Roman"/>
                <w:sz w:val="22"/>
                <w:szCs w:val="22"/>
              </w:rPr>
              <w:t xml:space="preserve"> </w:t>
            </w:r>
            <w:r>
              <w:rPr>
                <w:rFonts w:ascii="Times New Roman" w:hAnsi="Times New Roman" w:cs="Times New Roman"/>
                <w:sz w:val="22"/>
                <w:szCs w:val="22"/>
              </w:rPr>
              <w:t xml:space="preserve">bus </w:t>
            </w:r>
            <w:r w:rsidR="00EA5613">
              <w:rPr>
                <w:rFonts w:ascii="Times New Roman" w:hAnsi="Times New Roman" w:cs="Times New Roman"/>
                <w:sz w:val="22"/>
                <w:szCs w:val="22"/>
              </w:rPr>
              <w:t xml:space="preserve">suteiktos </w:t>
            </w:r>
            <w:r>
              <w:rPr>
                <w:rFonts w:ascii="Times New Roman" w:hAnsi="Times New Roman" w:cs="Times New Roman"/>
                <w:sz w:val="22"/>
                <w:szCs w:val="22"/>
              </w:rPr>
              <w:t>socialinių įgūdžių ugdymo ir palaikymo</w:t>
            </w:r>
            <w:r w:rsidR="00772A4E">
              <w:rPr>
                <w:rFonts w:ascii="Times New Roman" w:hAnsi="Times New Roman" w:cs="Times New Roman"/>
                <w:sz w:val="22"/>
                <w:szCs w:val="22"/>
              </w:rPr>
              <w:t>, dienos socialinės globos</w:t>
            </w:r>
            <w:r w:rsidR="00371C6A">
              <w:rPr>
                <w:rFonts w:ascii="Times New Roman" w:hAnsi="Times New Roman" w:cs="Times New Roman"/>
                <w:sz w:val="22"/>
                <w:szCs w:val="22"/>
              </w:rPr>
              <w:t>, bendrosios socialinės</w:t>
            </w:r>
            <w:r w:rsidR="00772A4E">
              <w:rPr>
                <w:rFonts w:ascii="Times New Roman" w:hAnsi="Times New Roman" w:cs="Times New Roman"/>
                <w:sz w:val="22"/>
                <w:szCs w:val="22"/>
              </w:rPr>
              <w:t xml:space="preserve"> paslaugos dienos centruose, paramos šeimai tarnybose.</w:t>
            </w:r>
          </w:p>
        </w:tc>
      </w:tr>
      <w:tr w:rsidR="0087490C">
        <w:tc>
          <w:tcPr>
            <w:tcW w:w="9934" w:type="dxa"/>
            <w:gridSpan w:val="5"/>
          </w:tcPr>
          <w:p w:rsidR="0087490C" w:rsidRDefault="0087490C">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IV. Socialinės paslaugos senyvo amžiaus asmenims</w:t>
            </w:r>
          </w:p>
          <w:p w:rsidR="00C32875" w:rsidRDefault="00C32875">
            <w:pPr>
              <w:pStyle w:val="HTMLiankstoformatuotas"/>
              <w:spacing w:line="240" w:lineRule="auto"/>
              <w:jc w:val="center"/>
              <w:rPr>
                <w:rFonts w:ascii="Times New Roman" w:hAnsi="Times New Roman" w:cs="Times New Roman"/>
                <w:b/>
                <w:sz w:val="24"/>
                <w:szCs w:val="24"/>
              </w:rPr>
            </w:pPr>
          </w:p>
        </w:tc>
      </w:tr>
      <w:tr w:rsidR="0087490C">
        <w:tc>
          <w:tcPr>
            <w:tcW w:w="2315" w:type="dxa"/>
          </w:tcPr>
          <w:p w:rsidR="0087490C"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11</w:t>
            </w:r>
            <w:r w:rsidR="0087490C">
              <w:rPr>
                <w:rFonts w:ascii="Times New Roman" w:hAnsi="Times New Roman" w:cs="Times New Roman"/>
                <w:sz w:val="22"/>
                <w:szCs w:val="22"/>
              </w:rPr>
              <w:t>. Organizuoti ilgalaikės socialinės globos paslaugas.</w:t>
            </w:r>
          </w:p>
        </w:tc>
        <w:tc>
          <w:tcPr>
            <w:tcW w:w="2109" w:type="dxa"/>
          </w:tcPr>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Asmenų </w:t>
            </w:r>
            <w:r w:rsidR="00EA5613">
              <w:rPr>
                <w:rFonts w:ascii="Times New Roman" w:hAnsi="Times New Roman" w:cs="Times New Roman"/>
                <w:sz w:val="22"/>
                <w:szCs w:val="22"/>
              </w:rPr>
              <w:t>apgyvendinimas</w:t>
            </w:r>
            <w:r>
              <w:rPr>
                <w:rFonts w:ascii="Times New Roman" w:hAnsi="Times New Roman" w:cs="Times New Roman"/>
                <w:sz w:val="22"/>
                <w:szCs w:val="22"/>
              </w:rPr>
              <w:t xml:space="preserve"> </w:t>
            </w:r>
            <w:r w:rsidRPr="00850B90">
              <w:rPr>
                <w:rFonts w:ascii="Times New Roman" w:hAnsi="Times New Roman" w:cs="Times New Roman"/>
                <w:sz w:val="22"/>
                <w:szCs w:val="22"/>
              </w:rPr>
              <w:t xml:space="preserve">apskrities </w:t>
            </w:r>
            <w:r>
              <w:rPr>
                <w:rFonts w:ascii="Times New Roman" w:hAnsi="Times New Roman" w:cs="Times New Roman"/>
                <w:sz w:val="22"/>
                <w:szCs w:val="22"/>
              </w:rPr>
              <w:t xml:space="preserve">pavaldumo ir kt. </w:t>
            </w:r>
            <w:r w:rsidRPr="00850B90">
              <w:rPr>
                <w:rFonts w:ascii="Times New Roman" w:hAnsi="Times New Roman" w:cs="Times New Roman"/>
                <w:sz w:val="22"/>
                <w:szCs w:val="22"/>
              </w:rPr>
              <w:t>globos nam</w:t>
            </w:r>
            <w:r w:rsidR="00EA5613">
              <w:rPr>
                <w:rFonts w:ascii="Times New Roman" w:hAnsi="Times New Roman" w:cs="Times New Roman"/>
                <w:sz w:val="22"/>
                <w:szCs w:val="22"/>
              </w:rPr>
              <w:t>uose</w:t>
            </w:r>
            <w:r>
              <w:rPr>
                <w:rFonts w:ascii="Times New Roman" w:hAnsi="Times New Roman" w:cs="Times New Roman"/>
                <w:sz w:val="22"/>
                <w:szCs w:val="22"/>
              </w:rPr>
              <w:t>.</w:t>
            </w:r>
          </w:p>
        </w:tc>
        <w:tc>
          <w:tcPr>
            <w:tcW w:w="1598" w:type="dxa"/>
          </w:tcPr>
          <w:p w:rsidR="0087490C" w:rsidRPr="003F3DE5" w:rsidRDefault="0087490C">
            <w:pPr>
              <w:pStyle w:val="HTMLiankstoformatuotas"/>
              <w:spacing w:line="240" w:lineRule="auto"/>
              <w:jc w:val="left"/>
              <w:rPr>
                <w:rFonts w:ascii="Times New Roman" w:hAnsi="Times New Roman" w:cs="Times New Roman"/>
                <w:sz w:val="22"/>
                <w:szCs w:val="22"/>
              </w:rPr>
            </w:pPr>
            <w:r w:rsidRPr="003F3DE5">
              <w:rPr>
                <w:rFonts w:ascii="Times New Roman" w:hAnsi="Times New Roman" w:cs="Times New Roman"/>
                <w:b/>
                <w:sz w:val="22"/>
                <w:szCs w:val="22"/>
              </w:rPr>
              <w:t>1</w:t>
            </w:r>
            <w:r w:rsidR="000B6327">
              <w:rPr>
                <w:rFonts w:ascii="Times New Roman" w:hAnsi="Times New Roman" w:cs="Times New Roman"/>
                <w:b/>
                <w:sz w:val="22"/>
                <w:szCs w:val="22"/>
              </w:rPr>
              <w:t>213,0</w:t>
            </w:r>
            <w:r w:rsidRPr="003F3DE5">
              <w:rPr>
                <w:rFonts w:ascii="Times New Roman" w:hAnsi="Times New Roman" w:cs="Times New Roman"/>
                <w:sz w:val="22"/>
                <w:szCs w:val="22"/>
              </w:rPr>
              <w:t xml:space="preserve"> </w:t>
            </w:r>
          </w:p>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Vilniaus </w:t>
            </w:r>
            <w:r w:rsidR="00371C6A">
              <w:rPr>
                <w:rFonts w:ascii="Times New Roman" w:hAnsi="Times New Roman" w:cs="Times New Roman"/>
                <w:sz w:val="22"/>
                <w:szCs w:val="22"/>
              </w:rPr>
              <w:t>m.</w:t>
            </w:r>
            <w:r>
              <w:rPr>
                <w:rFonts w:ascii="Times New Roman" w:hAnsi="Times New Roman" w:cs="Times New Roman"/>
                <w:sz w:val="22"/>
                <w:szCs w:val="22"/>
              </w:rPr>
              <w:t xml:space="preserve"> savivaldybė</w:t>
            </w:r>
            <w:r w:rsidR="00371C6A">
              <w:rPr>
                <w:rFonts w:ascii="Times New Roman" w:hAnsi="Times New Roman" w:cs="Times New Roman"/>
                <w:sz w:val="22"/>
                <w:szCs w:val="22"/>
              </w:rPr>
              <w:t>s biudžetas</w:t>
            </w:r>
          </w:p>
        </w:tc>
        <w:tc>
          <w:tcPr>
            <w:tcW w:w="1658" w:type="dxa"/>
          </w:tcPr>
          <w:p w:rsidR="0087490C" w:rsidRDefault="0087490C">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p>
        </w:tc>
        <w:tc>
          <w:tcPr>
            <w:tcW w:w="2254" w:type="dxa"/>
          </w:tcPr>
          <w:p w:rsidR="0087490C" w:rsidRDefault="000B6327">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157</w:t>
            </w:r>
            <w:r w:rsidR="0087490C">
              <w:rPr>
                <w:rFonts w:ascii="Times New Roman" w:hAnsi="Times New Roman" w:cs="Times New Roman"/>
                <w:sz w:val="22"/>
                <w:szCs w:val="22"/>
              </w:rPr>
              <w:t xml:space="preserve">-ms senyvo amžiaus, neįgaliems asmenims bus </w:t>
            </w:r>
            <w:r w:rsidR="00EA5613">
              <w:rPr>
                <w:rFonts w:ascii="Times New Roman" w:hAnsi="Times New Roman" w:cs="Times New Roman"/>
                <w:sz w:val="22"/>
                <w:szCs w:val="22"/>
              </w:rPr>
              <w:t xml:space="preserve">suteiktos </w:t>
            </w:r>
            <w:r w:rsidR="0087490C">
              <w:rPr>
                <w:rFonts w:ascii="Times New Roman" w:hAnsi="Times New Roman" w:cs="Times New Roman"/>
                <w:sz w:val="22"/>
                <w:szCs w:val="22"/>
              </w:rPr>
              <w:t xml:space="preserve">ilgalaikės socialinės globos paslaugos. </w:t>
            </w:r>
          </w:p>
        </w:tc>
      </w:tr>
      <w:tr w:rsidR="0087490C">
        <w:tc>
          <w:tcPr>
            <w:tcW w:w="2315" w:type="dxa"/>
          </w:tcPr>
          <w:p w:rsidR="0087490C"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12</w:t>
            </w:r>
            <w:r w:rsidR="0087490C">
              <w:rPr>
                <w:rFonts w:ascii="Times New Roman" w:hAnsi="Times New Roman" w:cs="Times New Roman"/>
                <w:sz w:val="22"/>
                <w:szCs w:val="22"/>
              </w:rPr>
              <w:t xml:space="preserve">. Organizuoti </w:t>
            </w:r>
            <w:r w:rsidR="00105C14">
              <w:rPr>
                <w:rFonts w:ascii="Times New Roman" w:hAnsi="Times New Roman" w:cs="Times New Roman"/>
                <w:sz w:val="22"/>
                <w:szCs w:val="22"/>
              </w:rPr>
              <w:t xml:space="preserve">apgyvendinimo savarankiško gyvenimo namuose ir </w:t>
            </w:r>
            <w:r w:rsidR="0087490C">
              <w:rPr>
                <w:rFonts w:ascii="Times New Roman" w:hAnsi="Times New Roman" w:cs="Times New Roman"/>
                <w:sz w:val="22"/>
                <w:szCs w:val="22"/>
              </w:rPr>
              <w:t>dienos socialinės globos</w:t>
            </w:r>
            <w:r w:rsidR="00371C6A">
              <w:rPr>
                <w:rFonts w:ascii="Times New Roman" w:hAnsi="Times New Roman" w:cs="Times New Roman"/>
                <w:sz w:val="22"/>
                <w:szCs w:val="22"/>
              </w:rPr>
              <w:t xml:space="preserve"> </w:t>
            </w:r>
            <w:r w:rsidR="0087490C">
              <w:rPr>
                <w:rFonts w:ascii="Times New Roman" w:hAnsi="Times New Roman" w:cs="Times New Roman"/>
                <w:sz w:val="22"/>
                <w:szCs w:val="22"/>
              </w:rPr>
              <w:t>paslaugas.</w:t>
            </w:r>
          </w:p>
        </w:tc>
        <w:tc>
          <w:tcPr>
            <w:tcW w:w="2109" w:type="dxa"/>
          </w:tcPr>
          <w:p w:rsidR="0087490C" w:rsidRPr="00105C14" w:rsidRDefault="00105C14">
            <w:pPr>
              <w:pStyle w:val="HTMLiankstoformatuotas"/>
              <w:spacing w:line="240" w:lineRule="auto"/>
              <w:jc w:val="left"/>
              <w:rPr>
                <w:rFonts w:ascii="Times New Roman" w:hAnsi="Times New Roman" w:cs="Times New Roman"/>
                <w:sz w:val="22"/>
                <w:szCs w:val="22"/>
              </w:rPr>
            </w:pPr>
            <w:r w:rsidRPr="00105C14">
              <w:rPr>
                <w:rFonts w:ascii="Times New Roman" w:hAnsi="Times New Roman" w:cs="Times New Roman"/>
                <w:sz w:val="22"/>
                <w:szCs w:val="22"/>
              </w:rPr>
              <w:t xml:space="preserve">1. </w:t>
            </w:r>
            <w:r w:rsidR="00EA5613">
              <w:rPr>
                <w:rFonts w:ascii="Times New Roman" w:hAnsi="Times New Roman" w:cs="Times New Roman"/>
                <w:sz w:val="22"/>
                <w:szCs w:val="22"/>
              </w:rPr>
              <w:t>Paslaugų teikimas Fabijoniškių pensione</w:t>
            </w:r>
            <w:r w:rsidR="0087490C" w:rsidRPr="00105C14">
              <w:rPr>
                <w:rFonts w:ascii="Times New Roman" w:hAnsi="Times New Roman" w:cs="Times New Roman"/>
                <w:sz w:val="22"/>
                <w:szCs w:val="22"/>
              </w:rPr>
              <w:t xml:space="preserve">. </w:t>
            </w:r>
          </w:p>
          <w:p w:rsidR="00105C14" w:rsidRPr="00105C14" w:rsidRDefault="00105C14">
            <w:pPr>
              <w:pStyle w:val="HTMLiankstoformatuotas"/>
              <w:spacing w:line="240" w:lineRule="auto"/>
              <w:jc w:val="left"/>
              <w:rPr>
                <w:rFonts w:ascii="Times New Roman" w:hAnsi="Times New Roman" w:cs="Times New Roman"/>
                <w:sz w:val="22"/>
                <w:szCs w:val="22"/>
              </w:rPr>
            </w:pPr>
            <w:r w:rsidRPr="00105C14">
              <w:rPr>
                <w:rFonts w:ascii="Times New Roman" w:hAnsi="Times New Roman" w:cs="Times New Roman"/>
                <w:sz w:val="22"/>
                <w:szCs w:val="22"/>
              </w:rPr>
              <w:t xml:space="preserve">2. </w:t>
            </w:r>
            <w:r>
              <w:rPr>
                <w:rFonts w:ascii="Times New Roman" w:hAnsi="Times New Roman" w:cs="Times New Roman"/>
                <w:sz w:val="22"/>
                <w:szCs w:val="22"/>
              </w:rPr>
              <w:t xml:space="preserve">Informacijos apie </w:t>
            </w:r>
            <w:r w:rsidRPr="00105C14">
              <w:rPr>
                <w:rFonts w:ascii="Times New Roman" w:hAnsi="Times New Roman" w:cs="Times New Roman"/>
                <w:sz w:val="22"/>
                <w:szCs w:val="22"/>
              </w:rPr>
              <w:t>Fabijoniškių pensiono</w:t>
            </w:r>
            <w:r>
              <w:rPr>
                <w:rFonts w:ascii="Times New Roman" w:hAnsi="Times New Roman" w:cs="Times New Roman"/>
                <w:sz w:val="22"/>
                <w:szCs w:val="22"/>
              </w:rPr>
              <w:t xml:space="preserve"> dienos centrą asmenims, sergantiems įvairiomis senatvinės demencijos formomis, </w:t>
            </w:r>
            <w:r w:rsidR="00E432FD">
              <w:rPr>
                <w:rFonts w:ascii="Times New Roman" w:hAnsi="Times New Roman" w:cs="Times New Roman"/>
                <w:sz w:val="22"/>
                <w:szCs w:val="22"/>
              </w:rPr>
              <w:t xml:space="preserve">sklaida, </w:t>
            </w:r>
            <w:r>
              <w:rPr>
                <w:rFonts w:ascii="Times New Roman" w:hAnsi="Times New Roman" w:cs="Times New Roman"/>
                <w:sz w:val="22"/>
                <w:szCs w:val="22"/>
              </w:rPr>
              <w:t xml:space="preserve">siekiant užpildyti </w:t>
            </w:r>
            <w:r w:rsidRPr="00105C14">
              <w:rPr>
                <w:rFonts w:ascii="Times New Roman" w:hAnsi="Times New Roman" w:cs="Times New Roman"/>
                <w:sz w:val="22"/>
                <w:szCs w:val="22"/>
              </w:rPr>
              <w:t>laisvas vietas.</w:t>
            </w:r>
          </w:p>
        </w:tc>
        <w:tc>
          <w:tcPr>
            <w:tcW w:w="1598" w:type="dxa"/>
          </w:tcPr>
          <w:p w:rsidR="00371C6A" w:rsidRPr="00371C6A" w:rsidRDefault="00371C6A">
            <w:pPr>
              <w:pStyle w:val="HTMLiankstoformatuotas"/>
              <w:spacing w:line="240" w:lineRule="auto"/>
              <w:jc w:val="left"/>
              <w:rPr>
                <w:rFonts w:ascii="Times New Roman" w:hAnsi="Times New Roman" w:cs="Times New Roman"/>
                <w:b/>
                <w:sz w:val="22"/>
                <w:szCs w:val="22"/>
              </w:rPr>
            </w:pPr>
            <w:r w:rsidRPr="00371C6A">
              <w:rPr>
                <w:rFonts w:ascii="Times New Roman" w:hAnsi="Times New Roman" w:cs="Times New Roman"/>
                <w:b/>
                <w:sz w:val="22"/>
                <w:szCs w:val="22"/>
              </w:rPr>
              <w:t>1072,6</w:t>
            </w:r>
          </w:p>
          <w:p w:rsidR="0087490C" w:rsidRDefault="0087490C">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 xml:space="preserve">Vilniaus </w:t>
            </w:r>
            <w:r w:rsidR="00371C6A">
              <w:rPr>
                <w:rFonts w:ascii="Times New Roman" w:hAnsi="Times New Roman" w:cs="Times New Roman"/>
                <w:sz w:val="22"/>
                <w:szCs w:val="22"/>
              </w:rPr>
              <w:t>m.</w:t>
            </w:r>
            <w:r>
              <w:rPr>
                <w:rFonts w:ascii="Times New Roman" w:hAnsi="Times New Roman" w:cs="Times New Roman"/>
                <w:sz w:val="22"/>
                <w:szCs w:val="22"/>
              </w:rPr>
              <w:t xml:space="preserve"> savivaldybė</w:t>
            </w:r>
            <w:r w:rsidR="00371C6A">
              <w:rPr>
                <w:rFonts w:ascii="Times New Roman" w:hAnsi="Times New Roman" w:cs="Times New Roman"/>
                <w:sz w:val="22"/>
                <w:szCs w:val="22"/>
              </w:rPr>
              <w:t>s biudžetas</w:t>
            </w:r>
          </w:p>
        </w:tc>
        <w:tc>
          <w:tcPr>
            <w:tcW w:w="1658" w:type="dxa"/>
          </w:tcPr>
          <w:p w:rsidR="0087490C" w:rsidRDefault="0087490C"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EA5613">
              <w:rPr>
                <w:rFonts w:ascii="Times New Roman" w:hAnsi="Times New Roman" w:cs="Times New Roman"/>
                <w:sz w:val="22"/>
                <w:szCs w:val="22"/>
              </w:rPr>
              <w:t>;</w:t>
            </w:r>
          </w:p>
          <w:p w:rsidR="00EA5613" w:rsidRDefault="00EA5613"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Fabijoniškių pensionas </w:t>
            </w:r>
          </w:p>
        </w:tc>
        <w:tc>
          <w:tcPr>
            <w:tcW w:w="2254" w:type="dxa"/>
          </w:tcPr>
          <w:p w:rsidR="00371C6A" w:rsidRDefault="00371C6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54-ms senyvo amžiaus, neįgaliems asmenims bus </w:t>
            </w:r>
            <w:r w:rsidR="00EA5613">
              <w:rPr>
                <w:rFonts w:ascii="Times New Roman" w:hAnsi="Times New Roman" w:cs="Times New Roman"/>
                <w:sz w:val="22"/>
                <w:szCs w:val="22"/>
              </w:rPr>
              <w:t>suteiktos</w:t>
            </w:r>
            <w:r>
              <w:rPr>
                <w:rFonts w:ascii="Times New Roman" w:hAnsi="Times New Roman" w:cs="Times New Roman"/>
                <w:sz w:val="22"/>
                <w:szCs w:val="22"/>
              </w:rPr>
              <w:t xml:space="preserve"> apgyvendinimo savarankiško gyvenimo namuose paslaugos.</w:t>
            </w:r>
          </w:p>
          <w:p w:rsidR="0087490C" w:rsidRDefault="00371C6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w:t>
            </w:r>
            <w:r w:rsidR="0087490C">
              <w:rPr>
                <w:rFonts w:ascii="Times New Roman" w:hAnsi="Times New Roman" w:cs="Times New Roman"/>
                <w:sz w:val="22"/>
                <w:szCs w:val="22"/>
              </w:rPr>
              <w:t xml:space="preserve">30-čiai asmenų, sergančių įvairiomis senatvinės demencijos formomis, bus </w:t>
            </w:r>
            <w:r w:rsidR="00EA5613">
              <w:rPr>
                <w:rFonts w:ascii="Times New Roman" w:hAnsi="Times New Roman" w:cs="Times New Roman"/>
                <w:sz w:val="22"/>
                <w:szCs w:val="22"/>
              </w:rPr>
              <w:t>suteiktos</w:t>
            </w:r>
            <w:r w:rsidR="0087490C">
              <w:rPr>
                <w:rFonts w:ascii="Times New Roman" w:hAnsi="Times New Roman" w:cs="Times New Roman"/>
                <w:sz w:val="22"/>
                <w:szCs w:val="22"/>
              </w:rPr>
              <w:t xml:space="preserve"> dienos socialinės globos paslaugos. </w:t>
            </w:r>
          </w:p>
        </w:tc>
      </w:tr>
      <w:tr w:rsidR="00867E5A">
        <w:tc>
          <w:tcPr>
            <w:tcW w:w="2315" w:type="dxa"/>
            <w:vMerge w:val="restart"/>
          </w:tcPr>
          <w:p w:rsidR="00867E5A"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13</w:t>
            </w:r>
            <w:r w:rsidR="00867E5A">
              <w:rPr>
                <w:rFonts w:ascii="Times New Roman" w:hAnsi="Times New Roman" w:cs="Times New Roman"/>
                <w:sz w:val="22"/>
                <w:szCs w:val="22"/>
              </w:rPr>
              <w:t>. Organizuoti sociokultūrines ir kitas bendrąsias socialines paslaugas.</w:t>
            </w:r>
          </w:p>
        </w:tc>
        <w:tc>
          <w:tcPr>
            <w:tcW w:w="2109" w:type="dxa"/>
          </w:tcPr>
          <w:p w:rsidR="00867E5A" w:rsidRDefault="00867E5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w:t>
            </w:r>
            <w:r w:rsidR="00EA5613">
              <w:rPr>
                <w:rFonts w:ascii="Times New Roman" w:hAnsi="Times New Roman" w:cs="Times New Roman"/>
                <w:sz w:val="22"/>
                <w:szCs w:val="22"/>
              </w:rPr>
              <w:t xml:space="preserve"> Paslaugų teikimas </w:t>
            </w:r>
            <w:r>
              <w:rPr>
                <w:rFonts w:ascii="Times New Roman" w:hAnsi="Times New Roman" w:cs="Times New Roman"/>
                <w:sz w:val="22"/>
                <w:szCs w:val="22"/>
              </w:rPr>
              <w:t>Socialinė</w:t>
            </w:r>
            <w:r w:rsidR="00EA5613">
              <w:rPr>
                <w:rFonts w:ascii="Times New Roman" w:hAnsi="Times New Roman" w:cs="Times New Roman"/>
                <w:sz w:val="22"/>
                <w:szCs w:val="22"/>
              </w:rPr>
              <w:t>s paramos centro 3</w:t>
            </w:r>
            <w:r w:rsidR="00E432FD">
              <w:rPr>
                <w:rFonts w:ascii="Times New Roman" w:hAnsi="Times New Roman" w:cs="Times New Roman"/>
                <w:sz w:val="22"/>
                <w:szCs w:val="22"/>
              </w:rPr>
              <w:t>-se</w:t>
            </w:r>
            <w:r w:rsidR="00EA5613">
              <w:rPr>
                <w:rFonts w:ascii="Times New Roman" w:hAnsi="Times New Roman" w:cs="Times New Roman"/>
                <w:sz w:val="22"/>
                <w:szCs w:val="22"/>
              </w:rPr>
              <w:t xml:space="preserve"> dienos centruose</w:t>
            </w:r>
            <w:r>
              <w:rPr>
                <w:rFonts w:ascii="Times New Roman" w:hAnsi="Times New Roman" w:cs="Times New Roman"/>
                <w:sz w:val="22"/>
                <w:szCs w:val="22"/>
              </w:rPr>
              <w:t>.</w:t>
            </w:r>
          </w:p>
          <w:p w:rsidR="00867E5A" w:rsidRDefault="00867E5A">
            <w:pPr>
              <w:pStyle w:val="HTMLiankstoformatuotas"/>
              <w:spacing w:line="240" w:lineRule="auto"/>
              <w:jc w:val="left"/>
              <w:rPr>
                <w:rFonts w:ascii="Times New Roman" w:hAnsi="Times New Roman" w:cs="Times New Roman"/>
                <w:sz w:val="22"/>
                <w:szCs w:val="22"/>
              </w:rPr>
            </w:pPr>
          </w:p>
        </w:tc>
        <w:tc>
          <w:tcPr>
            <w:tcW w:w="1598" w:type="dxa"/>
          </w:tcPr>
          <w:p w:rsidR="00884CBB" w:rsidRDefault="00884CBB" w:rsidP="00884CBB">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867E5A" w:rsidRPr="00867E5A" w:rsidRDefault="00867E5A" w:rsidP="00884CBB">
            <w:pPr>
              <w:pStyle w:val="HTMLiankstoformatuotas"/>
              <w:spacing w:line="240" w:lineRule="auto"/>
              <w:jc w:val="left"/>
              <w:rPr>
                <w:rFonts w:ascii="Times New Roman" w:hAnsi="Times New Roman" w:cs="Times New Roman"/>
                <w:b/>
                <w:color w:val="FF0000"/>
                <w:sz w:val="22"/>
                <w:szCs w:val="22"/>
              </w:rPr>
            </w:pPr>
          </w:p>
        </w:tc>
        <w:tc>
          <w:tcPr>
            <w:tcW w:w="1658" w:type="dxa"/>
          </w:tcPr>
          <w:p w:rsidR="00867E5A" w:rsidRDefault="00867E5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EA5613">
              <w:rPr>
                <w:rFonts w:ascii="Times New Roman" w:hAnsi="Times New Roman" w:cs="Times New Roman"/>
                <w:sz w:val="22"/>
                <w:szCs w:val="22"/>
              </w:rPr>
              <w:t>;</w:t>
            </w:r>
          </w:p>
          <w:p w:rsidR="00EA5613" w:rsidRDefault="00EA5613">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centras</w:t>
            </w:r>
          </w:p>
          <w:p w:rsidR="00867E5A" w:rsidRDefault="00867E5A">
            <w:pPr>
              <w:pStyle w:val="HTMLiankstoformatuotas"/>
              <w:spacing w:line="240" w:lineRule="auto"/>
              <w:jc w:val="left"/>
              <w:rPr>
                <w:rFonts w:ascii="Times New Roman" w:hAnsi="Times New Roman" w:cs="Times New Roman"/>
                <w:sz w:val="22"/>
                <w:szCs w:val="22"/>
              </w:rPr>
            </w:pPr>
          </w:p>
        </w:tc>
        <w:tc>
          <w:tcPr>
            <w:tcW w:w="2254" w:type="dxa"/>
          </w:tcPr>
          <w:p w:rsidR="00867E5A" w:rsidRDefault="00867E5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Senyvo amžiaus, neįgaliems asmenims bus </w:t>
            </w:r>
            <w:r w:rsidR="00EA5613">
              <w:rPr>
                <w:rFonts w:ascii="Times New Roman" w:hAnsi="Times New Roman" w:cs="Times New Roman"/>
                <w:sz w:val="22"/>
                <w:szCs w:val="22"/>
              </w:rPr>
              <w:t xml:space="preserve">suteiktos </w:t>
            </w:r>
            <w:r>
              <w:rPr>
                <w:rFonts w:ascii="Times New Roman" w:hAnsi="Times New Roman" w:cs="Times New Roman"/>
                <w:sz w:val="22"/>
                <w:szCs w:val="22"/>
              </w:rPr>
              <w:t xml:space="preserve">sociokultūrinės ir kitos bendrosios socialinės paslaugos. </w:t>
            </w:r>
          </w:p>
        </w:tc>
      </w:tr>
      <w:tr w:rsidR="00867E5A">
        <w:tc>
          <w:tcPr>
            <w:tcW w:w="2315" w:type="dxa"/>
            <w:vMerge/>
          </w:tcPr>
          <w:p w:rsidR="00867E5A" w:rsidRDefault="00867E5A">
            <w:pPr>
              <w:pStyle w:val="HTMLiankstoformatuotas"/>
              <w:spacing w:line="240" w:lineRule="auto"/>
              <w:jc w:val="left"/>
              <w:rPr>
                <w:rFonts w:ascii="Times New Roman" w:hAnsi="Times New Roman" w:cs="Times New Roman"/>
                <w:sz w:val="22"/>
                <w:szCs w:val="22"/>
              </w:rPr>
            </w:pPr>
          </w:p>
        </w:tc>
        <w:tc>
          <w:tcPr>
            <w:tcW w:w="2109" w:type="dxa"/>
          </w:tcPr>
          <w:p w:rsidR="00867E5A" w:rsidRDefault="00867E5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NVO sociokultūrinių paslaugų, bendruomenės centrų projektų dalinis finansavimas.</w:t>
            </w:r>
          </w:p>
        </w:tc>
        <w:tc>
          <w:tcPr>
            <w:tcW w:w="1598" w:type="dxa"/>
          </w:tcPr>
          <w:p w:rsidR="00297B3B" w:rsidRPr="00FD16BB" w:rsidRDefault="00867E5A" w:rsidP="00966605">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 xml:space="preserve">Viso NVO projektams skirta </w:t>
            </w:r>
            <w:r w:rsidR="005E0393" w:rsidRPr="00FD16BB">
              <w:rPr>
                <w:rFonts w:ascii="Times New Roman" w:hAnsi="Times New Roman" w:cs="Times New Roman"/>
                <w:b/>
                <w:sz w:val="22"/>
                <w:szCs w:val="22"/>
              </w:rPr>
              <w:t>109,0</w:t>
            </w:r>
          </w:p>
          <w:p w:rsidR="00867E5A" w:rsidRPr="00297B3B" w:rsidRDefault="00867E5A" w:rsidP="00966605">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FD16BB" w:rsidRDefault="00867E5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p>
          <w:p w:rsidR="00FD16BB" w:rsidRPr="00FD16BB" w:rsidRDefault="00FD16BB" w:rsidP="00FD16BB"/>
          <w:p w:rsidR="00FD16BB" w:rsidRDefault="00FD16BB" w:rsidP="00FD16BB"/>
          <w:p w:rsidR="00867E5A" w:rsidRPr="00FD16BB" w:rsidRDefault="00867E5A" w:rsidP="00FD16BB">
            <w:pPr>
              <w:jc w:val="center"/>
            </w:pPr>
          </w:p>
        </w:tc>
        <w:tc>
          <w:tcPr>
            <w:tcW w:w="2254" w:type="dxa"/>
          </w:tcPr>
          <w:p w:rsidR="00867E5A" w:rsidRDefault="00867E5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Senyvo amžiaus, neįgaliems asmenims</w:t>
            </w:r>
            <w:r w:rsidR="006D3241">
              <w:rPr>
                <w:rFonts w:ascii="Times New Roman" w:hAnsi="Times New Roman" w:cs="Times New Roman"/>
                <w:sz w:val="22"/>
                <w:szCs w:val="22"/>
              </w:rPr>
              <w:t>, jų šeimų nariams</w:t>
            </w:r>
            <w:r w:rsidR="00B62CBF">
              <w:rPr>
                <w:rFonts w:ascii="Times New Roman" w:hAnsi="Times New Roman" w:cs="Times New Roman"/>
                <w:sz w:val="22"/>
                <w:szCs w:val="22"/>
              </w:rPr>
              <w:t xml:space="preserve"> </w:t>
            </w:r>
            <w:r>
              <w:rPr>
                <w:rFonts w:ascii="Times New Roman" w:hAnsi="Times New Roman" w:cs="Times New Roman"/>
                <w:sz w:val="22"/>
                <w:szCs w:val="22"/>
              </w:rPr>
              <w:t xml:space="preserve">bus </w:t>
            </w:r>
            <w:r w:rsidR="00EA5613">
              <w:rPr>
                <w:rFonts w:ascii="Times New Roman" w:hAnsi="Times New Roman" w:cs="Times New Roman"/>
                <w:sz w:val="22"/>
                <w:szCs w:val="22"/>
              </w:rPr>
              <w:t>suteiktos</w:t>
            </w:r>
            <w:r>
              <w:rPr>
                <w:rFonts w:ascii="Times New Roman" w:hAnsi="Times New Roman" w:cs="Times New Roman"/>
                <w:sz w:val="22"/>
                <w:szCs w:val="22"/>
              </w:rPr>
              <w:t xml:space="preserve"> sociokultūrinės ir kitos bendrosios socialinės paslaugos.</w:t>
            </w:r>
          </w:p>
        </w:tc>
      </w:tr>
      <w:tr w:rsidR="00476364">
        <w:tc>
          <w:tcPr>
            <w:tcW w:w="9934" w:type="dxa"/>
            <w:gridSpan w:val="5"/>
          </w:tcPr>
          <w:p w:rsidR="00C32875" w:rsidRDefault="00476364" w:rsidP="00C32875">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V. Socialinės paslaugos socialinės rizikos</w:t>
            </w:r>
            <w:r w:rsidR="009D2F6F">
              <w:rPr>
                <w:rFonts w:ascii="Times New Roman" w:hAnsi="Times New Roman" w:cs="Times New Roman"/>
                <w:b/>
                <w:sz w:val="24"/>
                <w:szCs w:val="24"/>
              </w:rPr>
              <w:t xml:space="preserve"> suaugusiems asmenims</w:t>
            </w:r>
            <w:r w:rsidR="00C32875">
              <w:rPr>
                <w:rFonts w:ascii="Times New Roman" w:hAnsi="Times New Roman" w:cs="Times New Roman"/>
                <w:b/>
                <w:sz w:val="24"/>
                <w:szCs w:val="24"/>
              </w:rPr>
              <w:t xml:space="preserve"> </w:t>
            </w:r>
          </w:p>
          <w:p w:rsidR="00C32875" w:rsidRDefault="00C32875" w:rsidP="00C32875">
            <w:pPr>
              <w:pStyle w:val="HTMLiankstoformatuotas"/>
              <w:spacing w:line="240" w:lineRule="auto"/>
              <w:jc w:val="center"/>
              <w:rPr>
                <w:rFonts w:ascii="Times New Roman" w:hAnsi="Times New Roman" w:cs="Times New Roman"/>
                <w:b/>
                <w:sz w:val="24"/>
                <w:szCs w:val="24"/>
              </w:rPr>
            </w:pPr>
          </w:p>
        </w:tc>
      </w:tr>
      <w:tr w:rsidR="00F316EA">
        <w:tc>
          <w:tcPr>
            <w:tcW w:w="2315" w:type="dxa"/>
            <w:vMerge w:val="restart"/>
          </w:tcPr>
          <w:p w:rsidR="00F316EA" w:rsidRDefault="00C32875"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14</w:t>
            </w:r>
            <w:r w:rsidR="00F316EA">
              <w:rPr>
                <w:rFonts w:ascii="Times New Roman" w:hAnsi="Times New Roman" w:cs="Times New Roman"/>
                <w:sz w:val="22"/>
                <w:szCs w:val="22"/>
              </w:rPr>
              <w:t>. Organizuoti trumpalaikės socialinės globos ir laikino apnakvindinimo paslaugas.</w:t>
            </w:r>
          </w:p>
        </w:tc>
        <w:tc>
          <w:tcPr>
            <w:tcW w:w="2109" w:type="dxa"/>
          </w:tcPr>
          <w:p w:rsidR="00F316EA" w:rsidRDefault="00F316EA"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EA5613">
              <w:rPr>
                <w:rFonts w:ascii="Times New Roman" w:hAnsi="Times New Roman" w:cs="Times New Roman"/>
                <w:sz w:val="22"/>
                <w:szCs w:val="22"/>
              </w:rPr>
              <w:t xml:space="preserve">Paslaugų teikimas </w:t>
            </w:r>
            <w:r>
              <w:rPr>
                <w:rFonts w:ascii="Times New Roman" w:hAnsi="Times New Roman" w:cs="Times New Roman"/>
                <w:sz w:val="22"/>
                <w:szCs w:val="22"/>
              </w:rPr>
              <w:t xml:space="preserve">Vilniaus </w:t>
            </w:r>
            <w:r w:rsidR="00EA5613">
              <w:rPr>
                <w:rFonts w:ascii="Times New Roman" w:hAnsi="Times New Roman" w:cs="Times New Roman"/>
                <w:sz w:val="22"/>
                <w:szCs w:val="22"/>
              </w:rPr>
              <w:t>miesto motinos ir vaiko pensione</w:t>
            </w:r>
            <w:r>
              <w:rPr>
                <w:rFonts w:ascii="Times New Roman" w:hAnsi="Times New Roman" w:cs="Times New Roman"/>
                <w:sz w:val="22"/>
                <w:szCs w:val="22"/>
              </w:rPr>
              <w:t xml:space="preserve">. </w:t>
            </w:r>
          </w:p>
          <w:p w:rsidR="00F316EA" w:rsidRDefault="00F316EA" w:rsidP="0034465D">
            <w:pPr>
              <w:pStyle w:val="HTMLiankstoformatuotas"/>
              <w:spacing w:line="240" w:lineRule="auto"/>
              <w:jc w:val="left"/>
              <w:rPr>
                <w:rFonts w:ascii="Times New Roman" w:hAnsi="Times New Roman" w:cs="Times New Roman"/>
                <w:sz w:val="22"/>
                <w:szCs w:val="22"/>
              </w:rPr>
            </w:pPr>
          </w:p>
        </w:tc>
        <w:tc>
          <w:tcPr>
            <w:tcW w:w="1598" w:type="dxa"/>
          </w:tcPr>
          <w:p w:rsidR="00F316EA" w:rsidRPr="00F316EA" w:rsidRDefault="00F316EA" w:rsidP="0034465D">
            <w:pPr>
              <w:pStyle w:val="HTMLiankstoformatuotas"/>
              <w:spacing w:line="240" w:lineRule="auto"/>
              <w:jc w:val="left"/>
              <w:rPr>
                <w:rFonts w:ascii="Times New Roman" w:hAnsi="Times New Roman" w:cs="Times New Roman"/>
                <w:b/>
                <w:sz w:val="22"/>
                <w:szCs w:val="22"/>
              </w:rPr>
            </w:pPr>
            <w:r w:rsidRPr="00F316EA">
              <w:rPr>
                <w:rFonts w:ascii="Times New Roman" w:hAnsi="Times New Roman" w:cs="Times New Roman"/>
                <w:b/>
                <w:sz w:val="22"/>
                <w:szCs w:val="22"/>
              </w:rPr>
              <w:t>1050,7</w:t>
            </w:r>
          </w:p>
          <w:p w:rsidR="00F316EA" w:rsidRPr="00F316EA" w:rsidRDefault="00F316EA" w:rsidP="0034465D">
            <w:pPr>
              <w:pStyle w:val="HTMLiankstoformatuotas"/>
              <w:spacing w:line="240" w:lineRule="auto"/>
              <w:jc w:val="left"/>
              <w:rPr>
                <w:rFonts w:ascii="Times New Roman" w:hAnsi="Times New Roman" w:cs="Times New Roman"/>
                <w:b/>
                <w:sz w:val="22"/>
                <w:szCs w:val="22"/>
              </w:rPr>
            </w:pPr>
            <w:r w:rsidRPr="00F316EA">
              <w:rPr>
                <w:rFonts w:ascii="Times New Roman" w:hAnsi="Times New Roman" w:cs="Times New Roman"/>
                <w:sz w:val="22"/>
                <w:szCs w:val="22"/>
              </w:rPr>
              <w:t xml:space="preserve">Vilniaus m. savivaldybės biudžetas </w:t>
            </w:r>
          </w:p>
        </w:tc>
        <w:tc>
          <w:tcPr>
            <w:tcW w:w="1658" w:type="dxa"/>
          </w:tcPr>
          <w:p w:rsidR="00F316EA" w:rsidRDefault="00F316EA" w:rsidP="0081091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EA5613">
              <w:rPr>
                <w:rFonts w:ascii="Times New Roman" w:hAnsi="Times New Roman" w:cs="Times New Roman"/>
                <w:sz w:val="22"/>
                <w:szCs w:val="22"/>
              </w:rPr>
              <w:t>;</w:t>
            </w:r>
          </w:p>
          <w:p w:rsidR="00EA5613" w:rsidRDefault="00EA5613" w:rsidP="0081091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motinos ir vaiko pensionas</w:t>
            </w:r>
          </w:p>
        </w:tc>
        <w:tc>
          <w:tcPr>
            <w:tcW w:w="2254" w:type="dxa"/>
          </w:tcPr>
          <w:p w:rsidR="00F316EA" w:rsidRPr="00172603" w:rsidRDefault="009B7611"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 200-ms buitinį smurtą patyrusių moterų</w:t>
            </w:r>
            <w:r w:rsidR="00EA5613">
              <w:rPr>
                <w:rFonts w:ascii="Times New Roman" w:hAnsi="Times New Roman" w:cs="Times New Roman"/>
                <w:sz w:val="22"/>
                <w:szCs w:val="22"/>
              </w:rPr>
              <w:t>, prekybos žmonėmis aukų</w:t>
            </w:r>
            <w:r w:rsidR="00172603" w:rsidRPr="00172603">
              <w:rPr>
                <w:rFonts w:ascii="Times New Roman" w:hAnsi="Times New Roman" w:cs="Times New Roman"/>
                <w:sz w:val="22"/>
                <w:szCs w:val="22"/>
              </w:rPr>
              <w:t xml:space="preserve"> </w:t>
            </w:r>
            <w:r w:rsidR="00F316EA" w:rsidRPr="00172603">
              <w:rPr>
                <w:rFonts w:ascii="Times New Roman" w:hAnsi="Times New Roman" w:cs="Times New Roman"/>
                <w:sz w:val="22"/>
                <w:szCs w:val="22"/>
              </w:rPr>
              <w:t xml:space="preserve">bus </w:t>
            </w:r>
            <w:r w:rsidR="00EA5613">
              <w:rPr>
                <w:rFonts w:ascii="Times New Roman" w:hAnsi="Times New Roman" w:cs="Times New Roman"/>
                <w:sz w:val="22"/>
                <w:szCs w:val="22"/>
              </w:rPr>
              <w:t>suteiktos</w:t>
            </w:r>
            <w:r w:rsidR="00F316EA" w:rsidRPr="00172603">
              <w:rPr>
                <w:rFonts w:ascii="Times New Roman" w:hAnsi="Times New Roman" w:cs="Times New Roman"/>
                <w:sz w:val="22"/>
                <w:szCs w:val="22"/>
              </w:rPr>
              <w:t xml:space="preserve"> trumpalaikės socialinės globos paslaugos.</w:t>
            </w:r>
          </w:p>
          <w:p w:rsidR="00F316EA" w:rsidRPr="00172603" w:rsidRDefault="00F316EA" w:rsidP="0034465D">
            <w:pPr>
              <w:pStyle w:val="HTMLiankstoformatuotas"/>
              <w:spacing w:line="240" w:lineRule="auto"/>
              <w:jc w:val="left"/>
              <w:rPr>
                <w:rFonts w:ascii="Times New Roman" w:hAnsi="Times New Roman" w:cs="Times New Roman"/>
                <w:sz w:val="22"/>
                <w:szCs w:val="22"/>
              </w:rPr>
            </w:pPr>
            <w:r w:rsidRPr="00172603">
              <w:rPr>
                <w:rFonts w:ascii="Times New Roman" w:hAnsi="Times New Roman" w:cs="Times New Roman"/>
                <w:sz w:val="22"/>
                <w:szCs w:val="22"/>
              </w:rPr>
              <w:t>2.</w:t>
            </w:r>
            <w:r w:rsidR="009B7611">
              <w:rPr>
                <w:rFonts w:ascii="Times New Roman" w:hAnsi="Times New Roman" w:cs="Times New Roman"/>
                <w:sz w:val="22"/>
                <w:szCs w:val="22"/>
              </w:rPr>
              <w:t xml:space="preserve"> 710-čiai buitinį smurtą patyrusių moterų, prekybos žmonėmis aukų</w:t>
            </w:r>
            <w:r w:rsidR="009B7611" w:rsidRPr="00172603">
              <w:rPr>
                <w:rFonts w:ascii="Times New Roman" w:hAnsi="Times New Roman" w:cs="Times New Roman"/>
                <w:sz w:val="22"/>
                <w:szCs w:val="22"/>
              </w:rPr>
              <w:t xml:space="preserve"> </w:t>
            </w:r>
            <w:r w:rsidR="00B67E9E" w:rsidRPr="00172603">
              <w:rPr>
                <w:rFonts w:ascii="Times New Roman" w:hAnsi="Times New Roman" w:cs="Times New Roman"/>
                <w:sz w:val="22"/>
                <w:szCs w:val="22"/>
              </w:rPr>
              <w:t xml:space="preserve">bus </w:t>
            </w:r>
            <w:r w:rsidR="00EA5613">
              <w:rPr>
                <w:rFonts w:ascii="Times New Roman" w:hAnsi="Times New Roman" w:cs="Times New Roman"/>
                <w:sz w:val="22"/>
                <w:szCs w:val="22"/>
              </w:rPr>
              <w:t>suteiktos</w:t>
            </w:r>
            <w:r w:rsidR="00B67E9E" w:rsidRPr="00172603">
              <w:rPr>
                <w:rFonts w:ascii="Times New Roman" w:hAnsi="Times New Roman" w:cs="Times New Roman"/>
                <w:sz w:val="22"/>
                <w:szCs w:val="22"/>
              </w:rPr>
              <w:t xml:space="preserve"> laikino apnakvindinimo paslaugos.</w:t>
            </w:r>
          </w:p>
        </w:tc>
      </w:tr>
      <w:tr w:rsidR="00B67E9E">
        <w:tc>
          <w:tcPr>
            <w:tcW w:w="2315" w:type="dxa"/>
            <w:vMerge/>
          </w:tcPr>
          <w:p w:rsidR="00B67E9E" w:rsidRDefault="00B67E9E" w:rsidP="0034465D">
            <w:pPr>
              <w:pStyle w:val="HTMLiankstoformatuotas"/>
              <w:spacing w:line="240" w:lineRule="auto"/>
              <w:jc w:val="left"/>
              <w:rPr>
                <w:rFonts w:ascii="Times New Roman" w:hAnsi="Times New Roman" w:cs="Times New Roman"/>
                <w:sz w:val="22"/>
                <w:szCs w:val="22"/>
              </w:rPr>
            </w:pPr>
          </w:p>
        </w:tc>
        <w:tc>
          <w:tcPr>
            <w:tcW w:w="2109" w:type="dxa"/>
          </w:tcPr>
          <w:p w:rsidR="00B67E9E" w:rsidRDefault="00B67E9E" w:rsidP="0034465D">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2. </w:t>
            </w:r>
            <w:r w:rsidR="00EA5613">
              <w:rPr>
                <w:rFonts w:ascii="Times New Roman" w:hAnsi="Times New Roman" w:cs="Times New Roman"/>
                <w:sz w:val="22"/>
                <w:szCs w:val="22"/>
              </w:rPr>
              <w:t>Paslaugų teikimas Vilniaus miesto nakvynės namuose</w:t>
            </w:r>
            <w:r>
              <w:rPr>
                <w:rFonts w:ascii="Times New Roman" w:hAnsi="Times New Roman" w:cs="Times New Roman"/>
                <w:sz w:val="22"/>
                <w:szCs w:val="22"/>
              </w:rPr>
              <w:t>.</w:t>
            </w:r>
          </w:p>
        </w:tc>
        <w:tc>
          <w:tcPr>
            <w:tcW w:w="1598" w:type="dxa"/>
          </w:tcPr>
          <w:p w:rsidR="00B67E9E" w:rsidRPr="00F316EA" w:rsidRDefault="00B67E9E" w:rsidP="00F316EA">
            <w:pPr>
              <w:pStyle w:val="HTMLiankstoformatuotas"/>
              <w:spacing w:line="240" w:lineRule="auto"/>
              <w:jc w:val="left"/>
              <w:rPr>
                <w:rFonts w:ascii="Times New Roman" w:hAnsi="Times New Roman" w:cs="Times New Roman"/>
                <w:b/>
                <w:sz w:val="22"/>
                <w:szCs w:val="22"/>
              </w:rPr>
            </w:pPr>
            <w:r w:rsidRPr="00F316EA">
              <w:rPr>
                <w:rFonts w:ascii="Times New Roman" w:hAnsi="Times New Roman" w:cs="Times New Roman"/>
                <w:b/>
                <w:sz w:val="22"/>
                <w:szCs w:val="22"/>
              </w:rPr>
              <w:t>2589,7</w:t>
            </w:r>
          </w:p>
          <w:p w:rsidR="00B67E9E" w:rsidRPr="00F316EA" w:rsidRDefault="00B67E9E" w:rsidP="0034465D">
            <w:pPr>
              <w:pStyle w:val="HTMLiankstoformatuotas"/>
              <w:spacing w:line="240" w:lineRule="auto"/>
              <w:jc w:val="left"/>
              <w:rPr>
                <w:rFonts w:ascii="Times New Roman" w:hAnsi="Times New Roman" w:cs="Times New Roman"/>
                <w:b/>
                <w:sz w:val="22"/>
                <w:szCs w:val="22"/>
              </w:rPr>
            </w:pPr>
            <w:r w:rsidRPr="00F316EA">
              <w:rPr>
                <w:rFonts w:ascii="Times New Roman" w:hAnsi="Times New Roman" w:cs="Times New Roman"/>
                <w:sz w:val="22"/>
                <w:szCs w:val="22"/>
              </w:rPr>
              <w:t>Vilniaus m. savivaldybės biudžetas</w:t>
            </w:r>
          </w:p>
        </w:tc>
        <w:tc>
          <w:tcPr>
            <w:tcW w:w="1658" w:type="dxa"/>
          </w:tcPr>
          <w:p w:rsidR="00B67E9E" w:rsidRDefault="00B67E9E" w:rsidP="0096660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EA5613">
              <w:rPr>
                <w:rFonts w:ascii="Times New Roman" w:hAnsi="Times New Roman" w:cs="Times New Roman"/>
                <w:sz w:val="22"/>
                <w:szCs w:val="22"/>
              </w:rPr>
              <w:t>;</w:t>
            </w:r>
          </w:p>
          <w:p w:rsidR="00EA5613" w:rsidRDefault="00EA5613" w:rsidP="0096660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miesto nakvynės namai</w:t>
            </w:r>
          </w:p>
        </w:tc>
        <w:tc>
          <w:tcPr>
            <w:tcW w:w="2254" w:type="dxa"/>
          </w:tcPr>
          <w:p w:rsidR="00B67E9E" w:rsidRDefault="00B67E9E" w:rsidP="0096660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CC13BF">
              <w:rPr>
                <w:rFonts w:ascii="Times New Roman" w:hAnsi="Times New Roman" w:cs="Times New Roman"/>
                <w:sz w:val="22"/>
                <w:szCs w:val="22"/>
              </w:rPr>
              <w:t>310</w:t>
            </w:r>
            <w:r>
              <w:rPr>
                <w:rFonts w:ascii="Times New Roman" w:hAnsi="Times New Roman" w:cs="Times New Roman"/>
                <w:sz w:val="22"/>
                <w:szCs w:val="22"/>
              </w:rPr>
              <w:t xml:space="preserve">-čiai socialinės rizikos suaugusių asmenų bus </w:t>
            </w:r>
            <w:r w:rsidR="00EA5613">
              <w:rPr>
                <w:rFonts w:ascii="Times New Roman" w:hAnsi="Times New Roman" w:cs="Times New Roman"/>
                <w:sz w:val="22"/>
                <w:szCs w:val="22"/>
              </w:rPr>
              <w:t>suteiktos</w:t>
            </w:r>
            <w:r>
              <w:rPr>
                <w:rFonts w:ascii="Times New Roman" w:hAnsi="Times New Roman" w:cs="Times New Roman"/>
                <w:sz w:val="22"/>
                <w:szCs w:val="22"/>
              </w:rPr>
              <w:t xml:space="preserve"> trumpalaikės socialinės globos paslaugos.</w:t>
            </w:r>
          </w:p>
          <w:p w:rsidR="00B67E9E" w:rsidRDefault="00225667" w:rsidP="0096660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~1000-čiui</w:t>
            </w:r>
            <w:r w:rsidR="00CC13BF">
              <w:rPr>
                <w:rFonts w:ascii="Times New Roman" w:hAnsi="Times New Roman" w:cs="Times New Roman"/>
                <w:sz w:val="22"/>
                <w:szCs w:val="22"/>
              </w:rPr>
              <w:t xml:space="preserve"> socialinės rizikos suaugusių asmenų </w:t>
            </w:r>
            <w:r w:rsidR="00B67E9E">
              <w:rPr>
                <w:rFonts w:ascii="Times New Roman" w:hAnsi="Times New Roman" w:cs="Times New Roman"/>
                <w:sz w:val="22"/>
                <w:szCs w:val="22"/>
              </w:rPr>
              <w:t xml:space="preserve">bus </w:t>
            </w:r>
            <w:r w:rsidR="00EA5613">
              <w:rPr>
                <w:rFonts w:ascii="Times New Roman" w:hAnsi="Times New Roman" w:cs="Times New Roman"/>
                <w:sz w:val="22"/>
                <w:szCs w:val="22"/>
              </w:rPr>
              <w:t>suteiktos</w:t>
            </w:r>
            <w:r w:rsidR="00B67E9E">
              <w:rPr>
                <w:rFonts w:ascii="Times New Roman" w:hAnsi="Times New Roman" w:cs="Times New Roman"/>
                <w:sz w:val="22"/>
                <w:szCs w:val="22"/>
              </w:rPr>
              <w:t xml:space="preserve"> laikino apnakvindinimo paslaugos.</w:t>
            </w:r>
          </w:p>
        </w:tc>
      </w:tr>
      <w:tr w:rsidR="00B67E9E">
        <w:tc>
          <w:tcPr>
            <w:tcW w:w="2315" w:type="dxa"/>
            <w:vMerge/>
          </w:tcPr>
          <w:p w:rsidR="00B67E9E" w:rsidRDefault="00B67E9E">
            <w:pPr>
              <w:pStyle w:val="HTMLiankstoformatuotas"/>
              <w:spacing w:line="240" w:lineRule="auto"/>
              <w:jc w:val="left"/>
              <w:rPr>
                <w:rFonts w:ascii="Times New Roman" w:hAnsi="Times New Roman" w:cs="Times New Roman"/>
                <w:sz w:val="22"/>
                <w:szCs w:val="22"/>
              </w:rPr>
            </w:pPr>
          </w:p>
        </w:tc>
        <w:tc>
          <w:tcPr>
            <w:tcW w:w="2109" w:type="dxa"/>
          </w:tcPr>
          <w:p w:rsidR="00B67E9E" w:rsidRDefault="00B67E9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3. NVO trumpalaikės socialinės globos ir laikino apnakvindinimo paslaugų projektų dalinis finansavimas.</w:t>
            </w:r>
          </w:p>
        </w:tc>
        <w:tc>
          <w:tcPr>
            <w:tcW w:w="1598" w:type="dxa"/>
          </w:tcPr>
          <w:p w:rsidR="00297B3B" w:rsidRDefault="00B67E9E">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 xml:space="preserve">Viso NVO projektams skirta </w:t>
            </w:r>
            <w:r w:rsidR="005E0393">
              <w:rPr>
                <w:rFonts w:ascii="Times New Roman" w:hAnsi="Times New Roman" w:cs="Times New Roman"/>
                <w:b/>
                <w:sz w:val="22"/>
                <w:szCs w:val="22"/>
              </w:rPr>
              <w:t>105,0</w:t>
            </w:r>
          </w:p>
          <w:p w:rsidR="00B67E9E" w:rsidRPr="00297B3B" w:rsidRDefault="00B67E9E">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B67E9E" w:rsidRDefault="00B67E9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p>
        </w:tc>
        <w:tc>
          <w:tcPr>
            <w:tcW w:w="2254" w:type="dxa"/>
          </w:tcPr>
          <w:p w:rsidR="00B67E9E" w:rsidRDefault="00B67E9E">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Socialinės rizikos suaugusiems asmenims bus </w:t>
            </w:r>
            <w:r w:rsidR="00E432FD">
              <w:rPr>
                <w:rFonts w:ascii="Times New Roman" w:hAnsi="Times New Roman" w:cs="Times New Roman"/>
                <w:sz w:val="22"/>
                <w:szCs w:val="22"/>
              </w:rPr>
              <w:t>suteiktos</w:t>
            </w:r>
            <w:r>
              <w:rPr>
                <w:rFonts w:ascii="Times New Roman" w:hAnsi="Times New Roman" w:cs="Times New Roman"/>
                <w:sz w:val="22"/>
                <w:szCs w:val="22"/>
              </w:rPr>
              <w:t xml:space="preserve"> trumpalaikės socialinės globos ir laikino apnakvindinimo paslaugos. </w:t>
            </w:r>
          </w:p>
        </w:tc>
      </w:tr>
      <w:tr w:rsidR="005D1449">
        <w:tc>
          <w:tcPr>
            <w:tcW w:w="2315" w:type="dxa"/>
            <w:vMerge w:val="restart"/>
          </w:tcPr>
          <w:p w:rsidR="005D1449"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15</w:t>
            </w:r>
            <w:r w:rsidR="005D1449">
              <w:rPr>
                <w:rFonts w:ascii="Times New Roman" w:hAnsi="Times New Roman" w:cs="Times New Roman"/>
                <w:sz w:val="22"/>
                <w:szCs w:val="22"/>
              </w:rPr>
              <w:t>. Organizuoti socialinių įgūdžių ugdymo ir palaikymo paslaugas.</w:t>
            </w:r>
          </w:p>
        </w:tc>
        <w:tc>
          <w:tcPr>
            <w:tcW w:w="2109" w:type="dxa"/>
          </w:tcPr>
          <w:p w:rsidR="005D1449" w:rsidRDefault="005D1449">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EA5613">
              <w:rPr>
                <w:rFonts w:ascii="Times New Roman" w:hAnsi="Times New Roman" w:cs="Times New Roman"/>
                <w:sz w:val="22"/>
                <w:szCs w:val="22"/>
              </w:rPr>
              <w:t xml:space="preserve">Paslaugų teikimas </w:t>
            </w:r>
            <w:r>
              <w:rPr>
                <w:rFonts w:ascii="Times New Roman" w:hAnsi="Times New Roman" w:cs="Times New Roman"/>
                <w:sz w:val="22"/>
                <w:szCs w:val="22"/>
              </w:rPr>
              <w:t>So</w:t>
            </w:r>
            <w:r w:rsidR="00EA5613">
              <w:rPr>
                <w:rFonts w:ascii="Times New Roman" w:hAnsi="Times New Roman" w:cs="Times New Roman"/>
                <w:sz w:val="22"/>
                <w:szCs w:val="22"/>
              </w:rPr>
              <w:t>cialinės paramos centro tarnyboje</w:t>
            </w:r>
            <w:r>
              <w:rPr>
                <w:rFonts w:ascii="Times New Roman" w:hAnsi="Times New Roman" w:cs="Times New Roman"/>
                <w:sz w:val="22"/>
                <w:szCs w:val="22"/>
              </w:rPr>
              <w:t xml:space="preserve"> „Parama“.</w:t>
            </w:r>
          </w:p>
          <w:p w:rsidR="005D1449" w:rsidRDefault="005D1449">
            <w:pPr>
              <w:pStyle w:val="HTMLiankstoformatuotas"/>
              <w:spacing w:line="240" w:lineRule="auto"/>
              <w:jc w:val="left"/>
              <w:rPr>
                <w:rFonts w:ascii="Times New Roman" w:hAnsi="Times New Roman" w:cs="Times New Roman"/>
                <w:sz w:val="22"/>
                <w:szCs w:val="22"/>
              </w:rPr>
            </w:pPr>
          </w:p>
        </w:tc>
        <w:tc>
          <w:tcPr>
            <w:tcW w:w="1598" w:type="dxa"/>
          </w:tcPr>
          <w:p w:rsidR="00884CBB" w:rsidRDefault="00884CBB" w:rsidP="00884CBB">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5D1449" w:rsidRDefault="005D1449" w:rsidP="00884CBB">
            <w:pPr>
              <w:pStyle w:val="HTMLiankstoformatuotas"/>
              <w:spacing w:line="240" w:lineRule="auto"/>
              <w:jc w:val="left"/>
              <w:rPr>
                <w:rFonts w:ascii="Times New Roman" w:hAnsi="Times New Roman" w:cs="Times New Roman"/>
                <w:sz w:val="22"/>
                <w:szCs w:val="22"/>
              </w:rPr>
            </w:pPr>
          </w:p>
        </w:tc>
        <w:tc>
          <w:tcPr>
            <w:tcW w:w="1658" w:type="dxa"/>
          </w:tcPr>
          <w:p w:rsidR="005D1449" w:rsidRDefault="005D1449">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EA5613">
              <w:rPr>
                <w:rFonts w:ascii="Times New Roman" w:hAnsi="Times New Roman" w:cs="Times New Roman"/>
                <w:sz w:val="22"/>
                <w:szCs w:val="22"/>
              </w:rPr>
              <w:t>;</w:t>
            </w:r>
          </w:p>
          <w:p w:rsidR="00EA5613" w:rsidRDefault="00EA5613">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centras</w:t>
            </w:r>
          </w:p>
          <w:p w:rsidR="005D1449" w:rsidRDefault="005D1449">
            <w:pPr>
              <w:pStyle w:val="HTMLiankstoformatuotas"/>
              <w:spacing w:line="240" w:lineRule="auto"/>
              <w:jc w:val="left"/>
              <w:rPr>
                <w:rFonts w:ascii="Times New Roman" w:hAnsi="Times New Roman" w:cs="Times New Roman"/>
                <w:sz w:val="22"/>
                <w:szCs w:val="22"/>
              </w:rPr>
            </w:pPr>
          </w:p>
        </w:tc>
        <w:tc>
          <w:tcPr>
            <w:tcW w:w="2254" w:type="dxa"/>
          </w:tcPr>
          <w:p w:rsidR="005D1449" w:rsidRDefault="00CE5729">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130-čiai </w:t>
            </w:r>
            <w:r w:rsidR="005D1449">
              <w:rPr>
                <w:rFonts w:ascii="Times New Roman" w:hAnsi="Times New Roman" w:cs="Times New Roman"/>
                <w:sz w:val="22"/>
                <w:szCs w:val="22"/>
              </w:rPr>
              <w:t xml:space="preserve">socialinės rizikos suaugusių asmenų, jų šeimų narių bus </w:t>
            </w:r>
            <w:r w:rsidR="00322AC2">
              <w:rPr>
                <w:rFonts w:ascii="Times New Roman" w:hAnsi="Times New Roman" w:cs="Times New Roman"/>
                <w:sz w:val="22"/>
                <w:szCs w:val="22"/>
              </w:rPr>
              <w:t>suteiktos</w:t>
            </w:r>
            <w:r w:rsidR="005D1449">
              <w:rPr>
                <w:rFonts w:ascii="Times New Roman" w:hAnsi="Times New Roman" w:cs="Times New Roman"/>
                <w:sz w:val="22"/>
                <w:szCs w:val="22"/>
              </w:rPr>
              <w:t xml:space="preserve"> socialinių įgūdžių ugdymo ir palaikymo</w:t>
            </w:r>
            <w:r>
              <w:rPr>
                <w:rFonts w:ascii="Times New Roman" w:hAnsi="Times New Roman" w:cs="Times New Roman"/>
                <w:sz w:val="22"/>
                <w:szCs w:val="22"/>
              </w:rPr>
              <w:t>, bendrosios socialinės</w:t>
            </w:r>
            <w:r w:rsidR="005D1449">
              <w:rPr>
                <w:rFonts w:ascii="Times New Roman" w:hAnsi="Times New Roman" w:cs="Times New Roman"/>
                <w:sz w:val="22"/>
                <w:szCs w:val="22"/>
              </w:rPr>
              <w:t xml:space="preserve"> paslaugos.</w:t>
            </w:r>
          </w:p>
        </w:tc>
      </w:tr>
      <w:tr w:rsidR="005D1449">
        <w:tc>
          <w:tcPr>
            <w:tcW w:w="2315" w:type="dxa"/>
            <w:vMerge/>
          </w:tcPr>
          <w:p w:rsidR="005D1449" w:rsidRDefault="005D1449">
            <w:pPr>
              <w:pStyle w:val="HTMLiankstoformatuotas"/>
              <w:spacing w:line="240" w:lineRule="auto"/>
              <w:jc w:val="left"/>
              <w:rPr>
                <w:rFonts w:ascii="Times New Roman" w:hAnsi="Times New Roman" w:cs="Times New Roman"/>
                <w:sz w:val="22"/>
                <w:szCs w:val="22"/>
              </w:rPr>
            </w:pPr>
          </w:p>
        </w:tc>
        <w:tc>
          <w:tcPr>
            <w:tcW w:w="2109" w:type="dxa"/>
          </w:tcPr>
          <w:p w:rsidR="005D1449" w:rsidRDefault="005D1449">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2. NVO socialinių įgūdžių ugdymo ir palaikymo</w:t>
            </w:r>
            <w:r w:rsidR="00CF090A">
              <w:rPr>
                <w:rFonts w:ascii="Times New Roman" w:hAnsi="Times New Roman" w:cs="Times New Roman"/>
                <w:sz w:val="22"/>
                <w:szCs w:val="22"/>
              </w:rPr>
              <w:t>, bendrųjų socialinių paslaugų</w:t>
            </w:r>
            <w:r>
              <w:rPr>
                <w:rFonts w:ascii="Times New Roman" w:hAnsi="Times New Roman" w:cs="Times New Roman"/>
                <w:sz w:val="22"/>
                <w:szCs w:val="22"/>
              </w:rPr>
              <w:t xml:space="preserve"> projektų dalinis finansavimas.</w:t>
            </w:r>
          </w:p>
        </w:tc>
        <w:tc>
          <w:tcPr>
            <w:tcW w:w="1598" w:type="dxa"/>
          </w:tcPr>
          <w:p w:rsidR="006213DD" w:rsidRDefault="00CF090A">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 xml:space="preserve">Viso NVO projektams skirta </w:t>
            </w:r>
            <w:r w:rsidR="005E0393">
              <w:rPr>
                <w:rFonts w:ascii="Times New Roman" w:hAnsi="Times New Roman" w:cs="Times New Roman"/>
                <w:b/>
                <w:sz w:val="22"/>
                <w:szCs w:val="22"/>
              </w:rPr>
              <w:t>139,4</w:t>
            </w:r>
          </w:p>
          <w:p w:rsidR="005D1449" w:rsidRDefault="005D1449">
            <w:pPr>
              <w:pStyle w:val="HTMLiankstoformatuotas"/>
              <w:spacing w:line="240" w:lineRule="auto"/>
              <w:jc w:val="left"/>
              <w:rPr>
                <w:rFonts w:ascii="Times New Roman" w:hAnsi="Times New Roman" w:cs="Times New Roman"/>
                <w:b/>
                <w:sz w:val="22"/>
                <w:szCs w:val="22"/>
              </w:rPr>
            </w:pPr>
            <w:r>
              <w:rPr>
                <w:rFonts w:ascii="Times New Roman" w:hAnsi="Times New Roman" w:cs="Times New Roman"/>
                <w:sz w:val="22"/>
                <w:szCs w:val="22"/>
              </w:rPr>
              <w:t>Vilniaus m. savivaldybės biudžetas</w:t>
            </w:r>
          </w:p>
        </w:tc>
        <w:tc>
          <w:tcPr>
            <w:tcW w:w="1658" w:type="dxa"/>
          </w:tcPr>
          <w:p w:rsidR="005D1449" w:rsidRDefault="005D1449">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Socialinių projektų skyrius</w:t>
            </w:r>
          </w:p>
        </w:tc>
        <w:tc>
          <w:tcPr>
            <w:tcW w:w="2254" w:type="dxa"/>
          </w:tcPr>
          <w:p w:rsidR="005D1449" w:rsidRDefault="00B6458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rizikos suaugusiems asmenims, jų šeimų nariams</w:t>
            </w:r>
            <w:r w:rsidR="00897B4F">
              <w:rPr>
                <w:rFonts w:ascii="Times New Roman" w:hAnsi="Times New Roman" w:cs="Times New Roman"/>
                <w:sz w:val="22"/>
                <w:szCs w:val="22"/>
              </w:rPr>
              <w:t xml:space="preserve"> bus </w:t>
            </w:r>
            <w:r w:rsidR="00322AC2">
              <w:rPr>
                <w:rFonts w:ascii="Times New Roman" w:hAnsi="Times New Roman" w:cs="Times New Roman"/>
                <w:sz w:val="22"/>
                <w:szCs w:val="22"/>
              </w:rPr>
              <w:t>suteiktos</w:t>
            </w:r>
            <w:r w:rsidR="00897B4F">
              <w:rPr>
                <w:rFonts w:ascii="Times New Roman" w:hAnsi="Times New Roman" w:cs="Times New Roman"/>
                <w:sz w:val="22"/>
                <w:szCs w:val="22"/>
              </w:rPr>
              <w:t xml:space="preserve"> socialinių įgūdžių ugdymo ir palaikymo</w:t>
            </w:r>
            <w:r>
              <w:rPr>
                <w:rFonts w:ascii="Times New Roman" w:hAnsi="Times New Roman" w:cs="Times New Roman"/>
                <w:sz w:val="22"/>
                <w:szCs w:val="22"/>
              </w:rPr>
              <w:t>, bendrosios socialinės</w:t>
            </w:r>
            <w:r w:rsidR="00897B4F">
              <w:rPr>
                <w:rFonts w:ascii="Times New Roman" w:hAnsi="Times New Roman" w:cs="Times New Roman"/>
                <w:sz w:val="22"/>
                <w:szCs w:val="22"/>
              </w:rPr>
              <w:t xml:space="preserve"> paslaugos.</w:t>
            </w:r>
          </w:p>
        </w:tc>
      </w:tr>
      <w:tr w:rsidR="00B67E9E">
        <w:tc>
          <w:tcPr>
            <w:tcW w:w="9934" w:type="dxa"/>
            <w:gridSpan w:val="5"/>
          </w:tcPr>
          <w:p w:rsidR="00976423" w:rsidRPr="00322AC2" w:rsidRDefault="00B67E9E">
            <w:pPr>
              <w:pStyle w:val="HTMLiankstoformatuotas"/>
              <w:pBdr>
                <w:bottom w:val="single" w:sz="12" w:space="1" w:color="auto"/>
              </w:pBdr>
              <w:spacing w:line="240" w:lineRule="auto"/>
              <w:jc w:val="left"/>
              <w:rPr>
                <w:rFonts w:ascii="Times New Roman" w:hAnsi="Times New Roman" w:cs="Times New Roman"/>
                <w:b/>
                <w:sz w:val="24"/>
                <w:szCs w:val="24"/>
              </w:rPr>
            </w:pPr>
            <w:r w:rsidRPr="00322AC2">
              <w:rPr>
                <w:rFonts w:ascii="Times New Roman" w:hAnsi="Times New Roman" w:cs="Times New Roman"/>
                <w:b/>
                <w:sz w:val="24"/>
                <w:szCs w:val="24"/>
              </w:rPr>
              <w:t xml:space="preserve">2 tikslas, įrašytas Socialinių paslaugų plano I dalyje </w:t>
            </w:r>
          </w:p>
          <w:p w:rsidR="00B67E9E" w:rsidRPr="00322AC2" w:rsidRDefault="00B67E9E">
            <w:pPr>
              <w:pStyle w:val="HTMLiankstoformatuotas"/>
              <w:spacing w:line="240" w:lineRule="auto"/>
              <w:jc w:val="left"/>
              <w:rPr>
                <w:rFonts w:ascii="Times New Roman" w:hAnsi="Times New Roman" w:cs="Times New Roman"/>
                <w:b/>
                <w:sz w:val="22"/>
                <w:szCs w:val="22"/>
              </w:rPr>
            </w:pPr>
            <w:r w:rsidRPr="00322AC2">
              <w:rPr>
                <w:rFonts w:ascii="Times New Roman" w:hAnsi="Times New Roman" w:cs="Times New Roman"/>
                <w:b/>
                <w:sz w:val="22"/>
                <w:szCs w:val="22"/>
              </w:rPr>
              <w:t xml:space="preserve">Vykdant LR teisės aktais nustatytą socialinės apsaugos politiką, gerinti socialiai pažeidžiamų vilniečių, jų šeimų gyvenimo kokybę. </w:t>
            </w:r>
          </w:p>
        </w:tc>
      </w:tr>
      <w:tr w:rsidR="00B67E9E">
        <w:tc>
          <w:tcPr>
            <w:tcW w:w="2315" w:type="dxa"/>
          </w:tcPr>
          <w:p w:rsidR="00B67E9E" w:rsidRDefault="00B67E9E">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Uždaviniai</w:t>
            </w:r>
          </w:p>
        </w:tc>
        <w:tc>
          <w:tcPr>
            <w:tcW w:w="2109" w:type="dxa"/>
          </w:tcPr>
          <w:p w:rsidR="00B67E9E" w:rsidRDefault="00B67E9E">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Priemonės</w:t>
            </w:r>
          </w:p>
        </w:tc>
        <w:tc>
          <w:tcPr>
            <w:tcW w:w="1598" w:type="dxa"/>
          </w:tcPr>
          <w:p w:rsidR="00B67E9E" w:rsidRDefault="00B67E9E">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Lėšos, Lt,</w:t>
            </w:r>
          </w:p>
          <w:p w:rsidR="00B67E9E" w:rsidRDefault="00B67E9E">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finansavimo šaltiniai</w:t>
            </w:r>
          </w:p>
        </w:tc>
        <w:tc>
          <w:tcPr>
            <w:tcW w:w="1658" w:type="dxa"/>
          </w:tcPr>
          <w:p w:rsidR="00B67E9E" w:rsidRDefault="00B67E9E">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Atsakingi vykdytojai</w:t>
            </w:r>
          </w:p>
        </w:tc>
        <w:tc>
          <w:tcPr>
            <w:tcW w:w="2254" w:type="dxa"/>
          </w:tcPr>
          <w:p w:rsidR="00B67E9E" w:rsidRDefault="00B67E9E">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 xml:space="preserve">Laukiamas rezultatas </w:t>
            </w:r>
          </w:p>
        </w:tc>
      </w:tr>
      <w:tr w:rsidR="00C32875">
        <w:tc>
          <w:tcPr>
            <w:tcW w:w="2315" w:type="dxa"/>
          </w:tcPr>
          <w:p w:rsidR="00C32875" w:rsidRDefault="00C32875" w:rsidP="00C070C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16. Organizuoti socialinių įgūdžių ugdymo ir palaikymo paslaugas socialinės rizikos šeimoms.  </w:t>
            </w:r>
          </w:p>
        </w:tc>
        <w:tc>
          <w:tcPr>
            <w:tcW w:w="2109" w:type="dxa"/>
          </w:tcPr>
          <w:p w:rsidR="00C32875" w:rsidRPr="00E77D59" w:rsidRDefault="00322AC2" w:rsidP="00C070C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Paslaugų organizavimas </w:t>
            </w:r>
            <w:r w:rsidR="00C32875" w:rsidRPr="00E77D59">
              <w:rPr>
                <w:rFonts w:ascii="Times New Roman" w:hAnsi="Times New Roman" w:cs="Times New Roman"/>
                <w:sz w:val="22"/>
                <w:szCs w:val="22"/>
              </w:rPr>
              <w:t>Socialinės paramos cen</w:t>
            </w:r>
            <w:r>
              <w:rPr>
                <w:rFonts w:ascii="Times New Roman" w:hAnsi="Times New Roman" w:cs="Times New Roman"/>
                <w:sz w:val="22"/>
                <w:szCs w:val="22"/>
              </w:rPr>
              <w:t>tre</w:t>
            </w:r>
            <w:r w:rsidR="00C32875" w:rsidRPr="00E77D59">
              <w:rPr>
                <w:rFonts w:ascii="Times New Roman" w:hAnsi="Times New Roman" w:cs="Times New Roman"/>
                <w:sz w:val="22"/>
                <w:szCs w:val="22"/>
              </w:rPr>
              <w:t>.</w:t>
            </w:r>
          </w:p>
          <w:p w:rsidR="00C32875" w:rsidRPr="00E77D59" w:rsidRDefault="00C32875" w:rsidP="00C070C4">
            <w:pPr>
              <w:pStyle w:val="HTMLiankstoformatuotas"/>
              <w:spacing w:line="240" w:lineRule="auto"/>
              <w:jc w:val="left"/>
              <w:rPr>
                <w:rFonts w:ascii="Times New Roman" w:hAnsi="Times New Roman" w:cs="Times New Roman"/>
                <w:sz w:val="22"/>
                <w:szCs w:val="22"/>
              </w:rPr>
            </w:pPr>
          </w:p>
        </w:tc>
        <w:tc>
          <w:tcPr>
            <w:tcW w:w="1598" w:type="dxa"/>
          </w:tcPr>
          <w:p w:rsidR="00C32875" w:rsidRDefault="00C32875" w:rsidP="00C070C4">
            <w:pPr>
              <w:pStyle w:val="HTMLiankstoformatuotas"/>
              <w:spacing w:line="240" w:lineRule="auto"/>
              <w:jc w:val="left"/>
              <w:rPr>
                <w:rFonts w:ascii="Times New Roman" w:hAnsi="Times New Roman" w:cs="Times New Roman"/>
                <w:b/>
                <w:sz w:val="22"/>
                <w:szCs w:val="22"/>
              </w:rPr>
            </w:pPr>
            <w:r w:rsidRPr="000E765A">
              <w:rPr>
                <w:rFonts w:ascii="Times New Roman" w:hAnsi="Times New Roman" w:cs="Times New Roman"/>
                <w:b/>
                <w:sz w:val="22"/>
                <w:szCs w:val="22"/>
                <w:u w:val="single"/>
              </w:rPr>
              <w:t>627,2, iš jų</w:t>
            </w:r>
            <w:r>
              <w:rPr>
                <w:rFonts w:ascii="Times New Roman" w:hAnsi="Times New Roman" w:cs="Times New Roman"/>
                <w:b/>
                <w:sz w:val="22"/>
                <w:szCs w:val="22"/>
              </w:rPr>
              <w:t xml:space="preserve">: </w:t>
            </w:r>
          </w:p>
          <w:p w:rsidR="00C32875" w:rsidRPr="005E7136" w:rsidRDefault="00C32875" w:rsidP="00C070C4">
            <w:pPr>
              <w:pStyle w:val="HTMLiankstoformatuotas"/>
              <w:spacing w:line="240" w:lineRule="auto"/>
              <w:jc w:val="left"/>
              <w:rPr>
                <w:rFonts w:ascii="Times New Roman" w:hAnsi="Times New Roman" w:cs="Times New Roman"/>
                <w:b/>
                <w:sz w:val="22"/>
                <w:szCs w:val="22"/>
              </w:rPr>
            </w:pPr>
            <w:r w:rsidRPr="005E7136">
              <w:rPr>
                <w:rFonts w:ascii="Times New Roman" w:hAnsi="Times New Roman" w:cs="Times New Roman"/>
                <w:b/>
                <w:sz w:val="22"/>
                <w:szCs w:val="22"/>
              </w:rPr>
              <w:t xml:space="preserve">103,8 </w:t>
            </w:r>
          </w:p>
          <w:p w:rsidR="00C32875" w:rsidRDefault="00C32875" w:rsidP="00C070C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r w:rsidR="00E432FD">
              <w:rPr>
                <w:rFonts w:ascii="Times New Roman" w:hAnsi="Times New Roman" w:cs="Times New Roman"/>
                <w:sz w:val="22"/>
                <w:szCs w:val="22"/>
              </w:rPr>
              <w:t>;</w:t>
            </w:r>
          </w:p>
          <w:p w:rsidR="00C32875" w:rsidRPr="000E765A" w:rsidRDefault="00C32875" w:rsidP="00C070C4">
            <w:pPr>
              <w:pStyle w:val="HTMLiankstoformatuotas"/>
              <w:spacing w:line="240" w:lineRule="auto"/>
              <w:jc w:val="left"/>
              <w:rPr>
                <w:rFonts w:ascii="Times New Roman" w:hAnsi="Times New Roman" w:cs="Times New Roman"/>
                <w:b/>
                <w:sz w:val="22"/>
                <w:szCs w:val="22"/>
              </w:rPr>
            </w:pPr>
            <w:r w:rsidRPr="000E765A">
              <w:rPr>
                <w:rFonts w:ascii="Times New Roman" w:hAnsi="Times New Roman" w:cs="Times New Roman"/>
                <w:b/>
                <w:sz w:val="22"/>
                <w:szCs w:val="22"/>
              </w:rPr>
              <w:t xml:space="preserve">523,4 </w:t>
            </w:r>
          </w:p>
          <w:p w:rsidR="00C32875" w:rsidRDefault="00C32875" w:rsidP="00C070C4">
            <w:pPr>
              <w:pStyle w:val="HTMLiankstoformatuotas"/>
              <w:spacing w:line="240" w:lineRule="auto"/>
              <w:jc w:val="left"/>
              <w:rPr>
                <w:rFonts w:ascii="Times New Roman" w:hAnsi="Times New Roman" w:cs="Times New Roman"/>
                <w:b/>
                <w:sz w:val="22"/>
                <w:szCs w:val="22"/>
              </w:rPr>
            </w:pPr>
            <w:r w:rsidRPr="00850B90">
              <w:rPr>
                <w:rFonts w:ascii="Times New Roman" w:hAnsi="Times New Roman" w:cs="Times New Roman"/>
                <w:sz w:val="22"/>
                <w:szCs w:val="22"/>
              </w:rPr>
              <w:t>LR valstybė</w:t>
            </w:r>
            <w:r>
              <w:rPr>
                <w:rFonts w:ascii="Times New Roman" w:hAnsi="Times New Roman" w:cs="Times New Roman"/>
                <w:sz w:val="22"/>
                <w:szCs w:val="22"/>
              </w:rPr>
              <w:t>s biudžetas</w:t>
            </w:r>
            <w:r>
              <w:rPr>
                <w:rFonts w:ascii="Times New Roman" w:hAnsi="Times New Roman" w:cs="Times New Roman"/>
                <w:b/>
                <w:sz w:val="22"/>
                <w:szCs w:val="22"/>
              </w:rPr>
              <w:t xml:space="preserve"> </w:t>
            </w:r>
          </w:p>
        </w:tc>
        <w:tc>
          <w:tcPr>
            <w:tcW w:w="1658" w:type="dxa"/>
          </w:tcPr>
          <w:p w:rsidR="00C32875" w:rsidRDefault="00C32875" w:rsidP="00C070C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322AC2">
              <w:rPr>
                <w:rFonts w:ascii="Times New Roman" w:hAnsi="Times New Roman" w:cs="Times New Roman"/>
                <w:sz w:val="22"/>
                <w:szCs w:val="22"/>
              </w:rPr>
              <w:t>;</w:t>
            </w:r>
          </w:p>
          <w:p w:rsidR="00322AC2" w:rsidRDefault="00322AC2" w:rsidP="00C070C4">
            <w:pPr>
              <w:pStyle w:val="HTMLiankstoformatuotas"/>
              <w:spacing w:line="240" w:lineRule="auto"/>
              <w:jc w:val="left"/>
              <w:rPr>
                <w:rFonts w:ascii="Times New Roman" w:hAnsi="Times New Roman" w:cs="Times New Roman"/>
                <w:sz w:val="22"/>
                <w:szCs w:val="22"/>
              </w:rPr>
            </w:pPr>
            <w:r w:rsidRPr="00E77D59">
              <w:rPr>
                <w:rFonts w:ascii="Times New Roman" w:hAnsi="Times New Roman" w:cs="Times New Roman"/>
                <w:sz w:val="22"/>
                <w:szCs w:val="22"/>
              </w:rPr>
              <w:t>Socialinės paramos cen</w:t>
            </w:r>
            <w:r>
              <w:rPr>
                <w:rFonts w:ascii="Times New Roman" w:hAnsi="Times New Roman" w:cs="Times New Roman"/>
                <w:sz w:val="22"/>
                <w:szCs w:val="22"/>
              </w:rPr>
              <w:t>tras</w:t>
            </w:r>
          </w:p>
        </w:tc>
        <w:tc>
          <w:tcPr>
            <w:tcW w:w="2254" w:type="dxa"/>
          </w:tcPr>
          <w:p w:rsidR="00C32875" w:rsidRDefault="00C32875" w:rsidP="00C070C4">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110-čiai socialinės rizikos šeimų bus </w:t>
            </w:r>
            <w:r w:rsidR="00322AC2">
              <w:rPr>
                <w:rFonts w:ascii="Times New Roman" w:hAnsi="Times New Roman" w:cs="Times New Roman"/>
                <w:sz w:val="22"/>
                <w:szCs w:val="22"/>
              </w:rPr>
              <w:t>suteiktos</w:t>
            </w:r>
            <w:r>
              <w:rPr>
                <w:rFonts w:ascii="Times New Roman" w:hAnsi="Times New Roman" w:cs="Times New Roman"/>
                <w:sz w:val="22"/>
                <w:szCs w:val="22"/>
              </w:rPr>
              <w:t xml:space="preserve"> socialinių įgūdžių ugdymo ir palaikymo paslaugos.  </w:t>
            </w:r>
          </w:p>
        </w:tc>
      </w:tr>
      <w:tr w:rsidR="00C32875">
        <w:tc>
          <w:tcPr>
            <w:tcW w:w="2315" w:type="dxa"/>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17. Organizuoti pagalbos į namus paslaugas neįgaliems, senyvo amžiaus asmenims. </w:t>
            </w:r>
          </w:p>
        </w:tc>
        <w:tc>
          <w:tcPr>
            <w:tcW w:w="2109" w:type="dxa"/>
            <w:tcBorders>
              <w:bottom w:val="single" w:sz="4" w:space="0" w:color="auto"/>
            </w:tcBorders>
          </w:tcPr>
          <w:p w:rsidR="00C32875" w:rsidRDefault="00322AC2" w:rsidP="00867E5A">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Paslaugų organizavimas </w:t>
            </w:r>
            <w:r w:rsidR="00C32875">
              <w:rPr>
                <w:rFonts w:ascii="Times New Roman" w:hAnsi="Times New Roman" w:cs="Times New Roman"/>
                <w:sz w:val="22"/>
                <w:szCs w:val="22"/>
              </w:rPr>
              <w:t>Socialinės paramos centro Paslaugų namuose tarnybo</w:t>
            </w:r>
            <w:r>
              <w:rPr>
                <w:rFonts w:ascii="Times New Roman" w:hAnsi="Times New Roman" w:cs="Times New Roman"/>
                <w:sz w:val="22"/>
                <w:szCs w:val="22"/>
              </w:rPr>
              <w:t>je</w:t>
            </w:r>
            <w:r w:rsidR="00C32875">
              <w:rPr>
                <w:rFonts w:ascii="Times New Roman" w:hAnsi="Times New Roman" w:cs="Times New Roman"/>
                <w:sz w:val="22"/>
                <w:szCs w:val="22"/>
              </w:rPr>
              <w:t xml:space="preserve">. </w:t>
            </w:r>
          </w:p>
        </w:tc>
        <w:tc>
          <w:tcPr>
            <w:tcW w:w="1598" w:type="dxa"/>
            <w:tcBorders>
              <w:bottom w:val="single" w:sz="4" w:space="0" w:color="auto"/>
            </w:tcBorders>
          </w:tcPr>
          <w:p w:rsidR="00C32875" w:rsidRPr="00867E5A" w:rsidRDefault="00C32875">
            <w:pPr>
              <w:pStyle w:val="HTMLiankstoformatuotas"/>
              <w:spacing w:line="240" w:lineRule="auto"/>
              <w:jc w:val="left"/>
              <w:rPr>
                <w:rFonts w:ascii="Times New Roman" w:hAnsi="Times New Roman" w:cs="Times New Roman"/>
                <w:b/>
                <w:sz w:val="22"/>
                <w:szCs w:val="22"/>
              </w:rPr>
            </w:pPr>
            <w:r w:rsidRPr="00867E5A">
              <w:rPr>
                <w:rFonts w:ascii="Times New Roman" w:hAnsi="Times New Roman" w:cs="Times New Roman"/>
                <w:b/>
                <w:sz w:val="22"/>
                <w:szCs w:val="22"/>
              </w:rPr>
              <w:t>3690,0</w:t>
            </w:r>
          </w:p>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tc>
        <w:tc>
          <w:tcPr>
            <w:tcW w:w="1658" w:type="dxa"/>
            <w:tcBorders>
              <w:bottom w:val="single" w:sz="4" w:space="0" w:color="auto"/>
            </w:tcBorders>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322AC2">
              <w:rPr>
                <w:rFonts w:ascii="Times New Roman" w:hAnsi="Times New Roman" w:cs="Times New Roman"/>
                <w:sz w:val="22"/>
                <w:szCs w:val="22"/>
              </w:rPr>
              <w:t>;</w:t>
            </w:r>
          </w:p>
          <w:p w:rsidR="00322AC2" w:rsidRDefault="00322AC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centras</w:t>
            </w:r>
          </w:p>
        </w:tc>
        <w:tc>
          <w:tcPr>
            <w:tcW w:w="2254" w:type="dxa"/>
            <w:tcBorders>
              <w:bottom w:val="single" w:sz="4" w:space="0" w:color="auto"/>
            </w:tcBorders>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1047-ms neįgaliems, senyvo amžiaus asmenims bus </w:t>
            </w:r>
            <w:r w:rsidR="00322AC2">
              <w:rPr>
                <w:rFonts w:ascii="Times New Roman" w:hAnsi="Times New Roman" w:cs="Times New Roman"/>
                <w:sz w:val="22"/>
                <w:szCs w:val="22"/>
              </w:rPr>
              <w:t xml:space="preserve">suteiktos </w:t>
            </w:r>
            <w:r>
              <w:rPr>
                <w:rFonts w:ascii="Times New Roman" w:hAnsi="Times New Roman" w:cs="Times New Roman"/>
                <w:sz w:val="22"/>
                <w:szCs w:val="22"/>
              </w:rPr>
              <w:t>pagalbos į namus paslaugos.</w:t>
            </w:r>
          </w:p>
        </w:tc>
      </w:tr>
      <w:tr w:rsidR="00C32875">
        <w:tc>
          <w:tcPr>
            <w:tcW w:w="2315" w:type="dxa"/>
            <w:vMerge w:val="restart"/>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18. Organizuoti  transporto paslaugas neįgaliems, senyvo amžiaus asmenims.</w:t>
            </w:r>
          </w:p>
        </w:tc>
        <w:tc>
          <w:tcPr>
            <w:tcW w:w="2109" w:type="dxa"/>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1. </w:t>
            </w:r>
            <w:r w:rsidR="00322AC2">
              <w:rPr>
                <w:rFonts w:ascii="Times New Roman" w:hAnsi="Times New Roman" w:cs="Times New Roman"/>
                <w:sz w:val="22"/>
                <w:szCs w:val="22"/>
              </w:rPr>
              <w:t xml:space="preserve">Paslaugų organizavimas </w:t>
            </w:r>
            <w:r>
              <w:rPr>
                <w:rFonts w:ascii="Times New Roman" w:hAnsi="Times New Roman" w:cs="Times New Roman"/>
                <w:sz w:val="22"/>
                <w:szCs w:val="22"/>
              </w:rPr>
              <w:t>Socialinės paramos centre.</w:t>
            </w:r>
          </w:p>
          <w:p w:rsidR="00C32875" w:rsidRDefault="00C32875">
            <w:pPr>
              <w:pStyle w:val="HTMLiankstoformatuotas"/>
              <w:spacing w:line="240" w:lineRule="auto"/>
              <w:jc w:val="left"/>
              <w:rPr>
                <w:rFonts w:ascii="Times New Roman" w:hAnsi="Times New Roman" w:cs="Times New Roman"/>
                <w:sz w:val="22"/>
                <w:szCs w:val="22"/>
              </w:rPr>
            </w:pPr>
          </w:p>
        </w:tc>
        <w:tc>
          <w:tcPr>
            <w:tcW w:w="1598" w:type="dxa"/>
          </w:tcPr>
          <w:p w:rsidR="00C32875" w:rsidRDefault="00C32875" w:rsidP="00884CBB">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Vilniaus m. savivaldybės biudžetas*</w:t>
            </w:r>
          </w:p>
          <w:p w:rsidR="00C32875" w:rsidRDefault="00C32875" w:rsidP="00884CBB">
            <w:pPr>
              <w:pStyle w:val="HTMLiankstoformatuotas"/>
              <w:spacing w:line="240" w:lineRule="auto"/>
              <w:jc w:val="left"/>
              <w:rPr>
                <w:rFonts w:ascii="Times New Roman" w:hAnsi="Times New Roman" w:cs="Times New Roman"/>
                <w:sz w:val="22"/>
                <w:szCs w:val="22"/>
              </w:rPr>
            </w:pPr>
          </w:p>
        </w:tc>
        <w:tc>
          <w:tcPr>
            <w:tcW w:w="1658" w:type="dxa"/>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322AC2">
              <w:rPr>
                <w:rFonts w:ascii="Times New Roman" w:hAnsi="Times New Roman" w:cs="Times New Roman"/>
                <w:sz w:val="22"/>
                <w:szCs w:val="22"/>
              </w:rPr>
              <w:t>;</w:t>
            </w:r>
          </w:p>
          <w:p w:rsidR="00322AC2" w:rsidRDefault="00322AC2">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centras</w:t>
            </w:r>
          </w:p>
          <w:p w:rsidR="00C32875" w:rsidRDefault="00C32875">
            <w:pPr>
              <w:pStyle w:val="HTMLiankstoformatuotas"/>
              <w:spacing w:line="240" w:lineRule="auto"/>
              <w:jc w:val="left"/>
              <w:rPr>
                <w:rFonts w:ascii="Times New Roman" w:hAnsi="Times New Roman" w:cs="Times New Roman"/>
                <w:sz w:val="22"/>
                <w:szCs w:val="22"/>
              </w:rPr>
            </w:pPr>
          </w:p>
        </w:tc>
        <w:tc>
          <w:tcPr>
            <w:tcW w:w="2254" w:type="dxa"/>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320-čiai neįgalių, senyvo amžiaus asmenų, turinčių judėjimo funkcijų sutrikimų, bus </w:t>
            </w:r>
            <w:r w:rsidR="00322AC2">
              <w:rPr>
                <w:rFonts w:ascii="Times New Roman" w:hAnsi="Times New Roman" w:cs="Times New Roman"/>
                <w:sz w:val="22"/>
                <w:szCs w:val="22"/>
              </w:rPr>
              <w:t>suteiktos</w:t>
            </w:r>
            <w:r>
              <w:rPr>
                <w:rFonts w:ascii="Times New Roman" w:hAnsi="Times New Roman" w:cs="Times New Roman"/>
                <w:sz w:val="22"/>
                <w:szCs w:val="22"/>
              </w:rPr>
              <w:t xml:space="preserve"> transporto paslaugos.</w:t>
            </w:r>
          </w:p>
        </w:tc>
      </w:tr>
      <w:tr w:rsidR="00C32875">
        <w:tc>
          <w:tcPr>
            <w:tcW w:w="2315" w:type="dxa"/>
            <w:vMerge/>
          </w:tcPr>
          <w:p w:rsidR="00C32875" w:rsidRDefault="00C32875">
            <w:pPr>
              <w:pStyle w:val="HTMLiankstoformatuotas"/>
              <w:spacing w:line="240" w:lineRule="auto"/>
              <w:jc w:val="left"/>
              <w:rPr>
                <w:rFonts w:ascii="Times New Roman" w:hAnsi="Times New Roman" w:cs="Times New Roman"/>
                <w:sz w:val="22"/>
                <w:szCs w:val="22"/>
              </w:rPr>
            </w:pPr>
          </w:p>
        </w:tc>
        <w:tc>
          <w:tcPr>
            <w:tcW w:w="2109" w:type="dxa"/>
          </w:tcPr>
          <w:p w:rsidR="00C32875" w:rsidRPr="00E432FD" w:rsidRDefault="00C32875">
            <w:pPr>
              <w:pStyle w:val="HTMLiankstoformatuotas"/>
              <w:spacing w:line="240" w:lineRule="auto"/>
              <w:jc w:val="left"/>
              <w:rPr>
                <w:rFonts w:ascii="Times New Roman" w:hAnsi="Times New Roman" w:cs="Times New Roman"/>
                <w:sz w:val="22"/>
                <w:szCs w:val="22"/>
              </w:rPr>
            </w:pPr>
            <w:r w:rsidRPr="00E432FD">
              <w:rPr>
                <w:rFonts w:ascii="Times New Roman" w:hAnsi="Times New Roman" w:cs="Times New Roman"/>
                <w:sz w:val="22"/>
                <w:szCs w:val="22"/>
              </w:rPr>
              <w:t>2. Transporto paslaugų nefrologinių ligonių nuvežimui (parvežimui) į gydymo įstaigas pirkimas</w:t>
            </w:r>
            <w:r w:rsidR="00322AC2" w:rsidRPr="00E432FD">
              <w:rPr>
                <w:rFonts w:ascii="Times New Roman" w:hAnsi="Times New Roman" w:cs="Times New Roman"/>
                <w:sz w:val="22"/>
                <w:szCs w:val="22"/>
              </w:rPr>
              <w:t xml:space="preserve"> iš </w:t>
            </w:r>
            <w:r w:rsidR="00E432FD" w:rsidRPr="00E432FD">
              <w:rPr>
                <w:rFonts w:ascii="Times New Roman" w:hAnsi="Times New Roman" w:cs="Times New Roman"/>
                <w:bCs/>
                <w:iCs/>
                <w:sz w:val="22"/>
                <w:szCs w:val="22"/>
              </w:rPr>
              <w:t xml:space="preserve">Lietuvos žmonių su negalia sąjungos </w:t>
            </w:r>
            <w:r w:rsidR="00322AC2" w:rsidRPr="00E432FD">
              <w:rPr>
                <w:rFonts w:ascii="Times New Roman" w:hAnsi="Times New Roman" w:cs="Times New Roman"/>
                <w:sz w:val="22"/>
                <w:szCs w:val="22"/>
              </w:rPr>
              <w:t>VšĮ „Menava“</w:t>
            </w:r>
            <w:r w:rsidRPr="00E432FD">
              <w:rPr>
                <w:rFonts w:ascii="Times New Roman" w:hAnsi="Times New Roman" w:cs="Times New Roman"/>
                <w:sz w:val="22"/>
                <w:szCs w:val="22"/>
              </w:rPr>
              <w:t xml:space="preserve"> (tęstinis).</w:t>
            </w:r>
          </w:p>
        </w:tc>
        <w:tc>
          <w:tcPr>
            <w:tcW w:w="1598" w:type="dxa"/>
          </w:tcPr>
          <w:p w:rsidR="00C32875" w:rsidRPr="004648C3" w:rsidRDefault="00C32875" w:rsidP="004648C3">
            <w:pPr>
              <w:pStyle w:val="HTMLiankstoformatuotas"/>
              <w:spacing w:line="240" w:lineRule="auto"/>
              <w:jc w:val="left"/>
              <w:rPr>
                <w:rFonts w:ascii="Times New Roman" w:hAnsi="Times New Roman" w:cs="Times New Roman"/>
                <w:b/>
                <w:sz w:val="22"/>
                <w:szCs w:val="22"/>
              </w:rPr>
            </w:pPr>
            <w:r w:rsidRPr="004648C3">
              <w:rPr>
                <w:rFonts w:ascii="Times New Roman" w:hAnsi="Times New Roman" w:cs="Times New Roman"/>
                <w:b/>
                <w:sz w:val="22"/>
                <w:szCs w:val="22"/>
              </w:rPr>
              <w:t xml:space="preserve">288,0 </w:t>
            </w:r>
          </w:p>
          <w:p w:rsidR="00C32875" w:rsidRPr="008D1B00" w:rsidRDefault="00C32875" w:rsidP="004648C3">
            <w:pPr>
              <w:pStyle w:val="HTMLiankstoformatuotas"/>
              <w:spacing w:line="240" w:lineRule="auto"/>
              <w:jc w:val="left"/>
              <w:rPr>
                <w:rFonts w:ascii="Times New Roman" w:hAnsi="Times New Roman" w:cs="Times New Roman"/>
                <w:b/>
                <w:color w:val="FF0000"/>
                <w:sz w:val="22"/>
                <w:szCs w:val="22"/>
              </w:rPr>
            </w:pPr>
            <w:r>
              <w:rPr>
                <w:rFonts w:ascii="Times New Roman" w:hAnsi="Times New Roman" w:cs="Times New Roman"/>
                <w:sz w:val="22"/>
                <w:szCs w:val="22"/>
              </w:rPr>
              <w:t>Vilniaus m. savivaldybės biudžetas</w:t>
            </w:r>
          </w:p>
          <w:p w:rsidR="00C32875" w:rsidRPr="008D1B00" w:rsidRDefault="00C32875">
            <w:pPr>
              <w:pStyle w:val="HTMLiankstoformatuotas"/>
              <w:spacing w:line="240" w:lineRule="auto"/>
              <w:jc w:val="left"/>
              <w:rPr>
                <w:rFonts w:ascii="Times New Roman" w:hAnsi="Times New Roman" w:cs="Times New Roman"/>
                <w:b/>
                <w:color w:val="FF0000"/>
                <w:sz w:val="22"/>
                <w:szCs w:val="22"/>
              </w:rPr>
            </w:pPr>
          </w:p>
        </w:tc>
        <w:tc>
          <w:tcPr>
            <w:tcW w:w="1658" w:type="dxa"/>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Socialinės paramos skyrius</w:t>
            </w:r>
            <w:r w:rsidR="00322AC2">
              <w:rPr>
                <w:rFonts w:ascii="Times New Roman" w:hAnsi="Times New Roman" w:cs="Times New Roman"/>
                <w:sz w:val="22"/>
                <w:szCs w:val="22"/>
              </w:rPr>
              <w:t>;</w:t>
            </w:r>
          </w:p>
          <w:p w:rsidR="00322AC2" w:rsidRDefault="00E432FD">
            <w:pPr>
              <w:pStyle w:val="HTMLiankstoformatuotas"/>
              <w:spacing w:line="240" w:lineRule="auto"/>
              <w:jc w:val="left"/>
              <w:rPr>
                <w:rFonts w:ascii="Times New Roman" w:hAnsi="Times New Roman" w:cs="Times New Roman"/>
                <w:sz w:val="22"/>
                <w:szCs w:val="22"/>
              </w:rPr>
            </w:pPr>
            <w:r w:rsidRPr="00E432FD">
              <w:rPr>
                <w:rFonts w:ascii="Times New Roman" w:hAnsi="Times New Roman" w:cs="Times New Roman"/>
                <w:bCs/>
                <w:iCs/>
                <w:sz w:val="22"/>
                <w:szCs w:val="22"/>
              </w:rPr>
              <w:t xml:space="preserve">Lietuvos žmonių su negalia sąjungos </w:t>
            </w:r>
            <w:r w:rsidRPr="00E432FD">
              <w:rPr>
                <w:rFonts w:ascii="Times New Roman" w:hAnsi="Times New Roman" w:cs="Times New Roman"/>
                <w:sz w:val="22"/>
                <w:szCs w:val="22"/>
              </w:rPr>
              <w:t>VšĮ „Menava“</w:t>
            </w:r>
          </w:p>
        </w:tc>
        <w:tc>
          <w:tcPr>
            <w:tcW w:w="2254" w:type="dxa"/>
          </w:tcPr>
          <w:p w:rsidR="00C32875" w:rsidRDefault="00C32875">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60-iai nefrologinių ligonių bus </w:t>
            </w:r>
            <w:r w:rsidR="00322AC2">
              <w:rPr>
                <w:rFonts w:ascii="Times New Roman" w:hAnsi="Times New Roman" w:cs="Times New Roman"/>
                <w:sz w:val="22"/>
                <w:szCs w:val="22"/>
              </w:rPr>
              <w:t>suteiktos</w:t>
            </w:r>
            <w:r>
              <w:rPr>
                <w:rFonts w:ascii="Times New Roman" w:hAnsi="Times New Roman" w:cs="Times New Roman"/>
                <w:sz w:val="22"/>
                <w:szCs w:val="22"/>
              </w:rPr>
              <w:t xml:space="preserve"> transporto paslaugos vykti į gydymo įstaigas.</w:t>
            </w:r>
          </w:p>
        </w:tc>
      </w:tr>
    </w:tbl>
    <w:p w:rsidR="003145B0" w:rsidRPr="003145B0" w:rsidRDefault="003145B0" w:rsidP="00935CDA">
      <w:pPr>
        <w:pStyle w:val="HTMLiankstoformatuotas"/>
        <w:spacing w:line="240" w:lineRule="auto"/>
        <w:jc w:val="left"/>
        <w:rPr>
          <w:rFonts w:ascii="Times New Roman" w:hAnsi="Times New Roman" w:cs="Times New Roman"/>
          <w:sz w:val="16"/>
          <w:szCs w:val="16"/>
        </w:rPr>
      </w:pPr>
    </w:p>
    <w:p w:rsidR="00E35AD6" w:rsidRDefault="009A2B07" w:rsidP="00935CDA">
      <w:pPr>
        <w:pStyle w:val="HTMLiankstoformatuotas"/>
        <w:spacing w:line="240" w:lineRule="auto"/>
        <w:jc w:val="left"/>
        <w:rPr>
          <w:rFonts w:ascii="Times New Roman" w:hAnsi="Times New Roman" w:cs="Times New Roman"/>
        </w:rPr>
      </w:pPr>
      <w:r>
        <w:rPr>
          <w:rFonts w:ascii="Times New Roman" w:hAnsi="Times New Roman" w:cs="Times New Roman"/>
        </w:rPr>
        <w:t>* L</w:t>
      </w:r>
      <w:r w:rsidR="00E35AD6">
        <w:rPr>
          <w:rFonts w:ascii="Times New Roman" w:hAnsi="Times New Roman" w:cs="Times New Roman"/>
        </w:rPr>
        <w:t xml:space="preserve">ėšos </w:t>
      </w:r>
      <w:r w:rsidR="006213DD">
        <w:rPr>
          <w:rFonts w:ascii="Times New Roman" w:hAnsi="Times New Roman" w:cs="Times New Roman"/>
        </w:rPr>
        <w:t>Vilniaus miesto s</w:t>
      </w:r>
      <w:r w:rsidR="00E35AD6">
        <w:rPr>
          <w:rFonts w:ascii="Times New Roman" w:hAnsi="Times New Roman" w:cs="Times New Roman"/>
        </w:rPr>
        <w:t>ocialinės paramos centru</w:t>
      </w:r>
      <w:r>
        <w:rPr>
          <w:rFonts w:ascii="Times New Roman" w:hAnsi="Times New Roman" w:cs="Times New Roman"/>
        </w:rPr>
        <w:t>i</w:t>
      </w:r>
      <w:r w:rsidR="00884CBB">
        <w:rPr>
          <w:rFonts w:ascii="Times New Roman" w:hAnsi="Times New Roman" w:cs="Times New Roman"/>
        </w:rPr>
        <w:t xml:space="preserve"> </w:t>
      </w:r>
      <w:r w:rsidR="00E35AD6">
        <w:rPr>
          <w:rFonts w:ascii="Times New Roman" w:hAnsi="Times New Roman" w:cs="Times New Roman"/>
        </w:rPr>
        <w:t>apskaitomos bend</w:t>
      </w:r>
      <w:r w:rsidR="006213DD">
        <w:rPr>
          <w:rFonts w:ascii="Times New Roman" w:hAnsi="Times New Roman" w:cs="Times New Roman"/>
        </w:rPr>
        <w:t xml:space="preserve">rai, neskaidant jų struktūriniams </w:t>
      </w:r>
      <w:r w:rsidR="00E35AD6">
        <w:rPr>
          <w:rFonts w:ascii="Times New Roman" w:hAnsi="Times New Roman" w:cs="Times New Roman"/>
        </w:rPr>
        <w:t>daliniams.</w:t>
      </w:r>
    </w:p>
    <w:p w:rsidR="00B4026B" w:rsidRPr="00B4026B" w:rsidRDefault="00B4026B">
      <w:pPr>
        <w:pStyle w:val="HTMLiankstoformatuotas"/>
        <w:spacing w:line="280" w:lineRule="atLeast"/>
        <w:ind w:firstLine="916"/>
        <w:jc w:val="left"/>
        <w:rPr>
          <w:rFonts w:ascii="Times New Roman" w:hAnsi="Times New Roman" w:cs="Times New Roman"/>
          <w:b/>
          <w:sz w:val="32"/>
          <w:szCs w:val="32"/>
        </w:rPr>
      </w:pPr>
    </w:p>
    <w:p w:rsidR="00E35AD6" w:rsidRDefault="00E35AD6">
      <w:pPr>
        <w:pStyle w:val="HTMLiankstoformatuotas"/>
        <w:spacing w:line="280" w:lineRule="atLeast"/>
        <w:ind w:firstLine="916"/>
        <w:jc w:val="left"/>
        <w:rPr>
          <w:rFonts w:ascii="Times New Roman" w:hAnsi="Times New Roman" w:cs="Times New Roman"/>
          <w:b/>
          <w:sz w:val="24"/>
          <w:szCs w:val="24"/>
        </w:rPr>
      </w:pPr>
      <w:r>
        <w:rPr>
          <w:rFonts w:ascii="Times New Roman" w:hAnsi="Times New Roman" w:cs="Times New Roman"/>
          <w:b/>
          <w:sz w:val="24"/>
          <w:szCs w:val="24"/>
        </w:rPr>
        <w:t>11. Regioninių s</w:t>
      </w:r>
      <w:r w:rsidR="00FE7158">
        <w:rPr>
          <w:rFonts w:ascii="Times New Roman" w:hAnsi="Times New Roman" w:cs="Times New Roman"/>
          <w:b/>
          <w:sz w:val="24"/>
          <w:szCs w:val="24"/>
        </w:rPr>
        <w:t xml:space="preserve">ocialinių paslaugų poreikis </w:t>
      </w:r>
      <w:smartTag w:uri="urn:schemas-microsoft-com:office:smarttags" w:element="metricconverter">
        <w:smartTagPr>
          <w:attr w:name="ProductID" w:val="2008 m"/>
        </w:smartTagPr>
        <w:r w:rsidR="00FE7158">
          <w:rPr>
            <w:rFonts w:ascii="Times New Roman" w:hAnsi="Times New Roman" w:cs="Times New Roman"/>
            <w:b/>
            <w:sz w:val="24"/>
            <w:szCs w:val="24"/>
          </w:rPr>
          <w:t>2008</w:t>
        </w:r>
        <w:r>
          <w:rPr>
            <w:rFonts w:ascii="Times New Roman" w:hAnsi="Times New Roman" w:cs="Times New Roman"/>
            <w:b/>
            <w:sz w:val="24"/>
            <w:szCs w:val="24"/>
          </w:rPr>
          <w:t xml:space="preserve"> m</w:t>
        </w:r>
      </w:smartTag>
      <w:r>
        <w:rPr>
          <w:rFonts w:ascii="Times New Roman" w:hAnsi="Times New Roman" w:cs="Times New Roman"/>
          <w:b/>
          <w:sz w:val="24"/>
          <w:szCs w:val="24"/>
        </w:rPr>
        <w:t>.</w:t>
      </w:r>
    </w:p>
    <w:p w:rsidR="00E35AD6" w:rsidRDefault="00E35AD6">
      <w:pPr>
        <w:pStyle w:val="HTMLiankstoformatuotas"/>
        <w:spacing w:line="280" w:lineRule="atLeast"/>
        <w:ind w:firstLine="916"/>
        <w:jc w:val="left"/>
        <w:rPr>
          <w:rFonts w:ascii="Times New Roman" w:hAnsi="Times New Roman" w:cs="Times New Roman"/>
          <w:sz w:val="24"/>
          <w:szCs w:val="24"/>
        </w:rPr>
      </w:pPr>
      <w:r>
        <w:rPr>
          <w:rFonts w:ascii="Times New Roman" w:hAnsi="Times New Roman" w:cs="Times New Roman"/>
          <w:sz w:val="24"/>
          <w:szCs w:val="24"/>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440"/>
      </w:tblGrid>
      <w:tr w:rsidR="000A296A">
        <w:tc>
          <w:tcPr>
            <w:tcW w:w="756" w:type="dxa"/>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3672" w:type="dxa"/>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rūšys pagal  žmonių socialines grupes</w:t>
            </w:r>
          </w:p>
        </w:tc>
        <w:tc>
          <w:tcPr>
            <w:tcW w:w="4140" w:type="dxa"/>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Socialinės globos įstaiga</w:t>
            </w:r>
          </w:p>
        </w:tc>
        <w:tc>
          <w:tcPr>
            <w:tcW w:w="1440" w:type="dxa"/>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Mastas</w:t>
            </w:r>
          </w:p>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(vietų sk.)</w:t>
            </w:r>
          </w:p>
        </w:tc>
      </w:tr>
      <w:tr w:rsidR="000A296A">
        <w:tc>
          <w:tcPr>
            <w:tcW w:w="756" w:type="dxa"/>
          </w:tcPr>
          <w:p w:rsidR="000A296A" w:rsidRDefault="000A296A" w:rsidP="001D5601">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3672" w:type="dxa"/>
          </w:tcPr>
          <w:p w:rsidR="000A296A" w:rsidRDefault="000A296A" w:rsidP="001D5601">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4140" w:type="dxa"/>
          </w:tcPr>
          <w:p w:rsidR="000A296A" w:rsidRDefault="000A296A" w:rsidP="001D5601">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440" w:type="dxa"/>
          </w:tcPr>
          <w:p w:rsidR="000A296A" w:rsidRDefault="000A296A" w:rsidP="001D5601">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r>
      <w:tr w:rsidR="000A296A">
        <w:tc>
          <w:tcPr>
            <w:tcW w:w="756" w:type="dxa"/>
            <w:vAlign w:val="center"/>
          </w:tcPr>
          <w:p w:rsidR="000A296A" w:rsidRDefault="000A296A" w:rsidP="001D5601">
            <w:pPr>
              <w:pStyle w:val="HTMLiankstoformatuotas"/>
              <w:spacing w:line="240" w:lineRule="auto"/>
              <w:jc w:val="center"/>
              <w:rPr>
                <w:rFonts w:ascii="Times New Roman" w:hAnsi="Times New Roman" w:cs="Times New Roman"/>
                <w:i/>
              </w:rPr>
            </w:pPr>
            <w:r>
              <w:rPr>
                <w:rFonts w:ascii="Times New Roman" w:hAnsi="Times New Roman" w:cs="Times New Roman"/>
                <w:sz w:val="24"/>
                <w:szCs w:val="24"/>
              </w:rPr>
              <w:t>1.</w:t>
            </w:r>
          </w:p>
        </w:tc>
        <w:tc>
          <w:tcPr>
            <w:tcW w:w="3672" w:type="dxa"/>
            <w:vAlign w:val="center"/>
          </w:tcPr>
          <w:p w:rsidR="000A296A" w:rsidRDefault="000A296A" w:rsidP="001D5601">
            <w:pPr>
              <w:spacing w:line="240" w:lineRule="auto"/>
              <w:jc w:val="left"/>
              <w:rPr>
                <w:b/>
              </w:rPr>
            </w:pPr>
            <w:r>
              <w:rPr>
                <w:b/>
              </w:rPr>
              <w:t>Ilgalaikė socialinė globa likusiems be tėvų globos vaikams</w:t>
            </w:r>
          </w:p>
        </w:tc>
        <w:tc>
          <w:tcPr>
            <w:tcW w:w="4140" w:type="dxa"/>
            <w:vAlign w:val="center"/>
          </w:tcPr>
          <w:p w:rsidR="000A296A" w:rsidRPr="00D775C5" w:rsidRDefault="000A296A" w:rsidP="001D5601">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8 Vilniaus a</w:t>
            </w:r>
            <w:r w:rsidRPr="00D775C5">
              <w:rPr>
                <w:rFonts w:ascii="Times New Roman" w:hAnsi="Times New Roman" w:cs="Times New Roman"/>
                <w:sz w:val="24"/>
                <w:szCs w:val="24"/>
              </w:rPr>
              <w:t xml:space="preserve">pskrities pavaldumo vaikų </w:t>
            </w:r>
            <w:r>
              <w:rPr>
                <w:rFonts w:ascii="Times New Roman" w:hAnsi="Times New Roman" w:cs="Times New Roman"/>
                <w:sz w:val="24"/>
                <w:szCs w:val="24"/>
              </w:rPr>
              <w:t xml:space="preserve">socialinės </w:t>
            </w:r>
            <w:r w:rsidRPr="00D775C5">
              <w:rPr>
                <w:rFonts w:ascii="Times New Roman" w:hAnsi="Times New Roman" w:cs="Times New Roman"/>
                <w:sz w:val="24"/>
                <w:szCs w:val="24"/>
              </w:rPr>
              <w:t>globos namai (Vilniaus 1-ieji, 2-ieji ir 3-ieji vaikų globos namai, Vilniaus vaikų globos namai “Gilė”, Švenčionėlių, Ukmergės, Lentvario, Pabradės vaikų globos namai)</w:t>
            </w:r>
          </w:p>
        </w:tc>
        <w:tc>
          <w:tcPr>
            <w:tcW w:w="1440" w:type="dxa"/>
            <w:vAlign w:val="center"/>
          </w:tcPr>
          <w:p w:rsidR="000A296A" w:rsidRDefault="000A296A" w:rsidP="001D5601">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70</w:t>
            </w:r>
          </w:p>
        </w:tc>
      </w:tr>
      <w:tr w:rsidR="000A296A">
        <w:tc>
          <w:tcPr>
            <w:tcW w:w="756" w:type="dxa"/>
            <w:vAlign w:val="center"/>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72" w:type="dxa"/>
            <w:vAlign w:val="center"/>
          </w:tcPr>
          <w:p w:rsidR="000A296A" w:rsidRDefault="000A296A" w:rsidP="001D5601">
            <w:pPr>
              <w:spacing w:line="240" w:lineRule="auto"/>
              <w:jc w:val="left"/>
              <w:rPr>
                <w:b/>
              </w:rPr>
            </w:pPr>
            <w:r>
              <w:rPr>
                <w:b/>
              </w:rPr>
              <w:t>Ilgalaikė socialinė globa vaikams ir jaunimui su negalia</w:t>
            </w:r>
          </w:p>
        </w:tc>
        <w:tc>
          <w:tcPr>
            <w:tcW w:w="4140" w:type="dxa"/>
            <w:vAlign w:val="center"/>
          </w:tcPr>
          <w:p w:rsidR="000A296A" w:rsidRDefault="000A296A" w:rsidP="001D5601">
            <w:pPr>
              <w:spacing w:line="240" w:lineRule="auto"/>
              <w:jc w:val="left"/>
            </w:pPr>
            <w:r>
              <w:t>Pabradės vaikų ir jaunimo pensionatas</w:t>
            </w:r>
          </w:p>
        </w:tc>
        <w:tc>
          <w:tcPr>
            <w:tcW w:w="1440" w:type="dxa"/>
            <w:vAlign w:val="center"/>
          </w:tcPr>
          <w:p w:rsidR="000A296A" w:rsidRDefault="000A296A" w:rsidP="001D5601">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0A296A">
        <w:tc>
          <w:tcPr>
            <w:tcW w:w="756" w:type="dxa"/>
            <w:vMerge w:val="restart"/>
            <w:vAlign w:val="center"/>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72" w:type="dxa"/>
            <w:vMerge w:val="restart"/>
            <w:vAlign w:val="center"/>
          </w:tcPr>
          <w:p w:rsidR="000A296A" w:rsidRDefault="000A296A" w:rsidP="001D5601">
            <w:pPr>
              <w:spacing w:line="240" w:lineRule="auto"/>
              <w:jc w:val="left"/>
              <w:rPr>
                <w:b/>
              </w:rPr>
            </w:pPr>
            <w:r>
              <w:rPr>
                <w:b/>
              </w:rPr>
              <w:t>Ilgalaikė socialinė globa suaugusiems asmenims su negalia</w:t>
            </w:r>
          </w:p>
        </w:tc>
        <w:tc>
          <w:tcPr>
            <w:tcW w:w="4140" w:type="dxa"/>
            <w:vAlign w:val="center"/>
          </w:tcPr>
          <w:p w:rsidR="000A296A" w:rsidRPr="00C32875" w:rsidRDefault="000A296A" w:rsidP="001D5601">
            <w:pPr>
              <w:spacing w:line="240" w:lineRule="auto"/>
              <w:jc w:val="right"/>
              <w:rPr>
                <w:b/>
              </w:rPr>
            </w:pPr>
            <w:r w:rsidRPr="00C32875">
              <w:rPr>
                <w:b/>
              </w:rPr>
              <w:t>Viso</w:t>
            </w:r>
            <w:r w:rsidR="00C32875">
              <w:rPr>
                <w:b/>
              </w:rPr>
              <w:t>, iš jų</w:t>
            </w:r>
            <w:r w:rsidRPr="00C32875">
              <w:rPr>
                <w:b/>
              </w:rPr>
              <w:t>:</w:t>
            </w:r>
          </w:p>
        </w:tc>
        <w:tc>
          <w:tcPr>
            <w:tcW w:w="1440" w:type="dxa"/>
            <w:vAlign w:val="center"/>
          </w:tcPr>
          <w:p w:rsidR="000A296A" w:rsidRPr="008E7DE6" w:rsidRDefault="000A296A" w:rsidP="001D5601">
            <w:pPr>
              <w:pStyle w:val="HTMLiankstoformatuotas"/>
              <w:spacing w:line="240" w:lineRule="auto"/>
              <w:jc w:val="center"/>
              <w:rPr>
                <w:rFonts w:ascii="Times New Roman" w:hAnsi="Times New Roman" w:cs="Times New Roman"/>
                <w:b/>
                <w:sz w:val="24"/>
                <w:szCs w:val="24"/>
              </w:rPr>
            </w:pPr>
            <w:r w:rsidRPr="008E7DE6">
              <w:rPr>
                <w:rFonts w:ascii="Times New Roman" w:hAnsi="Times New Roman" w:cs="Times New Roman"/>
                <w:b/>
                <w:sz w:val="24"/>
                <w:szCs w:val="24"/>
              </w:rPr>
              <w:t>50</w:t>
            </w:r>
          </w:p>
        </w:tc>
      </w:tr>
      <w:tr w:rsidR="000A296A">
        <w:tc>
          <w:tcPr>
            <w:tcW w:w="756" w:type="dxa"/>
            <w:vMerge/>
            <w:vAlign w:val="center"/>
          </w:tcPr>
          <w:p w:rsidR="000A296A" w:rsidRDefault="000A296A" w:rsidP="001D5601">
            <w:pPr>
              <w:pStyle w:val="HTMLiankstoformatuotas"/>
              <w:spacing w:line="240" w:lineRule="auto"/>
              <w:jc w:val="center"/>
              <w:rPr>
                <w:rFonts w:ascii="Times New Roman" w:hAnsi="Times New Roman" w:cs="Times New Roman"/>
                <w:sz w:val="24"/>
                <w:szCs w:val="24"/>
              </w:rPr>
            </w:pPr>
          </w:p>
        </w:tc>
        <w:tc>
          <w:tcPr>
            <w:tcW w:w="3672" w:type="dxa"/>
            <w:vMerge/>
            <w:vAlign w:val="center"/>
          </w:tcPr>
          <w:p w:rsidR="000A296A" w:rsidRDefault="000A296A" w:rsidP="001D5601">
            <w:pPr>
              <w:spacing w:line="240" w:lineRule="auto"/>
              <w:jc w:val="left"/>
              <w:rPr>
                <w:b/>
              </w:rPr>
            </w:pPr>
          </w:p>
        </w:tc>
        <w:tc>
          <w:tcPr>
            <w:tcW w:w="4140" w:type="dxa"/>
            <w:vAlign w:val="center"/>
          </w:tcPr>
          <w:p w:rsidR="000A296A" w:rsidRDefault="000A296A" w:rsidP="001D5601">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3 Vilniaus a</w:t>
            </w:r>
            <w:r w:rsidRPr="00D775C5">
              <w:rPr>
                <w:rFonts w:ascii="Times New Roman" w:hAnsi="Times New Roman" w:cs="Times New Roman"/>
                <w:sz w:val="24"/>
                <w:szCs w:val="24"/>
              </w:rPr>
              <w:t>pskrities pavaldumo</w:t>
            </w:r>
            <w:r>
              <w:rPr>
                <w:rFonts w:ascii="Times New Roman" w:hAnsi="Times New Roman" w:cs="Times New Roman"/>
                <w:sz w:val="24"/>
                <w:szCs w:val="24"/>
              </w:rPr>
              <w:t xml:space="preserve"> psichoneurologiniai pensiona</w:t>
            </w:r>
            <w:r w:rsidR="00974C39">
              <w:rPr>
                <w:rFonts w:ascii="Times New Roman" w:hAnsi="Times New Roman" w:cs="Times New Roman"/>
                <w:sz w:val="24"/>
                <w:szCs w:val="24"/>
              </w:rPr>
              <w:t>ta</w:t>
            </w:r>
            <w:r>
              <w:rPr>
                <w:rFonts w:ascii="Times New Roman" w:hAnsi="Times New Roman" w:cs="Times New Roman"/>
                <w:sz w:val="24"/>
                <w:szCs w:val="24"/>
              </w:rPr>
              <w:t>i (Jasiuliškių, Strūnos ir Prūdiškių)</w:t>
            </w:r>
          </w:p>
        </w:tc>
        <w:tc>
          <w:tcPr>
            <w:tcW w:w="1440" w:type="dxa"/>
            <w:vAlign w:val="center"/>
          </w:tcPr>
          <w:p w:rsidR="000A296A" w:rsidRPr="000C49AC" w:rsidRDefault="000A296A" w:rsidP="001D5601">
            <w:pPr>
              <w:pStyle w:val="HTMLiankstoformatuotas"/>
              <w:spacing w:line="240" w:lineRule="auto"/>
              <w:jc w:val="center"/>
              <w:rPr>
                <w:rFonts w:ascii="Times New Roman" w:hAnsi="Times New Roman" w:cs="Times New Roman"/>
                <w:sz w:val="24"/>
                <w:szCs w:val="24"/>
              </w:rPr>
            </w:pPr>
            <w:r w:rsidRPr="000C49AC">
              <w:rPr>
                <w:rFonts w:ascii="Times New Roman" w:hAnsi="Times New Roman" w:cs="Times New Roman"/>
                <w:sz w:val="24"/>
                <w:szCs w:val="24"/>
              </w:rPr>
              <w:t>12</w:t>
            </w:r>
          </w:p>
        </w:tc>
      </w:tr>
      <w:tr w:rsidR="000A296A">
        <w:tc>
          <w:tcPr>
            <w:tcW w:w="756" w:type="dxa"/>
            <w:vMerge/>
            <w:vAlign w:val="center"/>
          </w:tcPr>
          <w:p w:rsidR="000A296A" w:rsidRDefault="000A296A" w:rsidP="001D5601">
            <w:pPr>
              <w:pStyle w:val="HTMLiankstoformatuotas"/>
              <w:spacing w:line="240" w:lineRule="auto"/>
              <w:jc w:val="center"/>
              <w:rPr>
                <w:rFonts w:ascii="Times New Roman" w:hAnsi="Times New Roman" w:cs="Times New Roman"/>
                <w:sz w:val="24"/>
                <w:szCs w:val="24"/>
              </w:rPr>
            </w:pPr>
          </w:p>
        </w:tc>
        <w:tc>
          <w:tcPr>
            <w:tcW w:w="3672" w:type="dxa"/>
            <w:vMerge/>
            <w:vAlign w:val="center"/>
          </w:tcPr>
          <w:p w:rsidR="000A296A" w:rsidRDefault="000A296A" w:rsidP="001D5601">
            <w:pPr>
              <w:spacing w:line="240" w:lineRule="auto"/>
              <w:jc w:val="left"/>
              <w:rPr>
                <w:b/>
              </w:rPr>
            </w:pPr>
          </w:p>
        </w:tc>
        <w:tc>
          <w:tcPr>
            <w:tcW w:w="4140" w:type="dxa"/>
            <w:vAlign w:val="center"/>
          </w:tcPr>
          <w:p w:rsidR="000A296A" w:rsidRDefault="000A296A" w:rsidP="001D5601">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Kitų apskričių pavaldumo psichoneurologiniai pensiona</w:t>
            </w:r>
            <w:r w:rsidR="00974C39">
              <w:rPr>
                <w:rFonts w:ascii="Times New Roman" w:hAnsi="Times New Roman" w:cs="Times New Roman"/>
                <w:sz w:val="24"/>
                <w:szCs w:val="24"/>
              </w:rPr>
              <w:t>ta</w:t>
            </w:r>
            <w:r>
              <w:rPr>
                <w:rFonts w:ascii="Times New Roman" w:hAnsi="Times New Roman" w:cs="Times New Roman"/>
                <w:sz w:val="24"/>
                <w:szCs w:val="24"/>
              </w:rPr>
              <w:t xml:space="preserve">i </w:t>
            </w:r>
          </w:p>
        </w:tc>
        <w:tc>
          <w:tcPr>
            <w:tcW w:w="1440" w:type="dxa"/>
            <w:vAlign w:val="center"/>
          </w:tcPr>
          <w:p w:rsidR="000A296A" w:rsidRPr="000C49AC" w:rsidRDefault="000A296A" w:rsidP="001D5601">
            <w:pPr>
              <w:pStyle w:val="HTMLiankstoformatuotas"/>
              <w:spacing w:line="240" w:lineRule="auto"/>
              <w:jc w:val="center"/>
              <w:rPr>
                <w:rFonts w:ascii="Times New Roman" w:hAnsi="Times New Roman" w:cs="Times New Roman"/>
                <w:sz w:val="24"/>
                <w:szCs w:val="24"/>
              </w:rPr>
            </w:pPr>
            <w:r w:rsidRPr="000C49AC">
              <w:rPr>
                <w:rFonts w:ascii="Times New Roman" w:hAnsi="Times New Roman" w:cs="Times New Roman"/>
                <w:sz w:val="24"/>
                <w:szCs w:val="24"/>
              </w:rPr>
              <w:t>38</w:t>
            </w:r>
          </w:p>
        </w:tc>
      </w:tr>
      <w:tr w:rsidR="000A296A">
        <w:tc>
          <w:tcPr>
            <w:tcW w:w="756" w:type="dxa"/>
            <w:vMerge w:val="restart"/>
            <w:vAlign w:val="center"/>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72" w:type="dxa"/>
            <w:vMerge w:val="restart"/>
            <w:vAlign w:val="center"/>
          </w:tcPr>
          <w:p w:rsidR="000A296A" w:rsidRDefault="000A296A" w:rsidP="001D5601">
            <w:pPr>
              <w:spacing w:line="240" w:lineRule="auto"/>
              <w:jc w:val="left"/>
              <w:rPr>
                <w:b/>
              </w:rPr>
            </w:pPr>
            <w:r>
              <w:rPr>
                <w:b/>
              </w:rPr>
              <w:t>Ilgalaikė socialinė globa senyvo amžiaus asmenims</w:t>
            </w:r>
          </w:p>
        </w:tc>
        <w:tc>
          <w:tcPr>
            <w:tcW w:w="4140" w:type="dxa"/>
            <w:vAlign w:val="center"/>
          </w:tcPr>
          <w:p w:rsidR="000A296A" w:rsidRPr="00C32875" w:rsidRDefault="000A296A" w:rsidP="001D5601">
            <w:pPr>
              <w:spacing w:line="240" w:lineRule="auto"/>
              <w:jc w:val="right"/>
              <w:rPr>
                <w:b/>
              </w:rPr>
            </w:pPr>
            <w:r w:rsidRPr="00C32875">
              <w:rPr>
                <w:b/>
              </w:rPr>
              <w:t>Viso</w:t>
            </w:r>
            <w:r w:rsidR="00C32875">
              <w:rPr>
                <w:b/>
              </w:rPr>
              <w:t>, iš jų</w:t>
            </w:r>
            <w:r w:rsidRPr="00C32875">
              <w:rPr>
                <w:b/>
              </w:rPr>
              <w:t>:</w:t>
            </w:r>
          </w:p>
        </w:tc>
        <w:tc>
          <w:tcPr>
            <w:tcW w:w="1440" w:type="dxa"/>
            <w:vAlign w:val="center"/>
          </w:tcPr>
          <w:p w:rsidR="000A296A" w:rsidRDefault="000A296A" w:rsidP="001D5601">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37</w:t>
            </w:r>
          </w:p>
        </w:tc>
      </w:tr>
      <w:tr w:rsidR="000A296A">
        <w:tc>
          <w:tcPr>
            <w:tcW w:w="756" w:type="dxa"/>
            <w:vMerge/>
          </w:tcPr>
          <w:p w:rsidR="000A296A" w:rsidRDefault="000A296A" w:rsidP="001D5601">
            <w:pPr>
              <w:pStyle w:val="HTMLiankstoformatuotas"/>
              <w:spacing w:line="240" w:lineRule="auto"/>
              <w:jc w:val="center"/>
              <w:rPr>
                <w:rFonts w:ascii="Times New Roman" w:hAnsi="Times New Roman" w:cs="Times New Roman"/>
                <w:sz w:val="24"/>
                <w:szCs w:val="24"/>
              </w:rPr>
            </w:pPr>
          </w:p>
        </w:tc>
        <w:tc>
          <w:tcPr>
            <w:tcW w:w="3672" w:type="dxa"/>
            <w:vMerge/>
            <w:vAlign w:val="center"/>
          </w:tcPr>
          <w:p w:rsidR="000A296A" w:rsidRDefault="000A296A" w:rsidP="001D5601">
            <w:pPr>
              <w:spacing w:line="240" w:lineRule="auto"/>
              <w:jc w:val="left"/>
            </w:pPr>
          </w:p>
        </w:tc>
        <w:tc>
          <w:tcPr>
            <w:tcW w:w="4140" w:type="dxa"/>
            <w:vAlign w:val="center"/>
          </w:tcPr>
          <w:p w:rsidR="000A296A" w:rsidRDefault="00974C39" w:rsidP="001D5601">
            <w:pPr>
              <w:spacing w:line="240" w:lineRule="auto"/>
              <w:jc w:val="left"/>
            </w:pPr>
            <w:r>
              <w:t xml:space="preserve">VšĮ </w:t>
            </w:r>
            <w:r w:rsidR="000A296A">
              <w:t>Antavilių pensionas</w:t>
            </w:r>
          </w:p>
        </w:tc>
        <w:tc>
          <w:tcPr>
            <w:tcW w:w="1440" w:type="dxa"/>
            <w:vAlign w:val="center"/>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0A296A">
        <w:tc>
          <w:tcPr>
            <w:tcW w:w="756" w:type="dxa"/>
            <w:vMerge/>
          </w:tcPr>
          <w:p w:rsidR="000A296A" w:rsidRDefault="000A296A" w:rsidP="001D5601">
            <w:pPr>
              <w:pStyle w:val="HTMLiankstoformatuotas"/>
              <w:spacing w:line="240" w:lineRule="auto"/>
              <w:jc w:val="center"/>
              <w:rPr>
                <w:rFonts w:ascii="Times New Roman" w:hAnsi="Times New Roman" w:cs="Times New Roman"/>
                <w:sz w:val="24"/>
                <w:szCs w:val="24"/>
              </w:rPr>
            </w:pPr>
          </w:p>
        </w:tc>
        <w:tc>
          <w:tcPr>
            <w:tcW w:w="3672" w:type="dxa"/>
            <w:vMerge/>
            <w:vAlign w:val="center"/>
          </w:tcPr>
          <w:p w:rsidR="000A296A" w:rsidRDefault="000A296A" w:rsidP="001D5601">
            <w:pPr>
              <w:spacing w:line="240" w:lineRule="auto"/>
              <w:jc w:val="left"/>
            </w:pPr>
          </w:p>
        </w:tc>
        <w:tc>
          <w:tcPr>
            <w:tcW w:w="4140" w:type="dxa"/>
            <w:vAlign w:val="center"/>
          </w:tcPr>
          <w:p w:rsidR="000A296A" w:rsidRDefault="000A296A" w:rsidP="001D5601">
            <w:pPr>
              <w:spacing w:line="240" w:lineRule="auto"/>
              <w:jc w:val="left"/>
            </w:pPr>
            <w:r>
              <w:t>Specialieji globos namai „Tremtinių namai“</w:t>
            </w:r>
          </w:p>
        </w:tc>
        <w:tc>
          <w:tcPr>
            <w:tcW w:w="1440" w:type="dxa"/>
            <w:vAlign w:val="center"/>
          </w:tcPr>
          <w:p w:rsidR="000A296A" w:rsidRDefault="000A296A" w:rsidP="001D56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r>
    </w:tbl>
    <w:p w:rsidR="00610F33" w:rsidRDefault="00610F33">
      <w:pPr>
        <w:pStyle w:val="HTMLiankstoformatuotas"/>
        <w:spacing w:line="280" w:lineRule="atLeast"/>
        <w:jc w:val="center"/>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t>IV. FINANSAVIMO PLANAS</w:t>
      </w:r>
    </w:p>
    <w:p w:rsidR="00E35AD6" w:rsidRDefault="00E35AD6">
      <w:pPr>
        <w:pStyle w:val="HTMLiankstoformatuotas"/>
        <w:spacing w:line="280" w:lineRule="atLeast"/>
        <w:rPr>
          <w:rFonts w:ascii="Times New Roman" w:hAnsi="Times New Roman" w:cs="Times New Roman"/>
          <w:b/>
          <w:sz w:val="24"/>
          <w:szCs w:val="24"/>
        </w:rPr>
      </w:pPr>
    </w:p>
    <w:p w:rsidR="00305BD4" w:rsidRDefault="00E35AD6">
      <w:pPr>
        <w:pStyle w:val="HTMLiankstoformatuotas"/>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604370" w:rsidRDefault="00604370">
      <w:pPr>
        <w:pStyle w:val="HTMLiankstoformatuotas"/>
        <w:spacing w:line="280" w:lineRule="atLeast"/>
        <w:rPr>
          <w:rFonts w:ascii="Times New Roman" w:hAnsi="Times New Roman" w:cs="Times New Roman"/>
          <w:sz w:val="24"/>
          <w:szCs w:val="24"/>
        </w:rPr>
      </w:pPr>
    </w:p>
    <w:p w:rsidR="00D63E10" w:rsidRDefault="00D63E10">
      <w:pPr>
        <w:pStyle w:val="HTMLiankstoformatuotas"/>
        <w:spacing w:line="280" w:lineRule="atLeas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5430"/>
        <w:gridCol w:w="1597"/>
        <w:gridCol w:w="1106"/>
        <w:gridCol w:w="1338"/>
      </w:tblGrid>
      <w:tr w:rsidR="00305BD4">
        <w:trPr>
          <w:cantSplit/>
        </w:trPr>
        <w:tc>
          <w:tcPr>
            <w:tcW w:w="644" w:type="dxa"/>
            <w:vMerge w:val="restart"/>
          </w:tcPr>
          <w:p w:rsidR="00305BD4" w:rsidRDefault="00305BD4" w:rsidP="00B52073">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5430" w:type="dxa"/>
            <w:vMerge w:val="restart"/>
          </w:tcPr>
          <w:p w:rsidR="00305BD4" w:rsidRDefault="00305BD4" w:rsidP="00B52073">
            <w:pPr>
              <w:pStyle w:val="HTMLiankstoformatuotas"/>
              <w:spacing w:line="240" w:lineRule="auto"/>
              <w:jc w:val="center"/>
              <w:rPr>
                <w:rFonts w:ascii="Times New Roman" w:hAnsi="Times New Roman" w:cs="Times New Roman"/>
                <w:sz w:val="24"/>
                <w:szCs w:val="24"/>
              </w:rPr>
            </w:pPr>
          </w:p>
          <w:p w:rsidR="00305BD4" w:rsidRDefault="00305BD4" w:rsidP="00B52073">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finansavimo šaltiniai</w:t>
            </w:r>
          </w:p>
        </w:tc>
        <w:tc>
          <w:tcPr>
            <w:tcW w:w="1597" w:type="dxa"/>
          </w:tcPr>
          <w:p w:rsidR="00305BD4" w:rsidRPr="00835F04" w:rsidRDefault="00305BD4" w:rsidP="00B52073">
            <w:pPr>
              <w:pStyle w:val="HTMLiankstoformatuotas"/>
              <w:spacing w:line="240" w:lineRule="auto"/>
              <w:jc w:val="center"/>
              <w:rPr>
                <w:rFonts w:ascii="Times New Roman" w:hAnsi="Times New Roman" w:cs="Times New Roman"/>
                <w:b/>
                <w:sz w:val="24"/>
                <w:szCs w:val="24"/>
              </w:rPr>
            </w:pPr>
            <w:r w:rsidRPr="00835F04">
              <w:rPr>
                <w:rFonts w:ascii="Times New Roman" w:hAnsi="Times New Roman" w:cs="Times New Roman"/>
                <w:b/>
                <w:sz w:val="24"/>
                <w:szCs w:val="24"/>
              </w:rPr>
              <w:t>Pagal kasines išlaidas</w:t>
            </w:r>
          </w:p>
        </w:tc>
        <w:tc>
          <w:tcPr>
            <w:tcW w:w="2444" w:type="dxa"/>
            <w:gridSpan w:val="2"/>
          </w:tcPr>
          <w:p w:rsidR="00305BD4" w:rsidRPr="00835F04" w:rsidRDefault="00305BD4" w:rsidP="00B52073">
            <w:pPr>
              <w:pStyle w:val="HTMLiankstoformatuotas"/>
              <w:spacing w:line="240" w:lineRule="auto"/>
              <w:jc w:val="center"/>
              <w:rPr>
                <w:rFonts w:ascii="Times New Roman" w:hAnsi="Times New Roman" w:cs="Times New Roman"/>
                <w:b/>
                <w:sz w:val="24"/>
                <w:szCs w:val="24"/>
              </w:rPr>
            </w:pPr>
            <w:r w:rsidRPr="00835F04">
              <w:rPr>
                <w:rFonts w:ascii="Times New Roman" w:hAnsi="Times New Roman" w:cs="Times New Roman"/>
                <w:b/>
                <w:sz w:val="24"/>
                <w:szCs w:val="24"/>
              </w:rPr>
              <w:t xml:space="preserve">Pagal planines </w:t>
            </w:r>
          </w:p>
          <w:p w:rsidR="00305BD4" w:rsidRPr="00835F04" w:rsidRDefault="00305BD4" w:rsidP="00B52073">
            <w:pPr>
              <w:pStyle w:val="HTMLiankstoformatuotas"/>
              <w:spacing w:line="240" w:lineRule="auto"/>
              <w:jc w:val="center"/>
              <w:rPr>
                <w:rFonts w:ascii="Times New Roman" w:hAnsi="Times New Roman" w:cs="Times New Roman"/>
                <w:b/>
                <w:sz w:val="24"/>
                <w:szCs w:val="24"/>
              </w:rPr>
            </w:pPr>
            <w:r w:rsidRPr="00835F04">
              <w:rPr>
                <w:rFonts w:ascii="Times New Roman" w:hAnsi="Times New Roman" w:cs="Times New Roman"/>
                <w:b/>
                <w:sz w:val="24"/>
                <w:szCs w:val="24"/>
              </w:rPr>
              <w:t>išlaidas</w:t>
            </w:r>
          </w:p>
        </w:tc>
      </w:tr>
      <w:tr w:rsidR="00305BD4">
        <w:trPr>
          <w:cantSplit/>
        </w:trPr>
        <w:tc>
          <w:tcPr>
            <w:tcW w:w="644" w:type="dxa"/>
            <w:vMerge/>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vMerge/>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1597" w:type="dxa"/>
          </w:tcPr>
          <w:p w:rsidR="00305BD4" w:rsidRDefault="00305BD4" w:rsidP="00B52073">
            <w:pPr>
              <w:pStyle w:val="HTMLiankstoformatuotas"/>
              <w:spacing w:line="240" w:lineRule="auto"/>
              <w:jc w:val="center"/>
              <w:rPr>
                <w:rFonts w:ascii="Times New Roman" w:hAnsi="Times New Roman" w:cs="Times New Roman"/>
                <w:sz w:val="24"/>
                <w:szCs w:val="24"/>
              </w:rPr>
            </w:pP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w:t>
            </w:r>
          </w:p>
        </w:tc>
        <w:tc>
          <w:tcPr>
            <w:tcW w:w="1106" w:type="dxa"/>
          </w:tcPr>
          <w:p w:rsidR="00305BD4" w:rsidRDefault="00305BD4" w:rsidP="00B52073">
            <w:pPr>
              <w:pStyle w:val="HTMLiankstoformatuotas"/>
              <w:spacing w:line="240" w:lineRule="auto"/>
              <w:jc w:val="center"/>
              <w:rPr>
                <w:rFonts w:ascii="Times New Roman" w:hAnsi="Times New Roman" w:cs="Times New Roman"/>
                <w:sz w:val="24"/>
                <w:szCs w:val="24"/>
              </w:rPr>
            </w:pP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w:t>
            </w:r>
          </w:p>
        </w:tc>
        <w:tc>
          <w:tcPr>
            <w:tcW w:w="1338" w:type="dxa"/>
          </w:tcPr>
          <w:p w:rsidR="00305BD4" w:rsidRPr="00985805" w:rsidRDefault="00305BD4" w:rsidP="00B52073">
            <w:pPr>
              <w:pStyle w:val="HTMLiankstoformatuotas"/>
              <w:spacing w:line="240" w:lineRule="auto"/>
              <w:jc w:val="center"/>
              <w:rPr>
                <w:rFonts w:ascii="Times New Roman" w:hAnsi="Times New Roman" w:cs="Times New Roman"/>
                <w:sz w:val="24"/>
                <w:szCs w:val="24"/>
              </w:rPr>
            </w:pPr>
            <w:smartTag w:uri="urn:schemas-microsoft-com:office:smarttags" w:element="metricconverter">
              <w:smartTagPr>
                <w:attr w:name="ProductID" w:val="2008 m"/>
              </w:smartTagPr>
              <w:r>
                <w:rPr>
                  <w:rFonts w:ascii="Times New Roman" w:hAnsi="Times New Roman" w:cs="Times New Roman"/>
                  <w:sz w:val="24"/>
                  <w:szCs w:val="24"/>
                </w:rPr>
                <w:t>2008 m</w:t>
              </w:r>
            </w:smartTag>
            <w:r>
              <w:rPr>
                <w:rFonts w:ascii="Times New Roman" w:hAnsi="Times New Roman" w:cs="Times New Roman"/>
                <w:sz w:val="24"/>
                <w:szCs w:val="24"/>
              </w:rPr>
              <w:t>.</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5430" w:type="dxa"/>
          </w:tcPr>
          <w:p w:rsidR="00305BD4" w:rsidRDefault="00305BD4" w:rsidP="00B52073">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597" w:type="dxa"/>
          </w:tcPr>
          <w:p w:rsidR="00305BD4" w:rsidRDefault="00305BD4" w:rsidP="00B52073">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106" w:type="dxa"/>
          </w:tcPr>
          <w:p w:rsidR="00305BD4" w:rsidRDefault="00305BD4" w:rsidP="00B52073">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1338" w:type="dxa"/>
          </w:tcPr>
          <w:p w:rsidR="00305BD4" w:rsidRPr="00985805" w:rsidRDefault="00305BD4" w:rsidP="00B52073">
            <w:pPr>
              <w:pStyle w:val="HTMLiankstoformatuotas"/>
              <w:spacing w:line="240" w:lineRule="auto"/>
              <w:jc w:val="center"/>
              <w:rPr>
                <w:rFonts w:ascii="Times New Roman" w:hAnsi="Times New Roman" w:cs="Times New Roman"/>
                <w:i/>
                <w:sz w:val="24"/>
                <w:szCs w:val="24"/>
              </w:rPr>
            </w:pPr>
            <w:r w:rsidRPr="00985805">
              <w:rPr>
                <w:rFonts w:ascii="Times New Roman" w:hAnsi="Times New Roman" w:cs="Times New Roman"/>
                <w:i/>
                <w:sz w:val="24"/>
                <w:szCs w:val="24"/>
              </w:rPr>
              <w:t>5</w:t>
            </w:r>
          </w:p>
        </w:tc>
      </w:tr>
      <w:tr w:rsidR="00305BD4">
        <w:tc>
          <w:tcPr>
            <w:tcW w:w="644" w:type="dxa"/>
          </w:tcPr>
          <w:p w:rsidR="00305BD4" w:rsidRPr="0052114A" w:rsidRDefault="00305BD4" w:rsidP="00B52073">
            <w:pPr>
              <w:pStyle w:val="HTMLiankstoformatuotas"/>
              <w:spacing w:line="240" w:lineRule="auto"/>
              <w:jc w:val="center"/>
              <w:rPr>
                <w:rFonts w:ascii="Times New Roman" w:hAnsi="Times New Roman" w:cs="Times New Roman"/>
                <w:b/>
                <w:sz w:val="24"/>
                <w:szCs w:val="24"/>
              </w:rPr>
            </w:pPr>
            <w:r w:rsidRPr="0052114A">
              <w:rPr>
                <w:rFonts w:ascii="Times New Roman" w:hAnsi="Times New Roman" w:cs="Times New Roman"/>
                <w:b/>
                <w:sz w:val="24"/>
                <w:szCs w:val="24"/>
              </w:rPr>
              <w:t>1.</w:t>
            </w: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b/>
                <w:sz w:val="24"/>
                <w:szCs w:val="24"/>
              </w:rPr>
            </w:pPr>
            <w:r w:rsidRPr="002B3E62">
              <w:rPr>
                <w:rFonts w:ascii="Times New Roman" w:hAnsi="Times New Roman" w:cs="Times New Roman"/>
                <w:b/>
                <w:sz w:val="24"/>
                <w:szCs w:val="24"/>
              </w:rPr>
              <w:t xml:space="preserve">Savivaldybės biudžeto išlaidos socialinėms paslaugoms (tūkst. Lt), iš jų: </w:t>
            </w:r>
          </w:p>
        </w:tc>
        <w:tc>
          <w:tcPr>
            <w:tcW w:w="1597" w:type="dxa"/>
            <w:vAlign w:val="center"/>
          </w:tcPr>
          <w:p w:rsidR="00305BD4" w:rsidRPr="009B2CD5" w:rsidRDefault="00240913"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22145,5</w:t>
            </w:r>
          </w:p>
        </w:tc>
        <w:tc>
          <w:tcPr>
            <w:tcW w:w="1106" w:type="dxa"/>
            <w:vAlign w:val="center"/>
          </w:tcPr>
          <w:p w:rsidR="00305BD4" w:rsidRPr="009B2CD5" w:rsidRDefault="00C207C5"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19882,3</w:t>
            </w:r>
          </w:p>
        </w:tc>
        <w:tc>
          <w:tcPr>
            <w:tcW w:w="1338" w:type="dxa"/>
            <w:vAlign w:val="center"/>
          </w:tcPr>
          <w:p w:rsidR="00305BD4" w:rsidRPr="009B2CD5" w:rsidRDefault="00240913" w:rsidP="00D268CA">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25603,1</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b/>
              </w:rPr>
            </w:pPr>
            <w:r w:rsidRPr="002B3E62">
              <w:rPr>
                <w:rFonts w:ascii="Times New Roman" w:hAnsi="Times New Roman" w:cs="Times New Roman"/>
                <w:b/>
              </w:rPr>
              <w:t>1.1. Savivaldybės biudžeto išlaidos socialinių paslaugų įstaigoms</w:t>
            </w:r>
            <w:r w:rsidR="005C0F4B">
              <w:rPr>
                <w:rFonts w:ascii="Times New Roman" w:hAnsi="Times New Roman" w:cs="Times New Roman"/>
                <w:b/>
              </w:rPr>
              <w:t xml:space="preserve"> (tūkst. Lt)</w:t>
            </w:r>
            <w:r>
              <w:rPr>
                <w:rFonts w:ascii="Times New Roman" w:hAnsi="Times New Roman" w:cs="Times New Roman"/>
                <w:b/>
              </w:rPr>
              <w:t>, iš jų:</w:t>
            </w:r>
          </w:p>
        </w:tc>
        <w:tc>
          <w:tcPr>
            <w:tcW w:w="1597" w:type="dxa"/>
            <w:vAlign w:val="center"/>
          </w:tcPr>
          <w:p w:rsidR="00305BD4" w:rsidRPr="00D268CA" w:rsidRDefault="00834ADA" w:rsidP="00B52073">
            <w:pPr>
              <w:pStyle w:val="HTMLiankstoformatuotas"/>
              <w:spacing w:line="240" w:lineRule="auto"/>
              <w:jc w:val="center"/>
              <w:rPr>
                <w:rFonts w:ascii="Times New Roman" w:hAnsi="Times New Roman" w:cs="Times New Roman"/>
                <w:b/>
              </w:rPr>
            </w:pPr>
            <w:r>
              <w:rPr>
                <w:rFonts w:ascii="Times New Roman" w:hAnsi="Times New Roman" w:cs="Times New Roman"/>
                <w:b/>
              </w:rPr>
              <w:t>16587,6</w:t>
            </w:r>
          </w:p>
        </w:tc>
        <w:tc>
          <w:tcPr>
            <w:tcW w:w="1106" w:type="dxa"/>
            <w:vAlign w:val="center"/>
          </w:tcPr>
          <w:p w:rsidR="00305BD4" w:rsidRPr="00D268CA" w:rsidRDefault="00C207C5" w:rsidP="00B52073">
            <w:pPr>
              <w:pStyle w:val="HTMLiankstoformatuotas"/>
              <w:spacing w:line="240" w:lineRule="auto"/>
              <w:jc w:val="center"/>
              <w:rPr>
                <w:rFonts w:ascii="Times New Roman" w:hAnsi="Times New Roman" w:cs="Times New Roman"/>
                <w:b/>
              </w:rPr>
            </w:pPr>
            <w:r>
              <w:rPr>
                <w:rFonts w:ascii="Times New Roman" w:hAnsi="Times New Roman" w:cs="Times New Roman"/>
                <w:b/>
              </w:rPr>
              <w:t>15003,2</w:t>
            </w:r>
          </w:p>
        </w:tc>
        <w:tc>
          <w:tcPr>
            <w:tcW w:w="1338" w:type="dxa"/>
            <w:vAlign w:val="center"/>
          </w:tcPr>
          <w:p w:rsidR="00305BD4" w:rsidRPr="00D268CA" w:rsidRDefault="00613919" w:rsidP="00B52073">
            <w:pPr>
              <w:pStyle w:val="HTMLiankstoformatuotas"/>
              <w:spacing w:line="240" w:lineRule="auto"/>
              <w:jc w:val="center"/>
              <w:rPr>
                <w:rFonts w:ascii="Times New Roman" w:hAnsi="Times New Roman" w:cs="Times New Roman"/>
                <w:b/>
              </w:rPr>
            </w:pPr>
            <w:r>
              <w:rPr>
                <w:rFonts w:ascii="Times New Roman" w:hAnsi="Times New Roman" w:cs="Times New Roman"/>
                <w:b/>
              </w:rPr>
              <w:t>19756,2</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 xml:space="preserve">1.1.1.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597" w:type="dxa"/>
          </w:tcPr>
          <w:p w:rsidR="00305BD4" w:rsidRPr="00D268CA" w:rsidRDefault="00E555FD" w:rsidP="00B52073">
            <w:pPr>
              <w:pStyle w:val="HTMLiankstoformatuotas"/>
              <w:spacing w:line="240" w:lineRule="auto"/>
              <w:jc w:val="center"/>
              <w:rPr>
                <w:rFonts w:ascii="Times New Roman" w:hAnsi="Times New Roman" w:cs="Times New Roman"/>
              </w:rPr>
            </w:pPr>
            <w:r>
              <w:rPr>
                <w:rFonts w:ascii="Times New Roman" w:hAnsi="Times New Roman" w:cs="Times New Roman"/>
              </w:rPr>
              <w:t>1400,0</w:t>
            </w:r>
          </w:p>
        </w:tc>
        <w:tc>
          <w:tcPr>
            <w:tcW w:w="1106" w:type="dxa"/>
          </w:tcPr>
          <w:p w:rsidR="00305BD4" w:rsidRPr="00D268CA" w:rsidRDefault="00C207C5" w:rsidP="00B52073">
            <w:pPr>
              <w:pStyle w:val="HTMLiankstoformatuotas"/>
              <w:spacing w:line="240" w:lineRule="auto"/>
              <w:jc w:val="center"/>
              <w:rPr>
                <w:rFonts w:ascii="Times New Roman" w:hAnsi="Times New Roman" w:cs="Times New Roman"/>
              </w:rPr>
            </w:pPr>
            <w:r>
              <w:rPr>
                <w:rFonts w:ascii="Times New Roman" w:hAnsi="Times New Roman" w:cs="Times New Roman"/>
              </w:rPr>
              <w:t>1134,0</w:t>
            </w:r>
          </w:p>
        </w:tc>
        <w:tc>
          <w:tcPr>
            <w:tcW w:w="1338"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1487,8</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1.1.2. Vilniaus miesto vaikų pensionas</w:t>
            </w:r>
          </w:p>
        </w:tc>
        <w:tc>
          <w:tcPr>
            <w:tcW w:w="1597" w:type="dxa"/>
          </w:tcPr>
          <w:p w:rsidR="00305BD4" w:rsidRPr="00D268CA" w:rsidRDefault="00E555FD" w:rsidP="00B52073">
            <w:pPr>
              <w:pStyle w:val="HTMLiankstoformatuotas"/>
              <w:spacing w:line="240" w:lineRule="auto"/>
              <w:jc w:val="center"/>
              <w:rPr>
                <w:rFonts w:ascii="Times New Roman" w:hAnsi="Times New Roman" w:cs="Times New Roman"/>
              </w:rPr>
            </w:pPr>
            <w:r>
              <w:rPr>
                <w:rFonts w:ascii="Times New Roman" w:hAnsi="Times New Roman" w:cs="Times New Roman"/>
              </w:rPr>
              <w:t>2396,1</w:t>
            </w:r>
          </w:p>
        </w:tc>
        <w:tc>
          <w:tcPr>
            <w:tcW w:w="1106" w:type="dxa"/>
          </w:tcPr>
          <w:p w:rsidR="00305BD4" w:rsidRPr="00D268CA" w:rsidRDefault="00C207C5" w:rsidP="00B52073">
            <w:pPr>
              <w:pStyle w:val="HTMLiankstoformatuotas"/>
              <w:spacing w:line="240" w:lineRule="auto"/>
              <w:jc w:val="center"/>
              <w:rPr>
                <w:rFonts w:ascii="Times New Roman" w:hAnsi="Times New Roman" w:cs="Times New Roman"/>
              </w:rPr>
            </w:pPr>
            <w:r>
              <w:rPr>
                <w:rFonts w:ascii="Times New Roman" w:hAnsi="Times New Roman" w:cs="Times New Roman"/>
              </w:rPr>
              <w:t>2136,7</w:t>
            </w:r>
          </w:p>
        </w:tc>
        <w:tc>
          <w:tcPr>
            <w:tcW w:w="1338"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2600,9</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1.1.3. Pensionatas „Vilties namai“</w:t>
            </w:r>
          </w:p>
        </w:tc>
        <w:tc>
          <w:tcPr>
            <w:tcW w:w="1597" w:type="dxa"/>
          </w:tcPr>
          <w:p w:rsidR="00305BD4" w:rsidRPr="00D268CA" w:rsidRDefault="00E555FD" w:rsidP="00B52073">
            <w:pPr>
              <w:pStyle w:val="HTMLiankstoformatuotas"/>
              <w:spacing w:line="240" w:lineRule="auto"/>
              <w:jc w:val="center"/>
              <w:rPr>
                <w:rFonts w:ascii="Times New Roman" w:hAnsi="Times New Roman" w:cs="Times New Roman"/>
              </w:rPr>
            </w:pPr>
            <w:r>
              <w:rPr>
                <w:rFonts w:ascii="Times New Roman" w:hAnsi="Times New Roman" w:cs="Times New Roman"/>
              </w:rPr>
              <w:t>917,8</w:t>
            </w:r>
          </w:p>
        </w:tc>
        <w:tc>
          <w:tcPr>
            <w:tcW w:w="1106" w:type="dxa"/>
          </w:tcPr>
          <w:p w:rsidR="00305BD4" w:rsidRPr="00D268CA" w:rsidRDefault="00C207C5" w:rsidP="00B52073">
            <w:pPr>
              <w:pStyle w:val="HTMLiankstoformatuotas"/>
              <w:spacing w:line="240" w:lineRule="auto"/>
              <w:jc w:val="center"/>
              <w:rPr>
                <w:rFonts w:ascii="Times New Roman" w:hAnsi="Times New Roman" w:cs="Times New Roman"/>
              </w:rPr>
            </w:pPr>
            <w:r>
              <w:rPr>
                <w:rFonts w:ascii="Times New Roman" w:hAnsi="Times New Roman" w:cs="Times New Roman"/>
              </w:rPr>
              <w:t>875,5</w:t>
            </w:r>
          </w:p>
        </w:tc>
        <w:tc>
          <w:tcPr>
            <w:tcW w:w="1338"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1123,5</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1.1.4. Fabijoniškių pensionas</w:t>
            </w:r>
          </w:p>
        </w:tc>
        <w:tc>
          <w:tcPr>
            <w:tcW w:w="1597" w:type="dxa"/>
          </w:tcPr>
          <w:p w:rsidR="00305BD4" w:rsidRPr="00D268CA" w:rsidRDefault="00E555FD" w:rsidP="00B52073">
            <w:pPr>
              <w:pStyle w:val="HTMLiankstoformatuotas"/>
              <w:spacing w:line="240" w:lineRule="auto"/>
              <w:jc w:val="center"/>
              <w:rPr>
                <w:rFonts w:ascii="Times New Roman" w:hAnsi="Times New Roman" w:cs="Times New Roman"/>
              </w:rPr>
            </w:pPr>
            <w:r>
              <w:rPr>
                <w:rFonts w:ascii="Times New Roman" w:hAnsi="Times New Roman" w:cs="Times New Roman"/>
              </w:rPr>
              <w:t>916,7</w:t>
            </w:r>
          </w:p>
        </w:tc>
        <w:tc>
          <w:tcPr>
            <w:tcW w:w="1106" w:type="dxa"/>
          </w:tcPr>
          <w:p w:rsidR="00305BD4" w:rsidRPr="00D268CA" w:rsidRDefault="00C207C5" w:rsidP="00B52073">
            <w:pPr>
              <w:pStyle w:val="HTMLiankstoformatuotas"/>
              <w:spacing w:line="240" w:lineRule="auto"/>
              <w:jc w:val="center"/>
              <w:rPr>
                <w:rFonts w:ascii="Times New Roman" w:hAnsi="Times New Roman" w:cs="Times New Roman"/>
              </w:rPr>
            </w:pPr>
            <w:r>
              <w:rPr>
                <w:rFonts w:ascii="Times New Roman" w:hAnsi="Times New Roman" w:cs="Times New Roman"/>
              </w:rPr>
              <w:t>763,6</w:t>
            </w:r>
          </w:p>
        </w:tc>
        <w:tc>
          <w:tcPr>
            <w:tcW w:w="1338"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978,4</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1.1.5. Vilniaus miesto motinos ir vaiko pensionas</w:t>
            </w:r>
          </w:p>
        </w:tc>
        <w:tc>
          <w:tcPr>
            <w:tcW w:w="1597" w:type="dxa"/>
          </w:tcPr>
          <w:p w:rsidR="00305BD4" w:rsidRPr="00D268CA" w:rsidRDefault="00E555FD" w:rsidP="00B52073">
            <w:pPr>
              <w:pStyle w:val="HTMLiankstoformatuotas"/>
              <w:spacing w:line="240" w:lineRule="auto"/>
              <w:jc w:val="center"/>
              <w:rPr>
                <w:rFonts w:ascii="Times New Roman" w:hAnsi="Times New Roman" w:cs="Times New Roman"/>
              </w:rPr>
            </w:pPr>
            <w:r>
              <w:rPr>
                <w:rFonts w:ascii="Times New Roman" w:hAnsi="Times New Roman" w:cs="Times New Roman"/>
              </w:rPr>
              <w:t>826,7</w:t>
            </w:r>
          </w:p>
        </w:tc>
        <w:tc>
          <w:tcPr>
            <w:tcW w:w="1106" w:type="dxa"/>
          </w:tcPr>
          <w:p w:rsidR="00305BD4" w:rsidRPr="00D268CA" w:rsidRDefault="00C207C5" w:rsidP="00B52073">
            <w:pPr>
              <w:pStyle w:val="HTMLiankstoformatuotas"/>
              <w:spacing w:line="240" w:lineRule="auto"/>
              <w:jc w:val="center"/>
              <w:rPr>
                <w:rFonts w:ascii="Times New Roman" w:hAnsi="Times New Roman" w:cs="Times New Roman"/>
              </w:rPr>
            </w:pPr>
            <w:r>
              <w:rPr>
                <w:rFonts w:ascii="Times New Roman" w:hAnsi="Times New Roman" w:cs="Times New Roman"/>
              </w:rPr>
              <w:t>760,7</w:t>
            </w:r>
          </w:p>
        </w:tc>
        <w:tc>
          <w:tcPr>
            <w:tcW w:w="1338"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1039,1</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1.1.6. Vilniaus miesto nakvynės namai</w:t>
            </w:r>
          </w:p>
        </w:tc>
        <w:tc>
          <w:tcPr>
            <w:tcW w:w="1597" w:type="dxa"/>
          </w:tcPr>
          <w:p w:rsidR="00305BD4" w:rsidRPr="00D268CA" w:rsidRDefault="00E555FD" w:rsidP="00B52073">
            <w:pPr>
              <w:pStyle w:val="HTMLiankstoformatuotas"/>
              <w:spacing w:line="240" w:lineRule="auto"/>
              <w:jc w:val="center"/>
              <w:rPr>
                <w:rFonts w:ascii="Times New Roman" w:hAnsi="Times New Roman" w:cs="Times New Roman"/>
              </w:rPr>
            </w:pPr>
            <w:r>
              <w:rPr>
                <w:rFonts w:ascii="Times New Roman" w:hAnsi="Times New Roman" w:cs="Times New Roman"/>
              </w:rPr>
              <w:t>2122,6</w:t>
            </w:r>
          </w:p>
        </w:tc>
        <w:tc>
          <w:tcPr>
            <w:tcW w:w="1106" w:type="dxa"/>
          </w:tcPr>
          <w:p w:rsidR="00305BD4" w:rsidRPr="00D268CA" w:rsidRDefault="00C207C5" w:rsidP="00B52073">
            <w:pPr>
              <w:pStyle w:val="HTMLiankstoformatuotas"/>
              <w:spacing w:line="240" w:lineRule="auto"/>
              <w:jc w:val="center"/>
              <w:rPr>
                <w:rFonts w:ascii="Times New Roman" w:hAnsi="Times New Roman" w:cs="Times New Roman"/>
              </w:rPr>
            </w:pPr>
            <w:r>
              <w:rPr>
                <w:rFonts w:ascii="Times New Roman" w:hAnsi="Times New Roman" w:cs="Times New Roman"/>
              </w:rPr>
              <w:t>1904,7</w:t>
            </w:r>
          </w:p>
        </w:tc>
        <w:tc>
          <w:tcPr>
            <w:tcW w:w="1338"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2489,7</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1.1.7. Vilniaus miesto socialinės paramos centras</w:t>
            </w:r>
          </w:p>
        </w:tc>
        <w:tc>
          <w:tcPr>
            <w:tcW w:w="1597" w:type="dxa"/>
          </w:tcPr>
          <w:p w:rsidR="00305BD4" w:rsidRPr="00D268CA" w:rsidRDefault="00834ADA" w:rsidP="00B52073">
            <w:pPr>
              <w:pStyle w:val="HTMLiankstoformatuotas"/>
              <w:spacing w:line="240" w:lineRule="auto"/>
              <w:jc w:val="center"/>
              <w:rPr>
                <w:rFonts w:ascii="Times New Roman" w:hAnsi="Times New Roman" w:cs="Times New Roman"/>
              </w:rPr>
            </w:pPr>
            <w:r>
              <w:rPr>
                <w:rFonts w:ascii="Times New Roman" w:hAnsi="Times New Roman" w:cs="Times New Roman"/>
              </w:rPr>
              <w:t>6721,3</w:t>
            </w:r>
          </w:p>
        </w:tc>
        <w:tc>
          <w:tcPr>
            <w:tcW w:w="1106"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6236,2</w:t>
            </w:r>
          </w:p>
        </w:tc>
        <w:tc>
          <w:tcPr>
            <w:tcW w:w="1338" w:type="dxa"/>
          </w:tcPr>
          <w:p w:rsidR="00613919"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8455,6</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rPr>
            </w:pPr>
            <w:r>
              <w:rPr>
                <w:rFonts w:ascii="Times New Roman" w:hAnsi="Times New Roman" w:cs="Times New Roman"/>
              </w:rPr>
              <w:t xml:space="preserve">1.1.8. VšĮ </w:t>
            </w:r>
            <w:smartTag w:uri="urn:schemas-microsoft-com:office:smarttags" w:element="PersonName">
              <w:smartTagPr>
                <w:attr w:name="ProductID" w:val="mokymo centras „"/>
              </w:smartTagPr>
              <w:r>
                <w:rPr>
                  <w:rFonts w:ascii="Times New Roman" w:hAnsi="Times New Roman" w:cs="Times New Roman"/>
                </w:rPr>
                <w:t>mokymo centras „</w:t>
              </w:r>
            </w:smartTag>
            <w:r>
              <w:rPr>
                <w:rFonts w:ascii="Times New Roman" w:hAnsi="Times New Roman" w:cs="Times New Roman"/>
              </w:rPr>
              <w:t>Mes esame“</w:t>
            </w:r>
          </w:p>
        </w:tc>
        <w:tc>
          <w:tcPr>
            <w:tcW w:w="1597" w:type="dxa"/>
          </w:tcPr>
          <w:p w:rsidR="00834ADA" w:rsidRPr="00D268CA" w:rsidRDefault="00834ADA" w:rsidP="00834ADA">
            <w:pPr>
              <w:pStyle w:val="HTMLiankstoformatuotas"/>
              <w:spacing w:line="240" w:lineRule="auto"/>
              <w:jc w:val="center"/>
              <w:rPr>
                <w:rFonts w:ascii="Times New Roman" w:hAnsi="Times New Roman" w:cs="Times New Roman"/>
              </w:rPr>
            </w:pPr>
            <w:r>
              <w:rPr>
                <w:rFonts w:ascii="Times New Roman" w:hAnsi="Times New Roman" w:cs="Times New Roman"/>
              </w:rPr>
              <w:t>1286,4</w:t>
            </w:r>
          </w:p>
        </w:tc>
        <w:tc>
          <w:tcPr>
            <w:tcW w:w="1106" w:type="dxa"/>
          </w:tcPr>
          <w:p w:rsidR="00305BD4" w:rsidRPr="00D268CA" w:rsidRDefault="00C207C5" w:rsidP="00B52073">
            <w:pPr>
              <w:pStyle w:val="HTMLiankstoformatuotas"/>
              <w:spacing w:line="240" w:lineRule="auto"/>
              <w:jc w:val="center"/>
              <w:rPr>
                <w:rFonts w:ascii="Times New Roman" w:hAnsi="Times New Roman" w:cs="Times New Roman"/>
              </w:rPr>
            </w:pPr>
            <w:r>
              <w:rPr>
                <w:rFonts w:ascii="Times New Roman" w:hAnsi="Times New Roman" w:cs="Times New Roman"/>
              </w:rPr>
              <w:t>1191,8</w:t>
            </w:r>
          </w:p>
        </w:tc>
        <w:tc>
          <w:tcPr>
            <w:tcW w:w="1338" w:type="dxa"/>
          </w:tcPr>
          <w:p w:rsidR="00305BD4" w:rsidRPr="00D268CA" w:rsidRDefault="00613919" w:rsidP="00B52073">
            <w:pPr>
              <w:pStyle w:val="HTMLiankstoformatuotas"/>
              <w:spacing w:line="240" w:lineRule="auto"/>
              <w:jc w:val="center"/>
              <w:rPr>
                <w:rFonts w:ascii="Times New Roman" w:hAnsi="Times New Roman" w:cs="Times New Roman"/>
              </w:rPr>
            </w:pPr>
            <w:r>
              <w:rPr>
                <w:rFonts w:ascii="Times New Roman" w:hAnsi="Times New Roman" w:cs="Times New Roman"/>
              </w:rPr>
              <w:t>1581,2</w:t>
            </w:r>
          </w:p>
        </w:tc>
      </w:tr>
      <w:tr w:rsidR="00305BD4">
        <w:tc>
          <w:tcPr>
            <w:tcW w:w="644" w:type="dxa"/>
          </w:tcPr>
          <w:p w:rsidR="00305BD4" w:rsidRDefault="00305BD4" w:rsidP="00B52073">
            <w:pPr>
              <w:pStyle w:val="HTMLiankstoformatuotas"/>
              <w:spacing w:line="240" w:lineRule="auto"/>
              <w:jc w:val="center"/>
              <w:rPr>
                <w:rFonts w:ascii="Times New Roman" w:hAnsi="Times New Roman" w:cs="Times New Roman"/>
                <w:sz w:val="24"/>
                <w:szCs w:val="24"/>
              </w:rPr>
            </w:pPr>
          </w:p>
        </w:tc>
        <w:tc>
          <w:tcPr>
            <w:tcW w:w="5430" w:type="dxa"/>
          </w:tcPr>
          <w:p w:rsidR="00305BD4" w:rsidRPr="002B3E62" w:rsidRDefault="00305BD4" w:rsidP="00B52073">
            <w:pPr>
              <w:pStyle w:val="HTMLiankstoformatuotas"/>
              <w:spacing w:line="240" w:lineRule="auto"/>
              <w:jc w:val="left"/>
              <w:rPr>
                <w:rFonts w:ascii="Times New Roman" w:hAnsi="Times New Roman" w:cs="Times New Roman"/>
                <w:b/>
              </w:rPr>
            </w:pPr>
            <w:r>
              <w:rPr>
                <w:rFonts w:ascii="Times New Roman" w:hAnsi="Times New Roman" w:cs="Times New Roman"/>
                <w:b/>
              </w:rPr>
              <w:t>1.2</w:t>
            </w:r>
            <w:r w:rsidRPr="002B3E62">
              <w:rPr>
                <w:rFonts w:ascii="Times New Roman" w:hAnsi="Times New Roman" w:cs="Times New Roman"/>
                <w:b/>
              </w:rPr>
              <w:t>. Savivaldybės biudžeto išlaidos socialin</w:t>
            </w:r>
            <w:r>
              <w:rPr>
                <w:rFonts w:ascii="Times New Roman" w:hAnsi="Times New Roman" w:cs="Times New Roman"/>
                <w:b/>
              </w:rPr>
              <w:t>ėms paslaugoms, programoms, projektams</w:t>
            </w:r>
            <w:r w:rsidR="005C0F4B">
              <w:rPr>
                <w:rFonts w:ascii="Times New Roman" w:hAnsi="Times New Roman" w:cs="Times New Roman"/>
                <w:b/>
              </w:rPr>
              <w:t xml:space="preserve"> (tūkst. Lt)</w:t>
            </w:r>
          </w:p>
        </w:tc>
        <w:tc>
          <w:tcPr>
            <w:tcW w:w="1597" w:type="dxa"/>
            <w:vAlign w:val="center"/>
          </w:tcPr>
          <w:p w:rsidR="00305BD4" w:rsidRPr="00D268CA" w:rsidRDefault="00240913" w:rsidP="00B52073">
            <w:pPr>
              <w:pStyle w:val="HTMLiankstoformatuotas"/>
              <w:spacing w:line="240" w:lineRule="auto"/>
              <w:jc w:val="center"/>
              <w:rPr>
                <w:rFonts w:ascii="Times New Roman" w:hAnsi="Times New Roman" w:cs="Times New Roman"/>
                <w:b/>
              </w:rPr>
            </w:pPr>
            <w:r>
              <w:rPr>
                <w:rFonts w:ascii="Times New Roman" w:hAnsi="Times New Roman" w:cs="Times New Roman"/>
                <w:b/>
              </w:rPr>
              <w:t>5557,9</w:t>
            </w:r>
          </w:p>
        </w:tc>
        <w:tc>
          <w:tcPr>
            <w:tcW w:w="1106" w:type="dxa"/>
            <w:vAlign w:val="center"/>
          </w:tcPr>
          <w:p w:rsidR="00305BD4" w:rsidRPr="00D268CA" w:rsidRDefault="00C207C5" w:rsidP="00B52073">
            <w:pPr>
              <w:pStyle w:val="HTMLiankstoformatuotas"/>
              <w:spacing w:line="240" w:lineRule="auto"/>
              <w:jc w:val="center"/>
              <w:rPr>
                <w:rFonts w:ascii="Times New Roman" w:hAnsi="Times New Roman" w:cs="Times New Roman"/>
                <w:b/>
              </w:rPr>
            </w:pPr>
            <w:r>
              <w:rPr>
                <w:rFonts w:ascii="Times New Roman" w:hAnsi="Times New Roman" w:cs="Times New Roman"/>
                <w:b/>
              </w:rPr>
              <w:t>4879,1</w:t>
            </w:r>
          </w:p>
        </w:tc>
        <w:tc>
          <w:tcPr>
            <w:tcW w:w="1338" w:type="dxa"/>
            <w:vAlign w:val="center"/>
          </w:tcPr>
          <w:p w:rsidR="00305BD4" w:rsidRPr="00D268CA" w:rsidRDefault="00240913" w:rsidP="00B52073">
            <w:pPr>
              <w:pStyle w:val="HTMLiankstoformatuotas"/>
              <w:spacing w:line="240" w:lineRule="auto"/>
              <w:jc w:val="center"/>
              <w:rPr>
                <w:rFonts w:ascii="Times New Roman" w:hAnsi="Times New Roman" w:cs="Times New Roman"/>
                <w:b/>
              </w:rPr>
            </w:pPr>
            <w:r>
              <w:rPr>
                <w:rFonts w:ascii="Times New Roman" w:hAnsi="Times New Roman" w:cs="Times New Roman"/>
                <w:b/>
              </w:rPr>
              <w:t>5846,9</w:t>
            </w:r>
          </w:p>
        </w:tc>
      </w:tr>
      <w:tr w:rsidR="00305BD4">
        <w:tc>
          <w:tcPr>
            <w:tcW w:w="644" w:type="dxa"/>
          </w:tcPr>
          <w:p w:rsidR="00305BD4" w:rsidRPr="0052114A" w:rsidRDefault="00305BD4" w:rsidP="00B52073">
            <w:pPr>
              <w:pStyle w:val="HTMLiankstoformatuotas"/>
              <w:spacing w:line="240" w:lineRule="auto"/>
              <w:jc w:val="center"/>
              <w:rPr>
                <w:rFonts w:ascii="Times New Roman" w:hAnsi="Times New Roman" w:cs="Times New Roman"/>
                <w:b/>
                <w:sz w:val="24"/>
                <w:szCs w:val="24"/>
              </w:rPr>
            </w:pPr>
            <w:r w:rsidRPr="0052114A">
              <w:rPr>
                <w:rFonts w:ascii="Times New Roman" w:hAnsi="Times New Roman" w:cs="Times New Roman"/>
                <w:b/>
                <w:sz w:val="24"/>
                <w:szCs w:val="24"/>
              </w:rPr>
              <w:t>2.</w:t>
            </w:r>
          </w:p>
        </w:tc>
        <w:tc>
          <w:tcPr>
            <w:tcW w:w="5430" w:type="dxa"/>
          </w:tcPr>
          <w:p w:rsidR="00305BD4" w:rsidRPr="00B12D4F" w:rsidRDefault="00305BD4" w:rsidP="00B52073">
            <w:pPr>
              <w:pStyle w:val="HTMLiankstoformatuotas"/>
              <w:spacing w:line="240" w:lineRule="auto"/>
              <w:jc w:val="left"/>
              <w:rPr>
                <w:rFonts w:ascii="Times New Roman" w:hAnsi="Times New Roman" w:cs="Times New Roman"/>
                <w:b/>
                <w:sz w:val="24"/>
                <w:szCs w:val="24"/>
              </w:rPr>
            </w:pPr>
            <w:r w:rsidRPr="00B12D4F">
              <w:rPr>
                <w:rFonts w:ascii="Times New Roman" w:hAnsi="Times New Roman" w:cs="Times New Roman"/>
                <w:b/>
                <w:sz w:val="24"/>
                <w:szCs w:val="24"/>
              </w:rPr>
              <w:t>Savivaldybės biudžeto išlaidos socialinėms paslaugoms palyginti su bendru Savivaldybės biudžetu (proc.)</w:t>
            </w:r>
          </w:p>
        </w:tc>
        <w:tc>
          <w:tcPr>
            <w:tcW w:w="1597" w:type="dxa"/>
            <w:vAlign w:val="center"/>
          </w:tcPr>
          <w:p w:rsidR="00305BD4" w:rsidRPr="00C207C5" w:rsidRDefault="00C207C5"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240913">
              <w:rPr>
                <w:rFonts w:ascii="Times New Roman" w:hAnsi="Times New Roman" w:cs="Times New Roman"/>
                <w:b/>
                <w:sz w:val="24"/>
                <w:szCs w:val="24"/>
              </w:rPr>
              <w:t>5</w:t>
            </w:r>
          </w:p>
        </w:tc>
        <w:tc>
          <w:tcPr>
            <w:tcW w:w="1106" w:type="dxa"/>
            <w:vAlign w:val="center"/>
          </w:tcPr>
          <w:p w:rsidR="00305BD4" w:rsidRPr="00717E7D" w:rsidRDefault="00717E7D" w:rsidP="00B52073">
            <w:pPr>
              <w:pStyle w:val="HTMLiankstoformatuotas"/>
              <w:spacing w:line="240" w:lineRule="auto"/>
              <w:jc w:val="center"/>
              <w:rPr>
                <w:rFonts w:ascii="Times New Roman" w:hAnsi="Times New Roman" w:cs="Times New Roman"/>
                <w:b/>
                <w:sz w:val="24"/>
                <w:szCs w:val="24"/>
              </w:rPr>
            </w:pPr>
            <w:r w:rsidRPr="00717E7D">
              <w:rPr>
                <w:rFonts w:ascii="Times New Roman" w:hAnsi="Times New Roman" w:cs="Times New Roman"/>
                <w:b/>
                <w:sz w:val="24"/>
                <w:szCs w:val="24"/>
              </w:rPr>
              <w:t>2,3</w:t>
            </w:r>
          </w:p>
        </w:tc>
        <w:tc>
          <w:tcPr>
            <w:tcW w:w="1338" w:type="dxa"/>
            <w:vAlign w:val="center"/>
          </w:tcPr>
          <w:p w:rsidR="00305BD4" w:rsidRPr="00613919" w:rsidRDefault="00613919" w:rsidP="00B52073">
            <w:pPr>
              <w:pStyle w:val="HTMLiankstoformatuotas"/>
              <w:spacing w:line="240" w:lineRule="auto"/>
              <w:jc w:val="center"/>
              <w:rPr>
                <w:rFonts w:ascii="Times New Roman" w:hAnsi="Times New Roman" w:cs="Times New Roman"/>
                <w:b/>
                <w:sz w:val="24"/>
                <w:szCs w:val="24"/>
              </w:rPr>
            </w:pPr>
            <w:r w:rsidRPr="00613919">
              <w:rPr>
                <w:rFonts w:ascii="TimesNewRomanPS-BoldMT" w:hAnsi="TimesNewRomanPS-BoldMT" w:cs="TimesNewRomanPS-BoldMT"/>
                <w:b/>
                <w:bCs/>
                <w:sz w:val="24"/>
                <w:szCs w:val="24"/>
              </w:rPr>
              <w:t>2,</w:t>
            </w:r>
            <w:r w:rsidR="00240913">
              <w:rPr>
                <w:rFonts w:ascii="TimesNewRomanPS-BoldMT" w:hAnsi="TimesNewRomanPS-BoldMT" w:cs="TimesNewRomanPS-BoldMT"/>
                <w:b/>
                <w:bCs/>
                <w:sz w:val="24"/>
                <w:szCs w:val="24"/>
              </w:rPr>
              <w:t>5</w:t>
            </w:r>
          </w:p>
        </w:tc>
      </w:tr>
      <w:tr w:rsidR="00E631B3">
        <w:trPr>
          <w:trHeight w:val="191"/>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7C4B5C" w:rsidRDefault="00E631B3" w:rsidP="00B52073">
            <w:pPr>
              <w:pStyle w:val="HTMLiankstoformatuotas"/>
              <w:spacing w:line="240" w:lineRule="auto"/>
              <w:jc w:val="left"/>
              <w:rPr>
                <w:rFonts w:ascii="Times New Roman" w:hAnsi="Times New Roman" w:cs="Times New Roman"/>
              </w:rPr>
            </w:pPr>
            <w:r w:rsidRPr="007C4B5C">
              <w:rPr>
                <w:rFonts w:ascii="Times New Roman" w:hAnsi="Times New Roman" w:cs="Times New Roman"/>
              </w:rPr>
              <w:t>2.1.  Bendras Savivaldybės biudžetas</w:t>
            </w:r>
          </w:p>
        </w:tc>
        <w:tc>
          <w:tcPr>
            <w:tcW w:w="1597" w:type="dxa"/>
          </w:tcPr>
          <w:p w:rsidR="00E631B3" w:rsidRPr="00E631B3" w:rsidRDefault="00E631B3" w:rsidP="00B52073">
            <w:pPr>
              <w:pStyle w:val="HTMLiankstoformatuotas"/>
              <w:spacing w:line="240" w:lineRule="auto"/>
              <w:jc w:val="center"/>
              <w:rPr>
                <w:rFonts w:ascii="Times New Roman" w:hAnsi="Times New Roman" w:cs="Times New Roman"/>
              </w:rPr>
            </w:pPr>
            <w:r w:rsidRPr="00E631B3">
              <w:rPr>
                <w:rFonts w:ascii="Times New Roman" w:hAnsi="Times New Roman" w:cs="Times New Roman"/>
              </w:rPr>
              <w:t>887791,1</w:t>
            </w:r>
          </w:p>
        </w:tc>
        <w:tc>
          <w:tcPr>
            <w:tcW w:w="1106" w:type="dxa"/>
          </w:tcPr>
          <w:p w:rsidR="00E631B3" w:rsidRPr="00E631B3" w:rsidRDefault="00E631B3" w:rsidP="00B52073">
            <w:pPr>
              <w:pStyle w:val="HTMLiankstoformatuotas"/>
              <w:spacing w:line="240" w:lineRule="auto"/>
              <w:jc w:val="center"/>
              <w:rPr>
                <w:rFonts w:ascii="Times New Roman" w:hAnsi="Times New Roman" w:cs="Times New Roman"/>
              </w:rPr>
            </w:pPr>
            <w:r w:rsidRPr="00E631B3">
              <w:rPr>
                <w:rFonts w:ascii="Times New Roman" w:hAnsi="Times New Roman" w:cs="Times New Roman"/>
              </w:rPr>
              <w:t>869939,6</w:t>
            </w:r>
          </w:p>
        </w:tc>
        <w:tc>
          <w:tcPr>
            <w:tcW w:w="1338" w:type="dxa"/>
          </w:tcPr>
          <w:p w:rsidR="00E631B3" w:rsidRPr="00E631B3" w:rsidRDefault="00E631B3" w:rsidP="00B52073">
            <w:pPr>
              <w:pStyle w:val="HTMLiankstoformatuotas"/>
              <w:spacing w:line="240" w:lineRule="auto"/>
              <w:jc w:val="center"/>
              <w:rPr>
                <w:rFonts w:ascii="Times New Roman" w:hAnsi="Times New Roman" w:cs="Times New Roman"/>
              </w:rPr>
            </w:pPr>
            <w:r w:rsidRPr="00E631B3">
              <w:rPr>
                <w:rFonts w:ascii="Times New Roman" w:hAnsi="Times New Roman" w:cs="Times New Roman"/>
              </w:rPr>
              <w:t>1015538,2</w:t>
            </w:r>
          </w:p>
        </w:tc>
      </w:tr>
      <w:tr w:rsidR="00E631B3">
        <w:tc>
          <w:tcPr>
            <w:tcW w:w="644" w:type="dxa"/>
          </w:tcPr>
          <w:p w:rsidR="00E631B3" w:rsidRPr="0052114A" w:rsidRDefault="00E631B3" w:rsidP="00B52073">
            <w:pPr>
              <w:pStyle w:val="HTMLiankstoformatuotas"/>
              <w:spacing w:line="240" w:lineRule="auto"/>
              <w:jc w:val="center"/>
              <w:rPr>
                <w:rFonts w:ascii="Times New Roman" w:hAnsi="Times New Roman" w:cs="Times New Roman"/>
                <w:b/>
                <w:sz w:val="24"/>
                <w:szCs w:val="24"/>
              </w:rPr>
            </w:pPr>
            <w:r w:rsidRPr="0052114A">
              <w:rPr>
                <w:rFonts w:ascii="Times New Roman" w:hAnsi="Times New Roman" w:cs="Times New Roman"/>
                <w:b/>
                <w:sz w:val="24"/>
                <w:szCs w:val="24"/>
              </w:rPr>
              <w:t>3.</w:t>
            </w:r>
          </w:p>
        </w:tc>
        <w:tc>
          <w:tcPr>
            <w:tcW w:w="5430" w:type="dxa"/>
          </w:tcPr>
          <w:p w:rsidR="00E631B3" w:rsidRPr="00B12D4F" w:rsidRDefault="00E631B3" w:rsidP="00B52073">
            <w:pPr>
              <w:pStyle w:val="HTMLiankstoformatuotas"/>
              <w:spacing w:line="240" w:lineRule="auto"/>
              <w:jc w:val="left"/>
              <w:rPr>
                <w:rFonts w:ascii="Times New Roman" w:hAnsi="Times New Roman" w:cs="Times New Roman"/>
                <w:b/>
                <w:sz w:val="24"/>
                <w:szCs w:val="24"/>
              </w:rPr>
            </w:pPr>
            <w:r w:rsidRPr="00B12D4F">
              <w:rPr>
                <w:rFonts w:ascii="Times New Roman" w:hAnsi="Times New Roman" w:cs="Times New Roman"/>
                <w:b/>
                <w:sz w:val="24"/>
                <w:szCs w:val="24"/>
              </w:rPr>
              <w:t>LR valstybės biudžeto specialiosios tikslinės dotacijos (tūkst. Lt), iš jų:</w:t>
            </w:r>
          </w:p>
        </w:tc>
        <w:tc>
          <w:tcPr>
            <w:tcW w:w="1597" w:type="dxa"/>
            <w:vAlign w:val="center"/>
          </w:tcPr>
          <w:p w:rsidR="00E631B3" w:rsidRPr="009B2CD5" w:rsidRDefault="00E631B3" w:rsidP="00B52073">
            <w:pPr>
              <w:pStyle w:val="HTMLiankstoformatuotas"/>
              <w:spacing w:line="240" w:lineRule="auto"/>
              <w:jc w:val="center"/>
              <w:rPr>
                <w:rFonts w:ascii="Times New Roman" w:hAnsi="Times New Roman" w:cs="Times New Roman"/>
                <w:b/>
                <w:sz w:val="24"/>
                <w:szCs w:val="24"/>
              </w:rPr>
            </w:pPr>
            <w:r w:rsidRPr="009B2CD5">
              <w:rPr>
                <w:rFonts w:ascii="Times New Roman" w:hAnsi="Times New Roman" w:cs="Times New Roman"/>
                <w:b/>
                <w:sz w:val="24"/>
                <w:szCs w:val="24"/>
              </w:rPr>
              <w:t>8914,9</w:t>
            </w:r>
          </w:p>
        </w:tc>
        <w:tc>
          <w:tcPr>
            <w:tcW w:w="1106" w:type="dxa"/>
            <w:vAlign w:val="center"/>
          </w:tcPr>
          <w:p w:rsidR="00E631B3" w:rsidRPr="009B2CD5" w:rsidRDefault="00240913"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1749,8</w:t>
            </w:r>
          </w:p>
        </w:tc>
        <w:tc>
          <w:tcPr>
            <w:tcW w:w="1338" w:type="dxa"/>
            <w:vAlign w:val="center"/>
          </w:tcPr>
          <w:p w:rsidR="00E631B3" w:rsidRPr="009B2CD5" w:rsidRDefault="00240913"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2339,7</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B12D4F"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3</w:t>
            </w:r>
            <w:r w:rsidRPr="00B12D4F">
              <w:rPr>
                <w:rFonts w:ascii="Times New Roman" w:hAnsi="Times New Roman" w:cs="Times New Roman"/>
              </w:rPr>
              <w:t>.1.socialinės rizikos šeimų socialinei priežiūrai organizuoti</w:t>
            </w:r>
          </w:p>
        </w:tc>
        <w:tc>
          <w:tcPr>
            <w:tcW w:w="1597" w:type="dxa"/>
          </w:tcPr>
          <w:p w:rsidR="00E631B3" w:rsidRPr="00D268CA" w:rsidRDefault="00E631B3" w:rsidP="00B52073">
            <w:pPr>
              <w:pStyle w:val="HTMLiankstoformatuotas"/>
              <w:spacing w:line="240" w:lineRule="auto"/>
              <w:jc w:val="center"/>
              <w:rPr>
                <w:rFonts w:ascii="Times New Roman" w:hAnsi="Times New Roman" w:cs="Times New Roman"/>
              </w:rPr>
            </w:pPr>
            <w:r w:rsidRPr="00D268CA">
              <w:rPr>
                <w:rFonts w:ascii="Times New Roman" w:hAnsi="Times New Roman" w:cs="Times New Roman"/>
              </w:rPr>
              <w:t>-</w:t>
            </w:r>
          </w:p>
        </w:tc>
        <w:tc>
          <w:tcPr>
            <w:tcW w:w="1106" w:type="dxa"/>
          </w:tcPr>
          <w:p w:rsidR="00E631B3" w:rsidRPr="00D268CA" w:rsidRDefault="00E631B3" w:rsidP="00B52073">
            <w:pPr>
              <w:pStyle w:val="HTMLiankstoformatuotas"/>
              <w:spacing w:line="240" w:lineRule="auto"/>
              <w:jc w:val="center"/>
              <w:rPr>
                <w:rFonts w:ascii="Times New Roman" w:hAnsi="Times New Roman" w:cs="Times New Roman"/>
              </w:rPr>
            </w:pPr>
            <w:r w:rsidRPr="00D268CA">
              <w:rPr>
                <w:rFonts w:ascii="Times New Roman" w:hAnsi="Times New Roman" w:cs="Times New Roman"/>
              </w:rPr>
              <w:t>274,8</w:t>
            </w:r>
          </w:p>
        </w:tc>
        <w:tc>
          <w:tcPr>
            <w:tcW w:w="1338" w:type="dxa"/>
          </w:tcPr>
          <w:p w:rsidR="00E631B3" w:rsidRPr="00D268CA" w:rsidRDefault="00E631B3" w:rsidP="00B52073">
            <w:pPr>
              <w:pStyle w:val="HTMLiankstoformatuotas"/>
              <w:spacing w:line="240" w:lineRule="auto"/>
              <w:jc w:val="center"/>
              <w:rPr>
                <w:rFonts w:ascii="Times New Roman" w:hAnsi="Times New Roman" w:cs="Times New Roman"/>
              </w:rPr>
            </w:pPr>
            <w:r w:rsidRPr="00D268CA">
              <w:rPr>
                <w:rFonts w:ascii="Times New Roman" w:hAnsi="Times New Roman" w:cs="Times New Roman"/>
              </w:rPr>
              <w:t>523,4</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B12D4F"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3</w:t>
            </w:r>
            <w:r w:rsidRPr="00B12D4F">
              <w:rPr>
                <w:rFonts w:ascii="Times New Roman" w:hAnsi="Times New Roman" w:cs="Times New Roman"/>
              </w:rPr>
              <w:t>.2.asmenų su sunkia negalia socialinei globai organizuoti</w:t>
            </w:r>
          </w:p>
        </w:tc>
        <w:tc>
          <w:tcPr>
            <w:tcW w:w="1597" w:type="dxa"/>
          </w:tcPr>
          <w:p w:rsidR="00E631B3" w:rsidRPr="00D268CA" w:rsidRDefault="00E631B3" w:rsidP="00B52073">
            <w:pPr>
              <w:pStyle w:val="HTMLiankstoformatuotas"/>
              <w:spacing w:line="240" w:lineRule="auto"/>
              <w:jc w:val="center"/>
              <w:rPr>
                <w:rFonts w:ascii="Times New Roman" w:hAnsi="Times New Roman" w:cs="Times New Roman"/>
              </w:rPr>
            </w:pPr>
            <w:r w:rsidRPr="00D268CA">
              <w:rPr>
                <w:rFonts w:ascii="Times New Roman" w:hAnsi="Times New Roman" w:cs="Times New Roman"/>
              </w:rPr>
              <w:t>-</w:t>
            </w:r>
          </w:p>
        </w:tc>
        <w:tc>
          <w:tcPr>
            <w:tcW w:w="1106" w:type="dxa"/>
          </w:tcPr>
          <w:p w:rsidR="00E631B3" w:rsidRPr="00D268CA" w:rsidRDefault="00E631B3" w:rsidP="00B52073">
            <w:pPr>
              <w:pStyle w:val="HTMLiankstoformatuotas"/>
              <w:spacing w:line="240" w:lineRule="auto"/>
              <w:jc w:val="center"/>
              <w:rPr>
                <w:rFonts w:ascii="Times New Roman" w:hAnsi="Times New Roman" w:cs="Times New Roman"/>
              </w:rPr>
            </w:pPr>
            <w:r w:rsidRPr="00D268CA">
              <w:rPr>
                <w:rFonts w:ascii="Times New Roman" w:hAnsi="Times New Roman" w:cs="Times New Roman"/>
              </w:rPr>
              <w:t>1475,0</w:t>
            </w:r>
          </w:p>
        </w:tc>
        <w:tc>
          <w:tcPr>
            <w:tcW w:w="1338" w:type="dxa"/>
          </w:tcPr>
          <w:p w:rsidR="00E631B3" w:rsidRPr="00D268CA" w:rsidRDefault="00E631B3" w:rsidP="00B52073">
            <w:pPr>
              <w:pStyle w:val="HTMLiankstoformatuotas"/>
              <w:spacing w:line="240" w:lineRule="auto"/>
              <w:jc w:val="center"/>
              <w:rPr>
                <w:rFonts w:ascii="Times New Roman" w:hAnsi="Times New Roman" w:cs="Times New Roman"/>
              </w:rPr>
            </w:pPr>
            <w:r w:rsidRPr="00D268CA">
              <w:rPr>
                <w:rFonts w:ascii="Times New Roman" w:hAnsi="Times New Roman" w:cs="Times New Roman"/>
              </w:rPr>
              <w:t>1816,3</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B12D4F"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3</w:t>
            </w:r>
            <w:r w:rsidRPr="00B12D4F">
              <w:rPr>
                <w:rFonts w:ascii="Times New Roman" w:hAnsi="Times New Roman" w:cs="Times New Roman"/>
              </w:rPr>
              <w:t>.3.vaikų globos (rūpybos) išmokoms</w:t>
            </w:r>
          </w:p>
        </w:tc>
        <w:tc>
          <w:tcPr>
            <w:tcW w:w="1597" w:type="dxa"/>
          </w:tcPr>
          <w:p w:rsidR="00E631B3" w:rsidRPr="00D268CA" w:rsidRDefault="00E631B3" w:rsidP="00B52073">
            <w:pPr>
              <w:pStyle w:val="HTMLiankstoformatuotas"/>
              <w:spacing w:line="240" w:lineRule="auto"/>
              <w:jc w:val="center"/>
              <w:rPr>
                <w:rFonts w:ascii="Times New Roman" w:hAnsi="Times New Roman" w:cs="Times New Roman"/>
              </w:rPr>
            </w:pPr>
            <w:r w:rsidRPr="00D268CA">
              <w:rPr>
                <w:rFonts w:ascii="Times New Roman" w:hAnsi="Times New Roman" w:cs="Times New Roman"/>
              </w:rPr>
              <w:t>8914,9</w:t>
            </w:r>
          </w:p>
        </w:tc>
        <w:tc>
          <w:tcPr>
            <w:tcW w:w="1106" w:type="dxa"/>
          </w:tcPr>
          <w:p w:rsidR="00E631B3" w:rsidRPr="00D268CA" w:rsidRDefault="00383F2D"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338" w:type="dxa"/>
          </w:tcPr>
          <w:p w:rsidR="00E631B3" w:rsidRPr="00D268CA" w:rsidRDefault="00383F2D"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Pr="0052114A" w:rsidRDefault="00E631B3" w:rsidP="00B52073">
            <w:pPr>
              <w:pStyle w:val="HTMLiankstoformatuotas"/>
              <w:spacing w:line="240" w:lineRule="auto"/>
              <w:jc w:val="center"/>
              <w:rPr>
                <w:rFonts w:ascii="Times New Roman" w:hAnsi="Times New Roman" w:cs="Times New Roman"/>
                <w:b/>
                <w:sz w:val="24"/>
                <w:szCs w:val="24"/>
              </w:rPr>
            </w:pPr>
            <w:r w:rsidRPr="0052114A">
              <w:rPr>
                <w:rFonts w:ascii="Times New Roman" w:hAnsi="Times New Roman" w:cs="Times New Roman"/>
                <w:b/>
                <w:sz w:val="24"/>
                <w:szCs w:val="24"/>
              </w:rPr>
              <w:t>4.</w:t>
            </w:r>
          </w:p>
        </w:tc>
        <w:tc>
          <w:tcPr>
            <w:tcW w:w="5430" w:type="dxa"/>
          </w:tcPr>
          <w:p w:rsidR="00E631B3" w:rsidRPr="0052114A" w:rsidRDefault="00E631B3" w:rsidP="00B52073">
            <w:pPr>
              <w:pStyle w:val="HTMLiankstoformatuotas"/>
              <w:spacing w:line="240" w:lineRule="auto"/>
              <w:jc w:val="left"/>
              <w:rPr>
                <w:rFonts w:ascii="Times New Roman" w:hAnsi="Times New Roman" w:cs="Times New Roman"/>
                <w:b/>
                <w:sz w:val="24"/>
                <w:szCs w:val="24"/>
              </w:rPr>
            </w:pPr>
            <w:r w:rsidRPr="0052114A">
              <w:rPr>
                <w:rFonts w:ascii="Times New Roman" w:hAnsi="Times New Roman" w:cs="Times New Roman"/>
                <w:b/>
                <w:sz w:val="24"/>
                <w:szCs w:val="24"/>
              </w:rPr>
              <w:t xml:space="preserve">ES struktūrinių fondų lėšos </w:t>
            </w:r>
            <w:r w:rsidR="004B3D29" w:rsidRPr="004B3D29">
              <w:rPr>
                <w:rFonts w:ascii="Times New Roman" w:hAnsi="Times New Roman" w:cs="Times New Roman"/>
                <w:b/>
                <w:sz w:val="24"/>
                <w:szCs w:val="24"/>
              </w:rPr>
              <w:t xml:space="preserve">Savivaldybės pavaldumo įstaigoms </w:t>
            </w:r>
            <w:r w:rsidRPr="0052114A">
              <w:rPr>
                <w:rFonts w:ascii="Times New Roman" w:hAnsi="Times New Roman" w:cs="Times New Roman"/>
                <w:b/>
                <w:sz w:val="24"/>
                <w:szCs w:val="24"/>
              </w:rPr>
              <w:t>(tūkst. Lt), iš jų:</w:t>
            </w:r>
          </w:p>
        </w:tc>
        <w:tc>
          <w:tcPr>
            <w:tcW w:w="1597" w:type="dxa"/>
            <w:vAlign w:val="center"/>
          </w:tcPr>
          <w:p w:rsidR="00E631B3" w:rsidRPr="009B2CD5" w:rsidRDefault="00E631B3" w:rsidP="00B52073">
            <w:pPr>
              <w:pStyle w:val="HTMLiankstoformatuotas"/>
              <w:spacing w:line="240" w:lineRule="auto"/>
              <w:jc w:val="center"/>
              <w:rPr>
                <w:rFonts w:ascii="Times New Roman" w:hAnsi="Times New Roman" w:cs="Times New Roman"/>
                <w:b/>
                <w:color w:val="FF0000"/>
                <w:sz w:val="24"/>
                <w:szCs w:val="24"/>
              </w:rPr>
            </w:pPr>
            <w:r w:rsidRPr="009B2CD5">
              <w:rPr>
                <w:rFonts w:ascii="Times New Roman" w:hAnsi="Times New Roman" w:cs="Times New Roman"/>
                <w:b/>
                <w:sz w:val="24"/>
                <w:szCs w:val="24"/>
              </w:rPr>
              <w:t>1311,9</w:t>
            </w:r>
            <w:r w:rsidRPr="009B2CD5">
              <w:rPr>
                <w:rFonts w:ascii="Times New Roman" w:hAnsi="Times New Roman" w:cs="Times New Roman"/>
                <w:b/>
              </w:rPr>
              <w:t xml:space="preserve"> </w:t>
            </w:r>
          </w:p>
        </w:tc>
        <w:tc>
          <w:tcPr>
            <w:tcW w:w="1106" w:type="dxa"/>
            <w:vAlign w:val="center"/>
          </w:tcPr>
          <w:p w:rsidR="00E631B3" w:rsidRPr="009B2CD5" w:rsidRDefault="004B3D29" w:rsidP="00B52073">
            <w:pPr>
              <w:pStyle w:val="HTMLiankstoformatuotas"/>
              <w:spacing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2014,2</w:t>
            </w:r>
          </w:p>
        </w:tc>
        <w:tc>
          <w:tcPr>
            <w:tcW w:w="1338" w:type="dxa"/>
            <w:vAlign w:val="center"/>
          </w:tcPr>
          <w:p w:rsidR="00E631B3" w:rsidRPr="009B2CD5" w:rsidRDefault="00E631B3" w:rsidP="00B52073">
            <w:pPr>
              <w:pStyle w:val="HTMLiankstoformatuotas"/>
              <w:spacing w:line="240" w:lineRule="auto"/>
              <w:jc w:val="center"/>
              <w:rPr>
                <w:rFonts w:ascii="Times New Roman" w:hAnsi="Times New Roman" w:cs="Times New Roman"/>
                <w:b/>
                <w:sz w:val="24"/>
                <w:szCs w:val="24"/>
              </w:rPr>
            </w:pPr>
            <w:r w:rsidRPr="009B2CD5">
              <w:rPr>
                <w:rFonts w:ascii="Times New Roman" w:hAnsi="Times New Roman" w:cs="Times New Roman"/>
                <w:b/>
                <w:sz w:val="24"/>
                <w:szCs w:val="24"/>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 xml:space="preserve">4.1.1.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597"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43,5</w:t>
            </w:r>
          </w:p>
        </w:tc>
        <w:tc>
          <w:tcPr>
            <w:tcW w:w="1106"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1440,0</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4.1.2. Vilniaus miesto vaikų pensionas</w:t>
            </w:r>
          </w:p>
        </w:tc>
        <w:tc>
          <w:tcPr>
            <w:tcW w:w="1597"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106"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4.1.3. Pensionatas „Vilties namai“</w:t>
            </w:r>
          </w:p>
        </w:tc>
        <w:tc>
          <w:tcPr>
            <w:tcW w:w="1597"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106"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4.1.4. Fabijoniškių pensionas</w:t>
            </w:r>
          </w:p>
        </w:tc>
        <w:tc>
          <w:tcPr>
            <w:tcW w:w="1597"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945,7</w:t>
            </w:r>
          </w:p>
        </w:tc>
        <w:tc>
          <w:tcPr>
            <w:tcW w:w="1106"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251,7</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4.1.5. Vilniaus miesto motinos ir vaiko pensionas</w:t>
            </w:r>
          </w:p>
        </w:tc>
        <w:tc>
          <w:tcPr>
            <w:tcW w:w="1597"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33,6</w:t>
            </w:r>
          </w:p>
        </w:tc>
        <w:tc>
          <w:tcPr>
            <w:tcW w:w="1106"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33,4</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4.1.6. Vilniaus miesto nakvynės namai</w:t>
            </w:r>
          </w:p>
        </w:tc>
        <w:tc>
          <w:tcPr>
            <w:tcW w:w="1597"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106"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4.1.7. Vilniaus miesto socialinės paramos centras</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289,1</w:t>
            </w:r>
          </w:p>
        </w:tc>
        <w:tc>
          <w:tcPr>
            <w:tcW w:w="1106"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289,1</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 xml:space="preserve">4.1.8. VšĮ </w:t>
            </w:r>
            <w:smartTag w:uri="urn:schemas-microsoft-com:office:smarttags" w:element="PersonName">
              <w:smartTagPr>
                <w:attr w:name="ProductID" w:val="mokymo centras „"/>
              </w:smartTagPr>
              <w:r>
                <w:rPr>
                  <w:rFonts w:ascii="Times New Roman" w:hAnsi="Times New Roman" w:cs="Times New Roman"/>
                </w:rPr>
                <w:t>mokymo centras „</w:t>
              </w:r>
            </w:smartTag>
            <w:r>
              <w:rPr>
                <w:rFonts w:ascii="Times New Roman" w:hAnsi="Times New Roman" w:cs="Times New Roman"/>
              </w:rPr>
              <w:t>Mes esame“</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106"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338"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E631B3">
        <w:trPr>
          <w:trHeight w:val="306"/>
        </w:trPr>
        <w:tc>
          <w:tcPr>
            <w:tcW w:w="644" w:type="dxa"/>
          </w:tcPr>
          <w:p w:rsidR="00E631B3" w:rsidRPr="0052114A" w:rsidRDefault="00E631B3" w:rsidP="00B52073">
            <w:pPr>
              <w:pStyle w:val="HTMLiankstoformatuotas"/>
              <w:spacing w:line="240" w:lineRule="auto"/>
              <w:jc w:val="center"/>
              <w:rPr>
                <w:rFonts w:ascii="Times New Roman" w:hAnsi="Times New Roman" w:cs="Times New Roman"/>
                <w:b/>
                <w:sz w:val="24"/>
                <w:szCs w:val="24"/>
              </w:rPr>
            </w:pPr>
            <w:r w:rsidRPr="0052114A">
              <w:rPr>
                <w:rFonts w:ascii="Times New Roman" w:hAnsi="Times New Roman" w:cs="Times New Roman"/>
                <w:b/>
                <w:sz w:val="24"/>
                <w:szCs w:val="24"/>
              </w:rPr>
              <w:t>5.</w:t>
            </w:r>
          </w:p>
        </w:tc>
        <w:tc>
          <w:tcPr>
            <w:tcW w:w="5430" w:type="dxa"/>
          </w:tcPr>
          <w:p w:rsidR="00E631B3" w:rsidRPr="0052114A" w:rsidRDefault="00E631B3" w:rsidP="00B52073">
            <w:pPr>
              <w:pStyle w:val="HTMLiankstoformatuotas"/>
              <w:spacing w:line="240" w:lineRule="auto"/>
              <w:jc w:val="left"/>
              <w:rPr>
                <w:rFonts w:ascii="Times New Roman" w:hAnsi="Times New Roman" w:cs="Times New Roman"/>
                <w:b/>
                <w:sz w:val="24"/>
                <w:szCs w:val="24"/>
              </w:rPr>
            </w:pPr>
            <w:r w:rsidRPr="0052114A">
              <w:rPr>
                <w:rFonts w:ascii="Times New Roman" w:hAnsi="Times New Roman" w:cs="Times New Roman"/>
                <w:b/>
                <w:sz w:val="24"/>
                <w:szCs w:val="24"/>
              </w:rPr>
              <w:t xml:space="preserve">Asmenų mokėjimai už socialines paslaugas </w:t>
            </w:r>
            <w:r w:rsidR="004B3D29">
              <w:rPr>
                <w:rFonts w:ascii="Times New Roman" w:hAnsi="Times New Roman" w:cs="Times New Roman"/>
                <w:b/>
                <w:sz w:val="24"/>
                <w:szCs w:val="24"/>
              </w:rPr>
              <w:t xml:space="preserve">Savivaldybės pavaldumo įstaigose </w:t>
            </w:r>
            <w:r w:rsidRPr="0052114A">
              <w:rPr>
                <w:rFonts w:ascii="Times New Roman" w:hAnsi="Times New Roman" w:cs="Times New Roman"/>
                <w:b/>
                <w:sz w:val="24"/>
                <w:szCs w:val="24"/>
              </w:rPr>
              <w:t>(tūkst. Lt), iš jų:</w:t>
            </w:r>
          </w:p>
        </w:tc>
        <w:tc>
          <w:tcPr>
            <w:tcW w:w="1597" w:type="dxa"/>
            <w:vAlign w:val="center"/>
          </w:tcPr>
          <w:p w:rsidR="00E631B3" w:rsidRPr="009B2CD5" w:rsidRDefault="00554C66"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435,9</w:t>
            </w:r>
          </w:p>
        </w:tc>
        <w:tc>
          <w:tcPr>
            <w:tcW w:w="1106" w:type="dxa"/>
            <w:vAlign w:val="center"/>
          </w:tcPr>
          <w:p w:rsidR="00E631B3" w:rsidRPr="009B2CD5" w:rsidRDefault="00554C66"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390,4</w:t>
            </w:r>
          </w:p>
        </w:tc>
        <w:tc>
          <w:tcPr>
            <w:tcW w:w="1338" w:type="dxa"/>
            <w:vAlign w:val="center"/>
          </w:tcPr>
          <w:p w:rsidR="00E631B3" w:rsidRPr="009B2CD5" w:rsidRDefault="00E631B3" w:rsidP="00B52073">
            <w:pPr>
              <w:pStyle w:val="HTMLiankstoformatuotas"/>
              <w:spacing w:line="240" w:lineRule="auto"/>
              <w:jc w:val="center"/>
              <w:rPr>
                <w:rFonts w:ascii="Times New Roman" w:hAnsi="Times New Roman" w:cs="Times New Roman"/>
                <w:b/>
                <w:sz w:val="24"/>
                <w:szCs w:val="24"/>
              </w:rPr>
            </w:pPr>
            <w:r w:rsidRPr="009B2CD5">
              <w:rPr>
                <w:rFonts w:ascii="Times New Roman" w:hAnsi="Times New Roman" w:cs="Times New Roman"/>
                <w:b/>
                <w:sz w:val="24"/>
                <w:szCs w:val="24"/>
              </w:rPr>
              <w:t>527,8</w:t>
            </w:r>
          </w:p>
        </w:tc>
      </w:tr>
      <w:tr w:rsidR="00E631B3">
        <w:trPr>
          <w:trHeight w:val="306"/>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 xml:space="preserve">5.1.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597" w:type="dxa"/>
          </w:tcPr>
          <w:p w:rsidR="00E631B3" w:rsidRPr="009F67F7" w:rsidRDefault="00554C66" w:rsidP="00B52073">
            <w:pPr>
              <w:pStyle w:val="HTMLiankstoformatuotas"/>
              <w:spacing w:line="240" w:lineRule="auto"/>
              <w:jc w:val="center"/>
              <w:rPr>
                <w:rFonts w:ascii="Times New Roman" w:hAnsi="Times New Roman" w:cs="Times New Roman"/>
              </w:rPr>
            </w:pPr>
            <w:r>
              <w:rPr>
                <w:rFonts w:ascii="Times New Roman" w:hAnsi="Times New Roman" w:cs="Times New Roman"/>
              </w:rPr>
              <w:t>56,8</w:t>
            </w:r>
          </w:p>
        </w:tc>
        <w:tc>
          <w:tcPr>
            <w:tcW w:w="1106" w:type="dxa"/>
          </w:tcPr>
          <w:p w:rsidR="00E631B3" w:rsidRPr="009F67F7" w:rsidRDefault="00D3057F" w:rsidP="00B52073">
            <w:pPr>
              <w:pStyle w:val="HTMLiankstoformatuotas"/>
              <w:spacing w:line="240" w:lineRule="auto"/>
              <w:jc w:val="center"/>
              <w:rPr>
                <w:rFonts w:ascii="Times New Roman" w:hAnsi="Times New Roman" w:cs="Times New Roman"/>
              </w:rPr>
            </w:pPr>
            <w:r>
              <w:rPr>
                <w:rFonts w:ascii="Times New Roman" w:hAnsi="Times New Roman" w:cs="Times New Roman"/>
              </w:rPr>
              <w:t>119,5</w:t>
            </w:r>
          </w:p>
        </w:tc>
        <w:tc>
          <w:tcPr>
            <w:tcW w:w="1338"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116,2</w:t>
            </w:r>
          </w:p>
        </w:tc>
      </w:tr>
      <w:tr w:rsidR="00E631B3">
        <w:trPr>
          <w:trHeight w:val="306"/>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5.2. Vilniaus miesto vaikų pensionas</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157,3</w:t>
            </w:r>
          </w:p>
        </w:tc>
        <w:tc>
          <w:tcPr>
            <w:tcW w:w="1106" w:type="dxa"/>
          </w:tcPr>
          <w:p w:rsidR="00E631B3" w:rsidRPr="009F67F7" w:rsidRDefault="00554C66" w:rsidP="00B52073">
            <w:pPr>
              <w:pStyle w:val="HTMLiankstoformatuotas"/>
              <w:spacing w:line="240" w:lineRule="auto"/>
              <w:jc w:val="center"/>
              <w:rPr>
                <w:rFonts w:ascii="Times New Roman" w:hAnsi="Times New Roman" w:cs="Times New Roman"/>
              </w:rPr>
            </w:pPr>
            <w:r>
              <w:rPr>
                <w:rFonts w:ascii="Times New Roman" w:hAnsi="Times New Roman" w:cs="Times New Roman"/>
              </w:rPr>
              <w:t>45,0</w:t>
            </w:r>
          </w:p>
        </w:tc>
        <w:tc>
          <w:tcPr>
            <w:tcW w:w="1338"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68,2</w:t>
            </w:r>
          </w:p>
        </w:tc>
      </w:tr>
      <w:tr w:rsidR="00E631B3">
        <w:trPr>
          <w:trHeight w:val="306"/>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5.3. Pensionatas „Vilties namai“</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72,4</w:t>
            </w:r>
          </w:p>
        </w:tc>
        <w:tc>
          <w:tcPr>
            <w:tcW w:w="1106" w:type="dxa"/>
          </w:tcPr>
          <w:p w:rsidR="00E631B3" w:rsidRPr="009F67F7" w:rsidRDefault="00554C66" w:rsidP="00B52073">
            <w:pPr>
              <w:pStyle w:val="HTMLiankstoformatuotas"/>
              <w:spacing w:line="240" w:lineRule="auto"/>
              <w:jc w:val="center"/>
              <w:rPr>
                <w:rFonts w:ascii="Times New Roman" w:hAnsi="Times New Roman" w:cs="Times New Roman"/>
              </w:rPr>
            </w:pPr>
            <w:r>
              <w:rPr>
                <w:rFonts w:ascii="Times New Roman" w:hAnsi="Times New Roman" w:cs="Times New Roman"/>
              </w:rPr>
              <w:t>64,8</w:t>
            </w:r>
          </w:p>
        </w:tc>
        <w:tc>
          <w:tcPr>
            <w:tcW w:w="1338"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87,6</w:t>
            </w:r>
          </w:p>
        </w:tc>
      </w:tr>
      <w:tr w:rsidR="00E631B3">
        <w:trPr>
          <w:trHeight w:val="306"/>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5.4. Fabijoniškių pensionas</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5,9</w:t>
            </w:r>
          </w:p>
        </w:tc>
        <w:tc>
          <w:tcPr>
            <w:tcW w:w="1106" w:type="dxa"/>
          </w:tcPr>
          <w:p w:rsidR="00E631B3" w:rsidRPr="009F67F7" w:rsidRDefault="00554C66" w:rsidP="00B52073">
            <w:pPr>
              <w:pStyle w:val="HTMLiankstoformatuotas"/>
              <w:spacing w:line="240" w:lineRule="auto"/>
              <w:jc w:val="center"/>
              <w:rPr>
                <w:rFonts w:ascii="Times New Roman" w:hAnsi="Times New Roman" w:cs="Times New Roman"/>
              </w:rPr>
            </w:pPr>
            <w:r>
              <w:rPr>
                <w:rFonts w:ascii="Times New Roman" w:hAnsi="Times New Roman" w:cs="Times New Roman"/>
              </w:rPr>
              <w:t>33,6</w:t>
            </w:r>
          </w:p>
        </w:tc>
        <w:tc>
          <w:tcPr>
            <w:tcW w:w="1338"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94,2</w:t>
            </w:r>
          </w:p>
        </w:tc>
      </w:tr>
      <w:tr w:rsidR="00E631B3">
        <w:trPr>
          <w:trHeight w:val="306"/>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5.5. Vilniaus miesto motinos ir vaiko pensionas</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6,2</w:t>
            </w:r>
          </w:p>
        </w:tc>
        <w:tc>
          <w:tcPr>
            <w:tcW w:w="1106" w:type="dxa"/>
          </w:tcPr>
          <w:p w:rsidR="00E631B3" w:rsidRPr="009F67F7" w:rsidRDefault="00554C66" w:rsidP="00B52073">
            <w:pPr>
              <w:pStyle w:val="HTMLiankstoformatuotas"/>
              <w:spacing w:line="240" w:lineRule="auto"/>
              <w:jc w:val="center"/>
              <w:rPr>
                <w:rFonts w:ascii="Times New Roman" w:hAnsi="Times New Roman" w:cs="Times New Roman"/>
              </w:rPr>
            </w:pPr>
            <w:r>
              <w:rPr>
                <w:rFonts w:ascii="Times New Roman" w:hAnsi="Times New Roman" w:cs="Times New Roman"/>
              </w:rPr>
              <w:t>7,5</w:t>
            </w:r>
          </w:p>
        </w:tc>
        <w:tc>
          <w:tcPr>
            <w:tcW w:w="1338"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11,6</w:t>
            </w:r>
          </w:p>
        </w:tc>
      </w:tr>
      <w:tr w:rsidR="00E631B3">
        <w:trPr>
          <w:trHeight w:val="306"/>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5.6. Vilniaus miesto nakvynės namai</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78,8</w:t>
            </w:r>
          </w:p>
        </w:tc>
        <w:tc>
          <w:tcPr>
            <w:tcW w:w="1106" w:type="dxa"/>
          </w:tcPr>
          <w:p w:rsidR="00E631B3" w:rsidRPr="009F67F7" w:rsidRDefault="00554C66" w:rsidP="00B52073">
            <w:pPr>
              <w:pStyle w:val="HTMLiankstoformatuotas"/>
              <w:spacing w:line="240" w:lineRule="auto"/>
              <w:jc w:val="center"/>
              <w:rPr>
                <w:rFonts w:ascii="Times New Roman" w:hAnsi="Times New Roman" w:cs="Times New Roman"/>
              </w:rPr>
            </w:pPr>
            <w:r>
              <w:rPr>
                <w:rFonts w:ascii="Times New Roman" w:hAnsi="Times New Roman" w:cs="Times New Roman"/>
              </w:rPr>
              <w:t>80</w:t>
            </w:r>
          </w:p>
        </w:tc>
        <w:tc>
          <w:tcPr>
            <w:tcW w:w="1338"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100,0</w:t>
            </w:r>
          </w:p>
        </w:tc>
      </w:tr>
      <w:tr w:rsidR="00E631B3">
        <w:trPr>
          <w:trHeight w:val="306"/>
        </w:trPr>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Pr="002B3E62" w:rsidRDefault="00E631B3" w:rsidP="00B52073">
            <w:pPr>
              <w:pStyle w:val="HTMLiankstoformatuotas"/>
              <w:spacing w:line="240" w:lineRule="auto"/>
              <w:jc w:val="left"/>
              <w:rPr>
                <w:rFonts w:ascii="Times New Roman" w:hAnsi="Times New Roman" w:cs="Times New Roman"/>
              </w:rPr>
            </w:pPr>
            <w:r>
              <w:rPr>
                <w:rFonts w:ascii="Times New Roman" w:hAnsi="Times New Roman" w:cs="Times New Roman"/>
              </w:rPr>
              <w:t>5.7. Vilniaus miesto socialinės paramos centras</w:t>
            </w:r>
          </w:p>
        </w:tc>
        <w:tc>
          <w:tcPr>
            <w:tcW w:w="1597" w:type="dxa"/>
          </w:tcPr>
          <w:p w:rsidR="00E631B3" w:rsidRPr="009F67F7" w:rsidRDefault="004B3D29" w:rsidP="00B52073">
            <w:pPr>
              <w:pStyle w:val="HTMLiankstoformatuotas"/>
              <w:spacing w:line="240" w:lineRule="auto"/>
              <w:jc w:val="center"/>
              <w:rPr>
                <w:rFonts w:ascii="Times New Roman" w:hAnsi="Times New Roman" w:cs="Times New Roman"/>
              </w:rPr>
            </w:pPr>
            <w:r>
              <w:rPr>
                <w:rFonts w:ascii="Times New Roman" w:hAnsi="Times New Roman" w:cs="Times New Roman"/>
              </w:rPr>
              <w:t>58,5</w:t>
            </w:r>
          </w:p>
        </w:tc>
        <w:tc>
          <w:tcPr>
            <w:tcW w:w="1106" w:type="dxa"/>
          </w:tcPr>
          <w:p w:rsidR="00E631B3" w:rsidRPr="009F67F7" w:rsidRDefault="00554C66" w:rsidP="00B52073">
            <w:pPr>
              <w:pStyle w:val="HTMLiankstoformatuotas"/>
              <w:spacing w:line="240" w:lineRule="auto"/>
              <w:jc w:val="center"/>
              <w:rPr>
                <w:rFonts w:ascii="Times New Roman" w:hAnsi="Times New Roman" w:cs="Times New Roman"/>
              </w:rPr>
            </w:pPr>
            <w:r>
              <w:rPr>
                <w:rFonts w:ascii="Times New Roman" w:hAnsi="Times New Roman" w:cs="Times New Roman"/>
              </w:rPr>
              <w:t>40</w:t>
            </w:r>
          </w:p>
        </w:tc>
        <w:tc>
          <w:tcPr>
            <w:tcW w:w="1338" w:type="dxa"/>
          </w:tcPr>
          <w:p w:rsidR="00E631B3" w:rsidRPr="009F67F7" w:rsidRDefault="00E631B3" w:rsidP="00B52073">
            <w:pPr>
              <w:pStyle w:val="HTMLiankstoformatuotas"/>
              <w:spacing w:line="240" w:lineRule="auto"/>
              <w:jc w:val="center"/>
              <w:rPr>
                <w:rFonts w:ascii="Times New Roman" w:hAnsi="Times New Roman" w:cs="Times New Roman"/>
              </w:rPr>
            </w:pPr>
            <w:r>
              <w:rPr>
                <w:rFonts w:ascii="Times New Roman" w:hAnsi="Times New Roman" w:cs="Times New Roman"/>
              </w:rPr>
              <w:t>50,0</w:t>
            </w:r>
          </w:p>
        </w:tc>
      </w:tr>
      <w:tr w:rsidR="00E631B3">
        <w:tc>
          <w:tcPr>
            <w:tcW w:w="644" w:type="dxa"/>
          </w:tcPr>
          <w:p w:rsidR="00E631B3" w:rsidRDefault="00E631B3" w:rsidP="00B52073">
            <w:pPr>
              <w:pStyle w:val="HTMLiankstoformatuotas"/>
              <w:spacing w:line="240" w:lineRule="auto"/>
              <w:jc w:val="center"/>
              <w:rPr>
                <w:rFonts w:ascii="Times New Roman" w:hAnsi="Times New Roman" w:cs="Times New Roman"/>
                <w:sz w:val="24"/>
                <w:szCs w:val="24"/>
              </w:rPr>
            </w:pPr>
          </w:p>
        </w:tc>
        <w:tc>
          <w:tcPr>
            <w:tcW w:w="5430" w:type="dxa"/>
          </w:tcPr>
          <w:p w:rsidR="00E631B3" w:rsidRDefault="00E631B3" w:rsidP="00B52073">
            <w:pPr>
              <w:pStyle w:val="HTMLiankstoformatuotas"/>
              <w:spacing w:line="240" w:lineRule="auto"/>
              <w:jc w:val="right"/>
              <w:rPr>
                <w:rFonts w:ascii="Times New Roman" w:hAnsi="Times New Roman" w:cs="Times New Roman"/>
                <w:b/>
                <w:sz w:val="24"/>
                <w:szCs w:val="24"/>
              </w:rPr>
            </w:pPr>
            <w:r>
              <w:rPr>
                <w:rFonts w:ascii="Times New Roman" w:hAnsi="Times New Roman" w:cs="Times New Roman"/>
                <w:b/>
                <w:sz w:val="24"/>
                <w:szCs w:val="24"/>
              </w:rPr>
              <w:t>Iš viso (tūkst. Lt)</w:t>
            </w:r>
          </w:p>
        </w:tc>
        <w:tc>
          <w:tcPr>
            <w:tcW w:w="1597" w:type="dxa"/>
          </w:tcPr>
          <w:p w:rsidR="00E631B3" w:rsidRPr="00D3057F" w:rsidRDefault="00D63E10"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32808,2</w:t>
            </w:r>
          </w:p>
        </w:tc>
        <w:tc>
          <w:tcPr>
            <w:tcW w:w="1106" w:type="dxa"/>
          </w:tcPr>
          <w:p w:rsidR="00E631B3" w:rsidRPr="00982C30" w:rsidRDefault="00D63E10"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24036,7</w:t>
            </w:r>
          </w:p>
        </w:tc>
        <w:tc>
          <w:tcPr>
            <w:tcW w:w="1338" w:type="dxa"/>
          </w:tcPr>
          <w:p w:rsidR="00E631B3" w:rsidRPr="00982C30" w:rsidRDefault="00D63E10" w:rsidP="00B5207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28470,6</w:t>
            </w:r>
          </w:p>
        </w:tc>
      </w:tr>
    </w:tbl>
    <w:p w:rsidR="0046436E" w:rsidRDefault="0046436E" w:rsidP="00F248E0">
      <w:pPr>
        <w:pStyle w:val="HTMLiankstoformatuotas"/>
        <w:spacing w:line="360" w:lineRule="auto"/>
        <w:rPr>
          <w:rFonts w:ascii="Times New Roman" w:hAnsi="Times New Roman" w:cs="Times New Roman"/>
          <w:sz w:val="24"/>
          <w:szCs w:val="24"/>
        </w:rPr>
      </w:pPr>
    </w:p>
    <w:p w:rsidR="00E35AD6" w:rsidRDefault="00714BBF" w:rsidP="00F248E0">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E35AD6">
        <w:rPr>
          <w:rFonts w:ascii="Times New Roman" w:hAnsi="Times New Roman" w:cs="Times New Roman"/>
          <w:b/>
          <w:sz w:val="24"/>
          <w:szCs w:val="24"/>
        </w:rPr>
        <w:t xml:space="preserve">12.1. Socialinių paslaugų finansavimo šaltinių įvertinimas </w:t>
      </w:r>
    </w:p>
    <w:p w:rsidR="009A1B70" w:rsidRDefault="00305BD4" w:rsidP="00F248E0">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sidR="00653AF2">
        <w:rPr>
          <w:rFonts w:ascii="Times New Roman" w:hAnsi="Times New Roman" w:cs="Times New Roman"/>
          <w:sz w:val="24"/>
          <w:szCs w:val="24"/>
        </w:rPr>
        <w:t>Lyginant tarpusavyj</w:t>
      </w:r>
      <w:r w:rsidR="00FE6D7C">
        <w:rPr>
          <w:rFonts w:ascii="Times New Roman" w:hAnsi="Times New Roman" w:cs="Times New Roman"/>
          <w:sz w:val="24"/>
          <w:szCs w:val="24"/>
        </w:rPr>
        <w:t xml:space="preserve">e 2006 metų kasines išlaidas, </w:t>
      </w:r>
      <w:r w:rsidR="00653AF2">
        <w:rPr>
          <w:rFonts w:ascii="Times New Roman" w:hAnsi="Times New Roman" w:cs="Times New Roman"/>
          <w:sz w:val="24"/>
          <w:szCs w:val="24"/>
        </w:rPr>
        <w:t xml:space="preserve">2007 ir 2008 metų planines išlaidas socialinėms paslaugoms Vilniaus miesto savivaldybėje matyti, kad </w:t>
      </w:r>
      <w:smartTag w:uri="urn:schemas-microsoft-com:office:smarttags" w:element="metricconverter">
        <w:smartTagPr>
          <w:attr w:name="ProductID" w:val="2008 m"/>
        </w:smartTagPr>
        <w:r w:rsidR="00653AF2">
          <w:rPr>
            <w:rFonts w:ascii="Times New Roman" w:hAnsi="Times New Roman" w:cs="Times New Roman"/>
            <w:sz w:val="24"/>
            <w:szCs w:val="24"/>
          </w:rPr>
          <w:t>2008 m</w:t>
        </w:r>
      </w:smartTag>
      <w:r w:rsidR="00653AF2">
        <w:rPr>
          <w:rFonts w:ascii="Times New Roman" w:hAnsi="Times New Roman" w:cs="Times New Roman"/>
          <w:sz w:val="24"/>
          <w:szCs w:val="24"/>
        </w:rPr>
        <w:t xml:space="preserve">. planuojama </w:t>
      </w:r>
      <w:r w:rsidR="00D63E10">
        <w:rPr>
          <w:rFonts w:ascii="Times New Roman" w:hAnsi="Times New Roman" w:cs="Times New Roman"/>
          <w:sz w:val="24"/>
          <w:szCs w:val="24"/>
        </w:rPr>
        <w:t xml:space="preserve">Savivaldybės biudžeto </w:t>
      </w:r>
      <w:r w:rsidR="00653AF2">
        <w:rPr>
          <w:rFonts w:ascii="Times New Roman" w:hAnsi="Times New Roman" w:cs="Times New Roman"/>
          <w:sz w:val="24"/>
          <w:szCs w:val="24"/>
        </w:rPr>
        <w:t xml:space="preserve">išlaidų suma, t.y. </w:t>
      </w:r>
      <w:r w:rsidR="00D63E10" w:rsidRPr="00D63E10">
        <w:rPr>
          <w:rFonts w:ascii="Times New Roman" w:hAnsi="Times New Roman" w:cs="Times New Roman"/>
          <w:sz w:val="24"/>
          <w:szCs w:val="24"/>
        </w:rPr>
        <w:t>25603,1</w:t>
      </w:r>
      <w:r w:rsidR="00653AF2">
        <w:rPr>
          <w:rFonts w:ascii="Times New Roman" w:hAnsi="Times New Roman" w:cs="Times New Roman"/>
          <w:sz w:val="24"/>
          <w:szCs w:val="24"/>
        </w:rPr>
        <w:t xml:space="preserve"> tūkst. Lt, </w:t>
      </w:r>
      <w:r w:rsidR="00D63E10">
        <w:rPr>
          <w:rFonts w:ascii="Times New Roman" w:hAnsi="Times New Roman" w:cs="Times New Roman"/>
          <w:sz w:val="24"/>
          <w:szCs w:val="24"/>
        </w:rPr>
        <w:t>3457,6</w:t>
      </w:r>
      <w:r w:rsidR="00653AF2">
        <w:rPr>
          <w:rFonts w:ascii="Times New Roman" w:hAnsi="Times New Roman" w:cs="Times New Roman"/>
          <w:sz w:val="24"/>
          <w:szCs w:val="24"/>
        </w:rPr>
        <w:t xml:space="preserve"> tūkst. Lt viršija </w:t>
      </w:r>
      <w:smartTag w:uri="urn:schemas-microsoft-com:office:smarttags" w:element="metricconverter">
        <w:smartTagPr>
          <w:attr w:name="ProductID" w:val="2006 m"/>
        </w:smartTagPr>
        <w:r w:rsidR="00653AF2">
          <w:rPr>
            <w:rFonts w:ascii="Times New Roman" w:hAnsi="Times New Roman" w:cs="Times New Roman"/>
            <w:sz w:val="24"/>
            <w:szCs w:val="24"/>
          </w:rPr>
          <w:t>200</w:t>
        </w:r>
        <w:r w:rsidR="00D63E10">
          <w:rPr>
            <w:rFonts w:ascii="Times New Roman" w:hAnsi="Times New Roman" w:cs="Times New Roman"/>
            <w:sz w:val="24"/>
            <w:szCs w:val="24"/>
          </w:rPr>
          <w:t xml:space="preserve">6 </w:t>
        </w:r>
        <w:r w:rsidR="00653AF2">
          <w:rPr>
            <w:rFonts w:ascii="Times New Roman" w:hAnsi="Times New Roman" w:cs="Times New Roman"/>
            <w:sz w:val="24"/>
            <w:szCs w:val="24"/>
          </w:rPr>
          <w:t>m</w:t>
        </w:r>
      </w:smartTag>
      <w:r w:rsidR="00653AF2">
        <w:rPr>
          <w:rFonts w:ascii="Times New Roman" w:hAnsi="Times New Roman" w:cs="Times New Roman"/>
          <w:sz w:val="24"/>
          <w:szCs w:val="24"/>
        </w:rPr>
        <w:t xml:space="preserve">. </w:t>
      </w:r>
      <w:r w:rsidR="00D63E10">
        <w:rPr>
          <w:rFonts w:ascii="Times New Roman" w:hAnsi="Times New Roman" w:cs="Times New Roman"/>
          <w:sz w:val="24"/>
          <w:szCs w:val="24"/>
        </w:rPr>
        <w:t>kasines išlaidas ir 5720,8 tūkst. Lt – 2007 metų planines išlaidas.</w:t>
      </w:r>
      <w:r w:rsidR="00653AF2">
        <w:rPr>
          <w:rFonts w:ascii="Times New Roman" w:hAnsi="Times New Roman" w:cs="Times New Roman"/>
          <w:sz w:val="24"/>
          <w:szCs w:val="24"/>
        </w:rPr>
        <w:t xml:space="preserve">  </w:t>
      </w:r>
    </w:p>
    <w:p w:rsidR="009A1B70" w:rsidRPr="009A1B70" w:rsidRDefault="009A1B70">
      <w:pPr>
        <w:pStyle w:val="HTMLiankstoformatuotas"/>
        <w:spacing w:line="360" w:lineRule="auto"/>
        <w:rPr>
          <w:rFonts w:ascii="Times New Roman" w:hAnsi="Times New Roman" w:cs="Times New Roman"/>
          <w:sz w:val="24"/>
          <w:szCs w:val="24"/>
        </w:rPr>
      </w:pPr>
      <w:r w:rsidRPr="009A1B70">
        <w:rPr>
          <w:rFonts w:ascii="Times New Roman" w:hAnsi="Times New Roman" w:cs="Times New Roman"/>
          <w:sz w:val="24"/>
          <w:szCs w:val="24"/>
        </w:rPr>
        <w:tab/>
      </w: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 xml:space="preserve">. </w:t>
      </w:r>
      <w:r w:rsidRPr="009A1B70">
        <w:rPr>
          <w:rFonts w:ascii="Times New Roman" w:hAnsi="Times New Roman" w:cs="Times New Roman"/>
          <w:sz w:val="24"/>
          <w:szCs w:val="24"/>
        </w:rPr>
        <w:t>Savivaldybės biudžeto išlaidos socialinėms paslaugoms</w:t>
      </w:r>
      <w:r>
        <w:rPr>
          <w:rFonts w:ascii="Times New Roman" w:hAnsi="Times New Roman" w:cs="Times New Roman"/>
          <w:sz w:val="24"/>
          <w:szCs w:val="24"/>
        </w:rPr>
        <w:t xml:space="preserve"> </w:t>
      </w:r>
      <w:r w:rsidRPr="009A1B70">
        <w:rPr>
          <w:rFonts w:ascii="Times New Roman" w:hAnsi="Times New Roman" w:cs="Times New Roman"/>
          <w:sz w:val="24"/>
          <w:szCs w:val="24"/>
        </w:rPr>
        <w:t>(</w:t>
      </w:r>
      <w:r w:rsidR="000D4D98" w:rsidRPr="000D4D98">
        <w:rPr>
          <w:rFonts w:ascii="Times New Roman" w:hAnsi="Times New Roman" w:cs="Times New Roman"/>
          <w:sz w:val="24"/>
          <w:szCs w:val="24"/>
        </w:rPr>
        <w:t>22145,5</w:t>
      </w:r>
      <w:r w:rsidR="000D4D98">
        <w:rPr>
          <w:rFonts w:ascii="Times New Roman" w:hAnsi="Times New Roman" w:cs="Times New Roman"/>
          <w:sz w:val="24"/>
          <w:szCs w:val="24"/>
        </w:rPr>
        <w:t xml:space="preserve"> tūkst. Lt</w:t>
      </w:r>
      <w:r w:rsidRPr="009A1B70">
        <w:rPr>
          <w:rFonts w:ascii="Times New Roman" w:hAnsi="Times New Roman" w:cs="Times New Roman"/>
          <w:sz w:val="24"/>
          <w:szCs w:val="24"/>
        </w:rPr>
        <w:t>),</w:t>
      </w:r>
      <w:r>
        <w:rPr>
          <w:rFonts w:ascii="Times New Roman" w:hAnsi="Times New Roman" w:cs="Times New Roman"/>
          <w:sz w:val="24"/>
          <w:szCs w:val="24"/>
        </w:rPr>
        <w:t xml:space="preserve"> lyginant </w:t>
      </w:r>
      <w:r w:rsidRPr="009A1B70">
        <w:rPr>
          <w:rFonts w:ascii="Times New Roman" w:hAnsi="Times New Roman" w:cs="Times New Roman"/>
          <w:sz w:val="24"/>
          <w:szCs w:val="24"/>
        </w:rPr>
        <w:t>su bendru Savivaldybės biudžetu</w:t>
      </w:r>
      <w:r>
        <w:rPr>
          <w:rFonts w:ascii="Times New Roman" w:hAnsi="Times New Roman" w:cs="Times New Roman"/>
          <w:sz w:val="24"/>
          <w:szCs w:val="24"/>
        </w:rPr>
        <w:t>, sudarė 2,</w:t>
      </w:r>
      <w:r w:rsidR="000D4D98">
        <w:rPr>
          <w:rFonts w:ascii="Times New Roman" w:hAnsi="Times New Roman" w:cs="Times New Roman"/>
          <w:sz w:val="24"/>
          <w:szCs w:val="24"/>
        </w:rPr>
        <w:t>5</w:t>
      </w:r>
      <w:r>
        <w:rPr>
          <w:rFonts w:ascii="Times New Roman" w:hAnsi="Times New Roman" w:cs="Times New Roman"/>
          <w:sz w:val="24"/>
          <w:szCs w:val="24"/>
        </w:rPr>
        <w:t xml:space="preserve"> proc.,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w:t>
      </w:r>
      <w:r w:rsidR="002860F5">
        <w:rPr>
          <w:rFonts w:ascii="Times New Roman" w:hAnsi="Times New Roman" w:cs="Times New Roman"/>
          <w:sz w:val="24"/>
          <w:szCs w:val="24"/>
        </w:rPr>
        <w:t xml:space="preserve"> (</w:t>
      </w:r>
      <w:r w:rsidR="000D4D98" w:rsidRPr="000D4D98">
        <w:rPr>
          <w:rFonts w:ascii="Times New Roman" w:hAnsi="Times New Roman" w:cs="Times New Roman"/>
          <w:sz w:val="24"/>
          <w:szCs w:val="24"/>
        </w:rPr>
        <w:t>19882,3</w:t>
      </w:r>
      <w:r w:rsidR="000D4D98">
        <w:rPr>
          <w:rFonts w:ascii="Times New Roman" w:hAnsi="Times New Roman" w:cs="Times New Roman"/>
          <w:sz w:val="24"/>
          <w:szCs w:val="24"/>
        </w:rPr>
        <w:t xml:space="preserve"> tūkst.</w:t>
      </w:r>
      <w:r w:rsidR="002860F5">
        <w:rPr>
          <w:rFonts w:ascii="Times New Roman" w:hAnsi="Times New Roman" w:cs="Times New Roman"/>
          <w:sz w:val="24"/>
          <w:szCs w:val="24"/>
        </w:rPr>
        <w:t>)</w:t>
      </w:r>
      <w:r>
        <w:rPr>
          <w:rFonts w:ascii="Times New Roman" w:hAnsi="Times New Roman" w:cs="Times New Roman"/>
          <w:sz w:val="24"/>
          <w:szCs w:val="24"/>
        </w:rPr>
        <w:t xml:space="preserve"> – 2,3 proc., </w:t>
      </w:r>
      <w:smartTag w:uri="urn:schemas-microsoft-com:office:smarttags" w:element="metricconverter">
        <w:smartTagPr>
          <w:attr w:name="ProductID" w:val="2008 m"/>
        </w:smartTagPr>
        <w:r>
          <w:rPr>
            <w:rFonts w:ascii="Times New Roman" w:hAnsi="Times New Roman" w:cs="Times New Roman"/>
            <w:sz w:val="24"/>
            <w:szCs w:val="24"/>
          </w:rPr>
          <w:t>2008 m</w:t>
        </w:r>
      </w:smartTag>
      <w:r>
        <w:rPr>
          <w:rFonts w:ascii="Times New Roman" w:hAnsi="Times New Roman" w:cs="Times New Roman"/>
          <w:sz w:val="24"/>
          <w:szCs w:val="24"/>
        </w:rPr>
        <w:t xml:space="preserve">. </w:t>
      </w:r>
      <w:r w:rsidR="002860F5">
        <w:rPr>
          <w:rFonts w:ascii="Times New Roman" w:hAnsi="Times New Roman" w:cs="Times New Roman"/>
          <w:sz w:val="24"/>
          <w:szCs w:val="24"/>
        </w:rPr>
        <w:t>(</w:t>
      </w:r>
      <w:r w:rsidR="000D4D98" w:rsidRPr="000D4D98">
        <w:rPr>
          <w:rFonts w:ascii="Times New Roman" w:hAnsi="Times New Roman" w:cs="Times New Roman"/>
          <w:sz w:val="24"/>
          <w:szCs w:val="24"/>
        </w:rPr>
        <w:t>25603,1</w:t>
      </w:r>
      <w:r w:rsidR="002860F5">
        <w:rPr>
          <w:rFonts w:ascii="Times New Roman" w:hAnsi="Times New Roman" w:cs="Times New Roman"/>
          <w:sz w:val="24"/>
          <w:szCs w:val="24"/>
        </w:rPr>
        <w:t xml:space="preserve"> tūkst. Lt) </w:t>
      </w:r>
      <w:r>
        <w:rPr>
          <w:rFonts w:ascii="Times New Roman" w:hAnsi="Times New Roman" w:cs="Times New Roman"/>
          <w:sz w:val="24"/>
          <w:szCs w:val="24"/>
        </w:rPr>
        <w:t>– 2,</w:t>
      </w:r>
      <w:r w:rsidR="000D4D98">
        <w:rPr>
          <w:rFonts w:ascii="Times New Roman" w:hAnsi="Times New Roman" w:cs="Times New Roman"/>
          <w:sz w:val="24"/>
          <w:szCs w:val="24"/>
        </w:rPr>
        <w:t>5</w:t>
      </w:r>
      <w:r>
        <w:rPr>
          <w:rFonts w:ascii="Times New Roman" w:hAnsi="Times New Roman" w:cs="Times New Roman"/>
          <w:sz w:val="24"/>
          <w:szCs w:val="24"/>
        </w:rPr>
        <w:t xml:space="preserve"> proc.  </w:t>
      </w:r>
    </w:p>
    <w:p w:rsidR="002860F5" w:rsidRPr="000D4D98" w:rsidRDefault="002860F5">
      <w:pPr>
        <w:pStyle w:val="HTMLiankstoformatuotas"/>
        <w:spacing w:line="360" w:lineRule="auto"/>
        <w:rPr>
          <w:rFonts w:ascii="Times New Roman" w:hAnsi="Times New Roman" w:cs="Times New Roman"/>
          <w:sz w:val="24"/>
          <w:szCs w:val="24"/>
        </w:rPr>
      </w:pPr>
      <w:r w:rsidRPr="002860F5">
        <w:rPr>
          <w:rFonts w:ascii="Times New Roman" w:hAnsi="Times New Roman" w:cs="Times New Roman"/>
          <w:sz w:val="24"/>
          <w:szCs w:val="24"/>
        </w:rPr>
        <w:tab/>
      </w:r>
      <w:r w:rsidR="000D4D98">
        <w:rPr>
          <w:rFonts w:ascii="Times New Roman" w:hAnsi="Times New Roman" w:cs="Times New Roman"/>
          <w:sz w:val="24"/>
          <w:szCs w:val="24"/>
        </w:rPr>
        <w:t xml:space="preserve">2008 metais, lyginant su 2007 metais, planuojamas </w:t>
      </w:r>
      <w:r w:rsidRPr="002860F5">
        <w:rPr>
          <w:rFonts w:ascii="Times New Roman" w:hAnsi="Times New Roman" w:cs="Times New Roman"/>
          <w:sz w:val="24"/>
          <w:szCs w:val="24"/>
        </w:rPr>
        <w:t>LR valstybės biudžeto specialiosios tikslinės dotacijos</w:t>
      </w:r>
      <w:r>
        <w:rPr>
          <w:rFonts w:ascii="Times New Roman" w:hAnsi="Times New Roman" w:cs="Times New Roman"/>
          <w:sz w:val="24"/>
          <w:szCs w:val="24"/>
        </w:rPr>
        <w:t xml:space="preserve"> Savivaldybės biudžetui</w:t>
      </w:r>
      <w:r w:rsidR="000D4D98">
        <w:rPr>
          <w:rFonts w:ascii="Times New Roman" w:hAnsi="Times New Roman" w:cs="Times New Roman"/>
          <w:sz w:val="24"/>
          <w:szCs w:val="24"/>
        </w:rPr>
        <w:t xml:space="preserve"> padidėjimas</w:t>
      </w:r>
      <w:r>
        <w:rPr>
          <w:rFonts w:ascii="Times New Roman" w:hAnsi="Times New Roman" w:cs="Times New Roman"/>
          <w:sz w:val="24"/>
          <w:szCs w:val="24"/>
        </w:rPr>
        <w:t xml:space="preserve">. </w:t>
      </w:r>
      <w:r w:rsidR="000D4D98">
        <w:rPr>
          <w:rFonts w:ascii="Times New Roman" w:hAnsi="Times New Roman" w:cs="Times New Roman"/>
          <w:sz w:val="24"/>
          <w:szCs w:val="24"/>
        </w:rPr>
        <w:t xml:space="preserve">2007 metais šios lėšos, skirtos socialinės rizikos šeimų socialinei priežiūrai ir asmenų su sunkia negalia socialinei globai organizuoti sudarė </w:t>
      </w:r>
      <w:r w:rsidR="000D4D98" w:rsidRPr="000D4D98">
        <w:rPr>
          <w:rFonts w:ascii="Times New Roman" w:hAnsi="Times New Roman" w:cs="Times New Roman"/>
          <w:sz w:val="24"/>
          <w:szCs w:val="24"/>
        </w:rPr>
        <w:t>1749,8</w:t>
      </w:r>
      <w:r w:rsidR="000D4D98">
        <w:rPr>
          <w:rFonts w:ascii="Times New Roman" w:hAnsi="Times New Roman" w:cs="Times New Roman"/>
          <w:sz w:val="24"/>
          <w:szCs w:val="24"/>
        </w:rPr>
        <w:t xml:space="preserve"> tūkst. Lt, o 2008 metais - </w:t>
      </w:r>
      <w:r w:rsidR="000D4D98" w:rsidRPr="000D4D98">
        <w:rPr>
          <w:rFonts w:ascii="Times New Roman" w:hAnsi="Times New Roman" w:cs="Times New Roman"/>
          <w:sz w:val="24"/>
          <w:szCs w:val="24"/>
        </w:rPr>
        <w:t>2339,7</w:t>
      </w:r>
      <w:r w:rsidR="000D4D98">
        <w:rPr>
          <w:rFonts w:ascii="Times New Roman" w:hAnsi="Times New Roman" w:cs="Times New Roman"/>
          <w:sz w:val="24"/>
          <w:szCs w:val="24"/>
        </w:rPr>
        <w:t xml:space="preserve"> tūkst. Lt, t.y. 589,9 tūkst. Lt daugiau nei 2007 metais.</w:t>
      </w:r>
    </w:p>
    <w:p w:rsidR="002B3E62" w:rsidRPr="00934A40" w:rsidRDefault="002860F5" w:rsidP="00F248E0">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934A40">
        <w:rPr>
          <w:rFonts w:ascii="Times New Roman" w:hAnsi="Times New Roman" w:cs="Times New Roman"/>
          <w:sz w:val="24"/>
          <w:szCs w:val="24"/>
        </w:rPr>
        <w:t>Aptariant s</w:t>
      </w:r>
      <w:r w:rsidR="00934A40" w:rsidRPr="00934A40">
        <w:rPr>
          <w:rFonts w:ascii="Times New Roman" w:hAnsi="Times New Roman" w:cs="Times New Roman"/>
          <w:sz w:val="24"/>
          <w:szCs w:val="24"/>
        </w:rPr>
        <w:t>ocialini</w:t>
      </w:r>
      <w:r w:rsidR="00934A40">
        <w:rPr>
          <w:rFonts w:ascii="Times New Roman" w:hAnsi="Times New Roman" w:cs="Times New Roman"/>
          <w:sz w:val="24"/>
          <w:szCs w:val="24"/>
        </w:rPr>
        <w:t xml:space="preserve">ų paslaugų finansavimo šaltinių (pagal planines išlaidas) 2008 metų struktūrą, dominuoja </w:t>
      </w:r>
      <w:r w:rsidR="00934A40" w:rsidRPr="00934A40">
        <w:rPr>
          <w:rFonts w:ascii="Times New Roman" w:hAnsi="Times New Roman" w:cs="Times New Roman"/>
          <w:sz w:val="24"/>
          <w:szCs w:val="24"/>
        </w:rPr>
        <w:t>Savivaldybės biudžeto išlaidos</w:t>
      </w:r>
      <w:r w:rsidR="00934A40">
        <w:rPr>
          <w:rFonts w:ascii="Times New Roman" w:hAnsi="Times New Roman" w:cs="Times New Roman"/>
          <w:sz w:val="24"/>
          <w:szCs w:val="24"/>
        </w:rPr>
        <w:t>, kurios</w:t>
      </w:r>
      <w:r w:rsidR="00FC07B7">
        <w:rPr>
          <w:rFonts w:ascii="Times New Roman" w:hAnsi="Times New Roman" w:cs="Times New Roman"/>
          <w:sz w:val="24"/>
          <w:szCs w:val="24"/>
        </w:rPr>
        <w:t xml:space="preserve"> sudaro</w:t>
      </w:r>
      <w:r w:rsidR="00934A40">
        <w:rPr>
          <w:rFonts w:ascii="Times New Roman" w:hAnsi="Times New Roman" w:cs="Times New Roman"/>
          <w:sz w:val="24"/>
          <w:szCs w:val="24"/>
        </w:rPr>
        <w:t xml:space="preserve"> </w:t>
      </w:r>
      <w:r w:rsidR="00FC07B7">
        <w:rPr>
          <w:rFonts w:ascii="Times New Roman" w:hAnsi="Times New Roman" w:cs="Times New Roman"/>
          <w:sz w:val="24"/>
          <w:szCs w:val="24"/>
        </w:rPr>
        <w:t>89,9 proc.</w:t>
      </w:r>
      <w:r w:rsidR="00934A40">
        <w:rPr>
          <w:rFonts w:ascii="Times New Roman" w:hAnsi="Times New Roman" w:cs="Times New Roman"/>
          <w:sz w:val="24"/>
          <w:szCs w:val="24"/>
        </w:rPr>
        <w:t xml:space="preserve"> visų </w:t>
      </w:r>
      <w:r w:rsidR="00FC07B7">
        <w:rPr>
          <w:rFonts w:ascii="Times New Roman" w:hAnsi="Times New Roman" w:cs="Times New Roman"/>
          <w:sz w:val="24"/>
          <w:szCs w:val="24"/>
        </w:rPr>
        <w:t xml:space="preserve">išlaidų socialinėms paslaugoms, 8,2 proc. </w:t>
      </w:r>
      <w:r w:rsidR="00934A40">
        <w:rPr>
          <w:rFonts w:ascii="Times New Roman" w:hAnsi="Times New Roman" w:cs="Times New Roman"/>
          <w:sz w:val="24"/>
          <w:szCs w:val="24"/>
        </w:rPr>
        <w:t xml:space="preserve">sudaro </w:t>
      </w:r>
      <w:r w:rsidR="00934A40" w:rsidRPr="002860F5">
        <w:rPr>
          <w:rFonts w:ascii="Times New Roman" w:hAnsi="Times New Roman" w:cs="Times New Roman"/>
          <w:sz w:val="24"/>
          <w:szCs w:val="24"/>
        </w:rPr>
        <w:t>LR valstybės biudžeto specialiosios tikslinės dotacijos</w:t>
      </w:r>
      <w:r w:rsidR="00934A40">
        <w:rPr>
          <w:rFonts w:ascii="Times New Roman" w:hAnsi="Times New Roman" w:cs="Times New Roman"/>
          <w:sz w:val="24"/>
          <w:szCs w:val="24"/>
        </w:rPr>
        <w:t xml:space="preserve"> Savivaldybės biudžetui, 1,</w:t>
      </w:r>
      <w:r w:rsidR="00FC07B7">
        <w:rPr>
          <w:rFonts w:ascii="Times New Roman" w:hAnsi="Times New Roman" w:cs="Times New Roman"/>
          <w:sz w:val="24"/>
          <w:szCs w:val="24"/>
        </w:rPr>
        <w:t>9</w:t>
      </w:r>
      <w:r w:rsidR="00934A40">
        <w:rPr>
          <w:rFonts w:ascii="Times New Roman" w:hAnsi="Times New Roman" w:cs="Times New Roman"/>
          <w:sz w:val="24"/>
          <w:szCs w:val="24"/>
        </w:rPr>
        <w:t xml:space="preserve"> proc. – </w:t>
      </w:r>
      <w:r w:rsidR="00934A40" w:rsidRPr="00934A40">
        <w:rPr>
          <w:rFonts w:ascii="Times New Roman" w:hAnsi="Times New Roman" w:cs="Times New Roman"/>
          <w:sz w:val="24"/>
          <w:szCs w:val="24"/>
        </w:rPr>
        <w:t>asmenų mokėjimai už socialines paslaugas.</w:t>
      </w:r>
      <w:r w:rsidR="00934A40" w:rsidRPr="00934A40">
        <w:rPr>
          <w:rFonts w:ascii="Times New Roman" w:hAnsi="Times New Roman" w:cs="Times New Roman"/>
          <w:b/>
          <w:sz w:val="24"/>
          <w:szCs w:val="24"/>
        </w:rPr>
        <w:t xml:space="preserve"> </w:t>
      </w:r>
      <w:r w:rsidR="00934A40" w:rsidRPr="00934A40">
        <w:rPr>
          <w:rFonts w:ascii="Times New Roman" w:hAnsi="Times New Roman" w:cs="Times New Roman"/>
          <w:b/>
          <w:sz w:val="24"/>
          <w:szCs w:val="24"/>
        </w:rPr>
        <w:tab/>
      </w:r>
      <w:r w:rsidR="002B3E62" w:rsidRPr="00934A40">
        <w:rPr>
          <w:rFonts w:ascii="Times New Roman" w:hAnsi="Times New Roman" w:cs="Times New Roman"/>
          <w:b/>
          <w:sz w:val="24"/>
          <w:szCs w:val="24"/>
        </w:rPr>
        <w:tab/>
      </w:r>
    </w:p>
    <w:p w:rsidR="00F248E0" w:rsidRDefault="00F248E0" w:rsidP="00F248E0">
      <w:pPr>
        <w:pStyle w:val="HTMLiankstoformatuotas"/>
        <w:spacing w:line="360" w:lineRule="auto"/>
        <w:ind w:firstLine="916"/>
        <w:rPr>
          <w:rFonts w:ascii="Times New Roman" w:hAnsi="Times New Roman" w:cs="Times New Roman"/>
          <w:b/>
          <w:sz w:val="24"/>
          <w:szCs w:val="24"/>
        </w:rPr>
      </w:pPr>
    </w:p>
    <w:p w:rsidR="00E35AD6" w:rsidRDefault="00E35AD6" w:rsidP="00F248E0">
      <w:pPr>
        <w:pStyle w:val="HTMLiankstoformatuotas"/>
        <w:spacing w:line="360" w:lineRule="auto"/>
        <w:ind w:firstLine="916"/>
        <w:rPr>
          <w:rFonts w:ascii="Times New Roman" w:hAnsi="Times New Roman" w:cs="Times New Roman"/>
          <w:sz w:val="24"/>
          <w:szCs w:val="24"/>
        </w:rPr>
      </w:pPr>
      <w:r>
        <w:rPr>
          <w:rFonts w:ascii="Times New Roman" w:hAnsi="Times New Roman" w:cs="Times New Roman"/>
          <w:b/>
          <w:sz w:val="24"/>
          <w:szCs w:val="24"/>
        </w:rPr>
        <w:t>13. Socialinių paslaugų finansavimo iš Savivaldybės biudžeto būdai</w:t>
      </w:r>
      <w:r>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020"/>
        <w:gridCol w:w="1260"/>
        <w:gridCol w:w="1187"/>
      </w:tblGrid>
      <w:tr w:rsidR="00E35AD6">
        <w:trPr>
          <w:cantSplit/>
        </w:trPr>
        <w:tc>
          <w:tcPr>
            <w:tcW w:w="648" w:type="dxa"/>
            <w:vMerge w:val="restar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7020" w:type="dxa"/>
            <w:vMerge w:val="restart"/>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Finansavimo būdai</w:t>
            </w:r>
          </w:p>
        </w:tc>
        <w:tc>
          <w:tcPr>
            <w:tcW w:w="2447" w:type="dxa"/>
            <w:gridSpan w:val="2"/>
          </w:tcPr>
          <w:p w:rsidR="00835F04" w:rsidRDefault="00E35AD6" w:rsidP="00835F04">
            <w:pPr>
              <w:pStyle w:val="HTMLiankstoformatuotas"/>
              <w:spacing w:line="240" w:lineRule="auto"/>
              <w:jc w:val="center"/>
              <w:rPr>
                <w:rFonts w:ascii="Times New Roman" w:hAnsi="Times New Roman" w:cs="Times New Roman"/>
                <w:b/>
                <w:sz w:val="24"/>
                <w:szCs w:val="24"/>
              </w:rPr>
            </w:pPr>
            <w:r w:rsidRPr="00835F04">
              <w:rPr>
                <w:rFonts w:ascii="Times New Roman" w:hAnsi="Times New Roman" w:cs="Times New Roman"/>
                <w:b/>
                <w:sz w:val="24"/>
                <w:szCs w:val="24"/>
              </w:rPr>
              <w:t>Lėšos</w:t>
            </w:r>
            <w:r w:rsidR="00835F04">
              <w:rPr>
                <w:rFonts w:ascii="Times New Roman" w:hAnsi="Times New Roman" w:cs="Times New Roman"/>
                <w:b/>
                <w:sz w:val="24"/>
                <w:szCs w:val="24"/>
              </w:rPr>
              <w:t xml:space="preserve"> </w:t>
            </w:r>
          </w:p>
          <w:p w:rsidR="00E35AD6" w:rsidRPr="00835F04" w:rsidRDefault="00835F04" w:rsidP="00835F04">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(tūkst. Lt)</w:t>
            </w:r>
            <w:r w:rsidR="00E35AD6" w:rsidRPr="00835F04">
              <w:rPr>
                <w:rFonts w:ascii="Times New Roman" w:hAnsi="Times New Roman" w:cs="Times New Roman"/>
                <w:b/>
                <w:sz w:val="24"/>
                <w:szCs w:val="24"/>
              </w:rPr>
              <w:t xml:space="preserve"> </w:t>
            </w:r>
          </w:p>
        </w:tc>
      </w:tr>
      <w:tr w:rsidR="00E35AD6">
        <w:trPr>
          <w:cantSplit/>
        </w:trPr>
        <w:tc>
          <w:tcPr>
            <w:tcW w:w="648" w:type="dxa"/>
            <w:vMerge/>
          </w:tcPr>
          <w:p w:rsidR="00E35AD6" w:rsidRDefault="00E35AD6">
            <w:pPr>
              <w:pStyle w:val="HTMLiankstoformatuotas"/>
              <w:spacing w:line="240" w:lineRule="auto"/>
              <w:rPr>
                <w:rFonts w:ascii="Times New Roman" w:hAnsi="Times New Roman" w:cs="Times New Roman"/>
                <w:sz w:val="24"/>
                <w:szCs w:val="24"/>
              </w:rPr>
            </w:pPr>
          </w:p>
        </w:tc>
        <w:tc>
          <w:tcPr>
            <w:tcW w:w="7020" w:type="dxa"/>
            <w:vMerge/>
          </w:tcPr>
          <w:p w:rsidR="00E35AD6" w:rsidRDefault="00E35AD6">
            <w:pPr>
              <w:pStyle w:val="HTMLiankstoformatuotas"/>
              <w:spacing w:line="240" w:lineRule="auto"/>
              <w:rPr>
                <w:rFonts w:ascii="Times New Roman" w:hAnsi="Times New Roman" w:cs="Times New Roman"/>
                <w:sz w:val="24"/>
                <w:szCs w:val="24"/>
              </w:rPr>
            </w:pPr>
          </w:p>
        </w:tc>
        <w:tc>
          <w:tcPr>
            <w:tcW w:w="1260" w:type="dxa"/>
          </w:tcPr>
          <w:p w:rsidR="00E35AD6" w:rsidRDefault="009D3DA5">
            <w:pPr>
              <w:pStyle w:val="HTMLiankstoformatuotas"/>
              <w:spacing w:line="240" w:lineRule="auto"/>
              <w:jc w:val="center"/>
              <w:rPr>
                <w:rFonts w:ascii="Times New Roman" w:hAnsi="Times New Roman" w:cs="Times New Roman"/>
                <w:sz w:val="24"/>
                <w:szCs w:val="24"/>
              </w:rPr>
            </w:pP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w:t>
            </w:r>
            <w:r w:rsidR="00E35AD6">
              <w:rPr>
                <w:rFonts w:ascii="Times New Roman" w:hAnsi="Times New Roman" w:cs="Times New Roman"/>
                <w:sz w:val="24"/>
                <w:szCs w:val="24"/>
              </w:rPr>
              <w:t xml:space="preserve"> (kasinės išlaidos)</w:t>
            </w:r>
          </w:p>
        </w:tc>
        <w:tc>
          <w:tcPr>
            <w:tcW w:w="1187" w:type="dxa"/>
          </w:tcPr>
          <w:p w:rsidR="00E35AD6" w:rsidRDefault="009D3DA5">
            <w:pPr>
              <w:pStyle w:val="HTMLiankstoformatuotas"/>
              <w:spacing w:line="240" w:lineRule="auto"/>
              <w:jc w:val="center"/>
              <w:rPr>
                <w:rFonts w:ascii="Times New Roman" w:hAnsi="Times New Roman" w:cs="Times New Roman"/>
                <w:sz w:val="24"/>
                <w:szCs w:val="24"/>
              </w:rPr>
            </w:pP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w:t>
            </w:r>
          </w:p>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(planinės išlaidos)</w:t>
            </w:r>
          </w:p>
        </w:tc>
      </w:tr>
      <w:tr w:rsidR="00E35AD6">
        <w:tc>
          <w:tcPr>
            <w:tcW w:w="648" w:type="dxa"/>
          </w:tcPr>
          <w:p w:rsidR="00E35AD6" w:rsidRPr="00835F04" w:rsidRDefault="00E35AD6">
            <w:pPr>
              <w:pStyle w:val="HTMLiankstoformatuotas"/>
              <w:spacing w:line="240" w:lineRule="auto"/>
              <w:jc w:val="center"/>
              <w:rPr>
                <w:rFonts w:ascii="Times New Roman" w:hAnsi="Times New Roman" w:cs="Times New Roman"/>
                <w:b/>
                <w:sz w:val="24"/>
                <w:szCs w:val="24"/>
              </w:rPr>
            </w:pPr>
            <w:r w:rsidRPr="00835F04">
              <w:rPr>
                <w:rFonts w:ascii="Times New Roman" w:hAnsi="Times New Roman" w:cs="Times New Roman"/>
                <w:b/>
                <w:sz w:val="24"/>
                <w:szCs w:val="24"/>
              </w:rPr>
              <w:t>1.</w:t>
            </w:r>
          </w:p>
        </w:tc>
        <w:tc>
          <w:tcPr>
            <w:tcW w:w="7020" w:type="dxa"/>
          </w:tcPr>
          <w:p w:rsidR="00E35AD6" w:rsidRPr="00835F04" w:rsidRDefault="00E35AD6">
            <w:pPr>
              <w:pStyle w:val="HTMLiankstoformatuotas"/>
              <w:spacing w:line="240" w:lineRule="auto"/>
              <w:jc w:val="left"/>
              <w:rPr>
                <w:rFonts w:ascii="Times New Roman" w:hAnsi="Times New Roman" w:cs="Times New Roman"/>
                <w:b/>
                <w:sz w:val="24"/>
                <w:szCs w:val="24"/>
              </w:rPr>
            </w:pPr>
            <w:r w:rsidRPr="00835F04">
              <w:rPr>
                <w:rFonts w:ascii="Times New Roman" w:hAnsi="Times New Roman" w:cs="Times New Roman"/>
                <w:b/>
                <w:sz w:val="24"/>
                <w:szCs w:val="24"/>
              </w:rPr>
              <w:t>Socialinių paslaugų pirkimas</w:t>
            </w:r>
            <w:r w:rsidR="00835F04" w:rsidRPr="00835F04">
              <w:rPr>
                <w:rFonts w:ascii="Times New Roman" w:hAnsi="Times New Roman" w:cs="Times New Roman"/>
                <w:b/>
                <w:sz w:val="24"/>
                <w:szCs w:val="24"/>
              </w:rPr>
              <w:t xml:space="preserve">, iš jų: </w:t>
            </w:r>
          </w:p>
        </w:tc>
        <w:tc>
          <w:tcPr>
            <w:tcW w:w="1260" w:type="dxa"/>
          </w:tcPr>
          <w:p w:rsidR="00E35AD6" w:rsidRPr="008C7B7E" w:rsidRDefault="00E35AD6">
            <w:pPr>
              <w:pStyle w:val="HTMLiankstoformatuotas"/>
              <w:spacing w:line="240" w:lineRule="auto"/>
              <w:jc w:val="center"/>
              <w:rPr>
                <w:rFonts w:ascii="Times New Roman" w:hAnsi="Times New Roman" w:cs="Times New Roman"/>
                <w:b/>
                <w:sz w:val="24"/>
                <w:szCs w:val="24"/>
              </w:rPr>
            </w:pPr>
            <w:r w:rsidRPr="008C7B7E">
              <w:rPr>
                <w:rFonts w:ascii="Times New Roman" w:hAnsi="Times New Roman" w:cs="Times New Roman"/>
                <w:b/>
                <w:sz w:val="24"/>
                <w:szCs w:val="24"/>
              </w:rPr>
              <w:t>2125,3</w:t>
            </w:r>
          </w:p>
        </w:tc>
        <w:tc>
          <w:tcPr>
            <w:tcW w:w="1187" w:type="dxa"/>
          </w:tcPr>
          <w:p w:rsidR="00E35AD6" w:rsidRPr="008C7B7E" w:rsidRDefault="00E35AD6">
            <w:pPr>
              <w:pStyle w:val="HTMLiankstoformatuotas"/>
              <w:spacing w:line="240" w:lineRule="auto"/>
              <w:jc w:val="center"/>
              <w:rPr>
                <w:rFonts w:ascii="Times New Roman" w:hAnsi="Times New Roman" w:cs="Times New Roman"/>
                <w:b/>
                <w:sz w:val="24"/>
                <w:szCs w:val="24"/>
              </w:rPr>
            </w:pPr>
            <w:r w:rsidRPr="008C7B7E">
              <w:rPr>
                <w:rFonts w:ascii="Times New Roman" w:hAnsi="Times New Roman" w:cs="Times New Roman"/>
                <w:b/>
                <w:sz w:val="24"/>
                <w:szCs w:val="24"/>
              </w:rPr>
              <w:t>2801,9</w:t>
            </w:r>
          </w:p>
        </w:tc>
      </w:tr>
      <w:tr w:rsidR="00835F04">
        <w:tc>
          <w:tcPr>
            <w:tcW w:w="648" w:type="dxa"/>
          </w:tcPr>
          <w:p w:rsidR="00835F04" w:rsidRDefault="00835F04">
            <w:pPr>
              <w:pStyle w:val="HTMLiankstoformatuotas"/>
              <w:spacing w:line="240" w:lineRule="auto"/>
              <w:jc w:val="center"/>
              <w:rPr>
                <w:rFonts w:ascii="Times New Roman" w:hAnsi="Times New Roman" w:cs="Times New Roman"/>
                <w:sz w:val="24"/>
                <w:szCs w:val="24"/>
              </w:rPr>
            </w:pPr>
          </w:p>
        </w:tc>
        <w:tc>
          <w:tcPr>
            <w:tcW w:w="7020" w:type="dxa"/>
          </w:tcPr>
          <w:p w:rsidR="00835F04" w:rsidRPr="00835F04" w:rsidRDefault="00835F04">
            <w:pPr>
              <w:pStyle w:val="HTMLiankstoformatuotas"/>
              <w:spacing w:line="240" w:lineRule="auto"/>
              <w:jc w:val="left"/>
              <w:rPr>
                <w:rFonts w:ascii="Times New Roman" w:hAnsi="Times New Roman" w:cs="Times New Roman"/>
              </w:rPr>
            </w:pPr>
            <w:r w:rsidRPr="00835F04">
              <w:rPr>
                <w:rFonts w:ascii="Times New Roman" w:hAnsi="Times New Roman" w:cs="Times New Roman"/>
              </w:rPr>
              <w:t>1.1.</w:t>
            </w:r>
            <w:r w:rsidR="00A46BED">
              <w:rPr>
                <w:rFonts w:ascii="Times New Roman" w:hAnsi="Times New Roman" w:cs="Times New Roman"/>
              </w:rPr>
              <w:t xml:space="preserve"> Ilgalaikės socialinės globos paslaugos senyvo amžiaus, neįgaliems asmenims</w:t>
            </w:r>
          </w:p>
        </w:tc>
        <w:tc>
          <w:tcPr>
            <w:tcW w:w="1260" w:type="dxa"/>
          </w:tcPr>
          <w:p w:rsidR="00835F04"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1486,2</w:t>
            </w:r>
          </w:p>
        </w:tc>
        <w:tc>
          <w:tcPr>
            <w:tcW w:w="1187" w:type="dxa"/>
          </w:tcPr>
          <w:p w:rsidR="00835F04"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739,8</w:t>
            </w:r>
          </w:p>
        </w:tc>
      </w:tr>
      <w:tr w:rsidR="00835F04">
        <w:tc>
          <w:tcPr>
            <w:tcW w:w="648" w:type="dxa"/>
          </w:tcPr>
          <w:p w:rsidR="00835F04" w:rsidRDefault="00835F04">
            <w:pPr>
              <w:pStyle w:val="HTMLiankstoformatuotas"/>
              <w:spacing w:line="240" w:lineRule="auto"/>
              <w:jc w:val="center"/>
              <w:rPr>
                <w:rFonts w:ascii="Times New Roman" w:hAnsi="Times New Roman" w:cs="Times New Roman"/>
                <w:sz w:val="24"/>
                <w:szCs w:val="24"/>
              </w:rPr>
            </w:pPr>
          </w:p>
        </w:tc>
        <w:tc>
          <w:tcPr>
            <w:tcW w:w="7020" w:type="dxa"/>
          </w:tcPr>
          <w:p w:rsidR="00835F04" w:rsidRPr="00835F04" w:rsidRDefault="00835F04">
            <w:pPr>
              <w:pStyle w:val="HTMLiankstoformatuotas"/>
              <w:spacing w:line="240" w:lineRule="auto"/>
              <w:jc w:val="left"/>
              <w:rPr>
                <w:rFonts w:ascii="Times New Roman" w:hAnsi="Times New Roman" w:cs="Times New Roman"/>
              </w:rPr>
            </w:pPr>
            <w:r w:rsidRPr="00835F04">
              <w:rPr>
                <w:rFonts w:ascii="Times New Roman" w:hAnsi="Times New Roman" w:cs="Times New Roman"/>
              </w:rPr>
              <w:t>1.2.</w:t>
            </w:r>
            <w:r w:rsidR="00A46BED">
              <w:rPr>
                <w:rFonts w:ascii="Times New Roman" w:hAnsi="Times New Roman" w:cs="Times New Roman"/>
              </w:rPr>
              <w:t xml:space="preserve"> Ilgalaikės socialinės globos paslaugos likusiems be tėvų globos vaikams</w:t>
            </w:r>
          </w:p>
        </w:tc>
        <w:tc>
          <w:tcPr>
            <w:tcW w:w="1260" w:type="dxa"/>
          </w:tcPr>
          <w:p w:rsidR="00835F04"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187" w:type="dxa"/>
          </w:tcPr>
          <w:p w:rsidR="00835F04"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933,9</w:t>
            </w:r>
          </w:p>
        </w:tc>
      </w:tr>
      <w:tr w:rsidR="00835F04">
        <w:tc>
          <w:tcPr>
            <w:tcW w:w="648" w:type="dxa"/>
          </w:tcPr>
          <w:p w:rsidR="00835F04" w:rsidRDefault="00835F04">
            <w:pPr>
              <w:pStyle w:val="HTMLiankstoformatuotas"/>
              <w:spacing w:line="240" w:lineRule="auto"/>
              <w:jc w:val="center"/>
              <w:rPr>
                <w:rFonts w:ascii="Times New Roman" w:hAnsi="Times New Roman" w:cs="Times New Roman"/>
                <w:sz w:val="24"/>
                <w:szCs w:val="24"/>
              </w:rPr>
            </w:pPr>
          </w:p>
        </w:tc>
        <w:tc>
          <w:tcPr>
            <w:tcW w:w="7020" w:type="dxa"/>
          </w:tcPr>
          <w:p w:rsidR="00835F04" w:rsidRPr="00835F04" w:rsidRDefault="00A46BED">
            <w:pPr>
              <w:pStyle w:val="HTMLiankstoformatuotas"/>
              <w:spacing w:line="240" w:lineRule="auto"/>
              <w:jc w:val="left"/>
              <w:rPr>
                <w:rFonts w:ascii="Times New Roman" w:hAnsi="Times New Roman" w:cs="Times New Roman"/>
              </w:rPr>
            </w:pPr>
            <w:r>
              <w:rPr>
                <w:rFonts w:ascii="Times New Roman" w:hAnsi="Times New Roman" w:cs="Times New Roman"/>
              </w:rPr>
              <w:t>1.3. Trumpalaikės socialinės globos paslaugos vaikams, laikinai likusiems be tėvų globos</w:t>
            </w:r>
          </w:p>
        </w:tc>
        <w:tc>
          <w:tcPr>
            <w:tcW w:w="1260" w:type="dxa"/>
          </w:tcPr>
          <w:p w:rsidR="00835F04"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53,2</w:t>
            </w:r>
          </w:p>
        </w:tc>
        <w:tc>
          <w:tcPr>
            <w:tcW w:w="1187" w:type="dxa"/>
          </w:tcPr>
          <w:p w:rsidR="00835F04"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175,0</w:t>
            </w:r>
          </w:p>
        </w:tc>
      </w:tr>
      <w:tr w:rsidR="00A46BED">
        <w:tc>
          <w:tcPr>
            <w:tcW w:w="648" w:type="dxa"/>
          </w:tcPr>
          <w:p w:rsidR="00A46BED" w:rsidRDefault="00A46BED">
            <w:pPr>
              <w:pStyle w:val="HTMLiankstoformatuotas"/>
              <w:spacing w:line="240" w:lineRule="auto"/>
              <w:jc w:val="center"/>
              <w:rPr>
                <w:rFonts w:ascii="Times New Roman" w:hAnsi="Times New Roman" w:cs="Times New Roman"/>
                <w:sz w:val="24"/>
                <w:szCs w:val="24"/>
              </w:rPr>
            </w:pPr>
          </w:p>
        </w:tc>
        <w:tc>
          <w:tcPr>
            <w:tcW w:w="7020" w:type="dxa"/>
          </w:tcPr>
          <w:p w:rsidR="00A46BED" w:rsidRDefault="00A46BED">
            <w:pPr>
              <w:pStyle w:val="HTMLiankstoformatuotas"/>
              <w:spacing w:line="240" w:lineRule="auto"/>
              <w:jc w:val="left"/>
              <w:rPr>
                <w:rFonts w:ascii="Times New Roman" w:hAnsi="Times New Roman" w:cs="Times New Roman"/>
              </w:rPr>
            </w:pPr>
            <w:r>
              <w:rPr>
                <w:rFonts w:ascii="Times New Roman" w:hAnsi="Times New Roman" w:cs="Times New Roman"/>
              </w:rPr>
              <w:t>1.4. Probleminių šeimų vaikų dienos užimtumo ir socializacijos paslaugos</w:t>
            </w:r>
          </w:p>
        </w:tc>
        <w:tc>
          <w:tcPr>
            <w:tcW w:w="1260" w:type="dxa"/>
          </w:tcPr>
          <w:p w:rsidR="00A46BED"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491,1</w:t>
            </w:r>
          </w:p>
        </w:tc>
        <w:tc>
          <w:tcPr>
            <w:tcW w:w="1187" w:type="dxa"/>
          </w:tcPr>
          <w:p w:rsidR="00A46BED"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515,2</w:t>
            </w:r>
          </w:p>
        </w:tc>
      </w:tr>
      <w:tr w:rsidR="00A46BED">
        <w:tc>
          <w:tcPr>
            <w:tcW w:w="648" w:type="dxa"/>
          </w:tcPr>
          <w:p w:rsidR="00A46BED" w:rsidRDefault="00A46BED">
            <w:pPr>
              <w:pStyle w:val="HTMLiankstoformatuotas"/>
              <w:spacing w:line="240" w:lineRule="auto"/>
              <w:jc w:val="center"/>
              <w:rPr>
                <w:rFonts w:ascii="Times New Roman" w:hAnsi="Times New Roman" w:cs="Times New Roman"/>
                <w:sz w:val="24"/>
                <w:szCs w:val="24"/>
              </w:rPr>
            </w:pPr>
          </w:p>
        </w:tc>
        <w:tc>
          <w:tcPr>
            <w:tcW w:w="7020" w:type="dxa"/>
          </w:tcPr>
          <w:p w:rsidR="00A46BED" w:rsidRDefault="00A46BED">
            <w:pPr>
              <w:pStyle w:val="HTMLiankstoformatuotas"/>
              <w:spacing w:line="240" w:lineRule="auto"/>
              <w:jc w:val="left"/>
              <w:rPr>
                <w:rFonts w:ascii="Times New Roman" w:hAnsi="Times New Roman" w:cs="Times New Roman"/>
              </w:rPr>
            </w:pPr>
            <w:r>
              <w:rPr>
                <w:rFonts w:ascii="Times New Roman" w:hAnsi="Times New Roman" w:cs="Times New Roman"/>
              </w:rPr>
              <w:t>1.5. Dienos socialinės globos paslaugos proto negalią turintiems asmenims</w:t>
            </w:r>
          </w:p>
        </w:tc>
        <w:tc>
          <w:tcPr>
            <w:tcW w:w="1260" w:type="dxa"/>
          </w:tcPr>
          <w:p w:rsidR="00A46BED"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187" w:type="dxa"/>
          </w:tcPr>
          <w:p w:rsidR="00A46BED"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150,0</w:t>
            </w:r>
          </w:p>
        </w:tc>
      </w:tr>
      <w:tr w:rsidR="00A46BED">
        <w:tc>
          <w:tcPr>
            <w:tcW w:w="648" w:type="dxa"/>
          </w:tcPr>
          <w:p w:rsidR="00A46BED" w:rsidRDefault="00A46BED">
            <w:pPr>
              <w:pStyle w:val="HTMLiankstoformatuotas"/>
              <w:spacing w:line="240" w:lineRule="auto"/>
              <w:jc w:val="center"/>
              <w:rPr>
                <w:rFonts w:ascii="Times New Roman" w:hAnsi="Times New Roman" w:cs="Times New Roman"/>
                <w:sz w:val="24"/>
                <w:szCs w:val="24"/>
              </w:rPr>
            </w:pPr>
          </w:p>
        </w:tc>
        <w:tc>
          <w:tcPr>
            <w:tcW w:w="7020" w:type="dxa"/>
          </w:tcPr>
          <w:p w:rsidR="00A46BED" w:rsidRDefault="00A46BED">
            <w:pPr>
              <w:pStyle w:val="HTMLiankstoformatuotas"/>
              <w:spacing w:line="240" w:lineRule="auto"/>
              <w:jc w:val="left"/>
              <w:rPr>
                <w:rFonts w:ascii="Times New Roman" w:hAnsi="Times New Roman" w:cs="Times New Roman"/>
              </w:rPr>
            </w:pPr>
            <w:r>
              <w:rPr>
                <w:rFonts w:ascii="Times New Roman" w:hAnsi="Times New Roman" w:cs="Times New Roman"/>
              </w:rPr>
              <w:t>1.6. Transporto paslaugos nefrologiniams ligoniams</w:t>
            </w:r>
          </w:p>
        </w:tc>
        <w:tc>
          <w:tcPr>
            <w:tcW w:w="1260" w:type="dxa"/>
          </w:tcPr>
          <w:p w:rsidR="00A46BED"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94,8</w:t>
            </w:r>
          </w:p>
        </w:tc>
        <w:tc>
          <w:tcPr>
            <w:tcW w:w="1187" w:type="dxa"/>
          </w:tcPr>
          <w:p w:rsidR="00A46BED" w:rsidRPr="00A46BED" w:rsidRDefault="008649B0">
            <w:pPr>
              <w:pStyle w:val="HTMLiankstoformatuotas"/>
              <w:spacing w:line="240" w:lineRule="auto"/>
              <w:jc w:val="center"/>
              <w:rPr>
                <w:rFonts w:ascii="Times New Roman" w:hAnsi="Times New Roman" w:cs="Times New Roman"/>
              </w:rPr>
            </w:pPr>
            <w:r>
              <w:rPr>
                <w:rFonts w:ascii="Times New Roman" w:hAnsi="Times New Roman" w:cs="Times New Roman"/>
              </w:rPr>
              <w:t>288,0</w:t>
            </w:r>
          </w:p>
        </w:tc>
      </w:tr>
      <w:tr w:rsidR="00E35AD6">
        <w:tc>
          <w:tcPr>
            <w:tcW w:w="648" w:type="dxa"/>
          </w:tcPr>
          <w:p w:rsidR="00E35AD6" w:rsidRPr="00835F04" w:rsidRDefault="00E35AD6">
            <w:pPr>
              <w:pStyle w:val="HTMLiankstoformatuotas"/>
              <w:spacing w:line="240" w:lineRule="auto"/>
              <w:jc w:val="center"/>
              <w:rPr>
                <w:rFonts w:ascii="Times New Roman" w:hAnsi="Times New Roman" w:cs="Times New Roman"/>
                <w:b/>
                <w:sz w:val="24"/>
                <w:szCs w:val="24"/>
              </w:rPr>
            </w:pPr>
            <w:r w:rsidRPr="00835F04">
              <w:rPr>
                <w:rFonts w:ascii="Times New Roman" w:hAnsi="Times New Roman" w:cs="Times New Roman"/>
                <w:b/>
                <w:sz w:val="24"/>
                <w:szCs w:val="24"/>
              </w:rPr>
              <w:t>2.</w:t>
            </w:r>
          </w:p>
        </w:tc>
        <w:tc>
          <w:tcPr>
            <w:tcW w:w="7020" w:type="dxa"/>
          </w:tcPr>
          <w:p w:rsidR="00E35AD6" w:rsidRPr="00835F04" w:rsidRDefault="00E35AD6">
            <w:pPr>
              <w:pStyle w:val="HTMLiankstoformatuotas"/>
              <w:spacing w:line="240" w:lineRule="auto"/>
              <w:jc w:val="left"/>
              <w:rPr>
                <w:rFonts w:ascii="Times New Roman" w:hAnsi="Times New Roman" w:cs="Times New Roman"/>
                <w:b/>
                <w:sz w:val="24"/>
                <w:szCs w:val="24"/>
              </w:rPr>
            </w:pPr>
            <w:r w:rsidRPr="00835F04">
              <w:rPr>
                <w:rFonts w:ascii="Times New Roman" w:hAnsi="Times New Roman" w:cs="Times New Roman"/>
                <w:b/>
                <w:sz w:val="24"/>
                <w:szCs w:val="24"/>
              </w:rPr>
              <w:t>Tiesioginis socialinių paslaugų įstaigų finansavimas</w:t>
            </w:r>
            <w:r w:rsidR="00835F04" w:rsidRPr="00835F04">
              <w:rPr>
                <w:rFonts w:ascii="Times New Roman" w:hAnsi="Times New Roman" w:cs="Times New Roman"/>
                <w:b/>
                <w:sz w:val="24"/>
                <w:szCs w:val="24"/>
              </w:rPr>
              <w:t>, iš jų:</w:t>
            </w:r>
          </w:p>
        </w:tc>
        <w:tc>
          <w:tcPr>
            <w:tcW w:w="1260" w:type="dxa"/>
          </w:tcPr>
          <w:p w:rsidR="00E35AD6" w:rsidRPr="008C7B7E" w:rsidRDefault="00592B9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17550,6</w:t>
            </w:r>
          </w:p>
        </w:tc>
        <w:tc>
          <w:tcPr>
            <w:tcW w:w="1187" w:type="dxa"/>
          </w:tcPr>
          <w:p w:rsidR="00E35AD6" w:rsidRPr="008C7B7E" w:rsidRDefault="00E540AE">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16197,3</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4F2139" w:rsidRDefault="002E7BED">
            <w:pPr>
              <w:pStyle w:val="HTMLiankstoformatuotas"/>
              <w:spacing w:line="240" w:lineRule="auto"/>
              <w:jc w:val="left"/>
              <w:rPr>
                <w:rFonts w:ascii="Times New Roman" w:hAnsi="Times New Roman" w:cs="Times New Roman"/>
                <w:b/>
              </w:rPr>
            </w:pPr>
            <w:r w:rsidRPr="004F2139">
              <w:rPr>
                <w:rFonts w:ascii="Times New Roman" w:hAnsi="Times New Roman" w:cs="Times New Roman"/>
                <w:b/>
              </w:rPr>
              <w:t>2.1. Savivaldybės pavaldumo įstaigoms, iš jų:</w:t>
            </w:r>
          </w:p>
        </w:tc>
        <w:tc>
          <w:tcPr>
            <w:tcW w:w="1260" w:type="dxa"/>
            <w:vAlign w:val="center"/>
          </w:tcPr>
          <w:p w:rsidR="002E7BED" w:rsidRPr="004F2139" w:rsidRDefault="00FC07B7" w:rsidP="00B52073">
            <w:pPr>
              <w:pStyle w:val="HTMLiankstoformatuotas"/>
              <w:spacing w:line="240" w:lineRule="auto"/>
              <w:jc w:val="center"/>
              <w:rPr>
                <w:rFonts w:ascii="Times New Roman" w:hAnsi="Times New Roman" w:cs="Times New Roman"/>
                <w:b/>
              </w:rPr>
            </w:pPr>
            <w:r>
              <w:rPr>
                <w:rFonts w:ascii="Times New Roman" w:hAnsi="Times New Roman" w:cs="Times New Roman"/>
                <w:b/>
              </w:rPr>
              <w:t>16587,6</w:t>
            </w:r>
          </w:p>
        </w:tc>
        <w:tc>
          <w:tcPr>
            <w:tcW w:w="1187" w:type="dxa"/>
            <w:vAlign w:val="center"/>
          </w:tcPr>
          <w:p w:rsidR="002E7BED" w:rsidRPr="004F2139" w:rsidRDefault="002E7BED" w:rsidP="00B52073">
            <w:pPr>
              <w:pStyle w:val="HTMLiankstoformatuotas"/>
              <w:spacing w:line="240" w:lineRule="auto"/>
              <w:jc w:val="center"/>
              <w:rPr>
                <w:rFonts w:ascii="Times New Roman" w:hAnsi="Times New Roman" w:cs="Times New Roman"/>
                <w:b/>
              </w:rPr>
            </w:pPr>
            <w:r w:rsidRPr="004F2139">
              <w:rPr>
                <w:rFonts w:ascii="Times New Roman" w:hAnsi="Times New Roman" w:cs="Times New Roman"/>
                <w:b/>
              </w:rPr>
              <w:t>15003,2</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 xml:space="preserve">2.1.1.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260"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1400,0</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1134,0</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2.1.2. Vilniaus miesto vaikų pensionas</w:t>
            </w:r>
          </w:p>
        </w:tc>
        <w:tc>
          <w:tcPr>
            <w:tcW w:w="1260"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2396,1</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2136,7</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2.1.3. Pensionatas „Vilties namai“</w:t>
            </w:r>
          </w:p>
        </w:tc>
        <w:tc>
          <w:tcPr>
            <w:tcW w:w="1260"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917,8</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875,5</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2.1.4. Fabijoniškių pensionas</w:t>
            </w:r>
          </w:p>
        </w:tc>
        <w:tc>
          <w:tcPr>
            <w:tcW w:w="1260"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916,7</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763,6</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2.1.5. Vilniaus miesto motinos ir vaiko pensionas</w:t>
            </w:r>
          </w:p>
        </w:tc>
        <w:tc>
          <w:tcPr>
            <w:tcW w:w="1260"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826,7</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760,7</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2.1.6. Vilniaus miesto nakvynės namai</w:t>
            </w:r>
          </w:p>
        </w:tc>
        <w:tc>
          <w:tcPr>
            <w:tcW w:w="1260"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2122,6</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1904,7</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2.1.7. Vilniaus miesto socialinės paramos centras</w:t>
            </w:r>
          </w:p>
        </w:tc>
        <w:tc>
          <w:tcPr>
            <w:tcW w:w="1260" w:type="dxa"/>
          </w:tcPr>
          <w:p w:rsidR="002E7BED" w:rsidRPr="00D268CA" w:rsidRDefault="00FC07B7" w:rsidP="00B52073">
            <w:pPr>
              <w:pStyle w:val="HTMLiankstoformatuotas"/>
              <w:spacing w:line="240" w:lineRule="auto"/>
              <w:jc w:val="center"/>
              <w:rPr>
                <w:rFonts w:ascii="Times New Roman" w:hAnsi="Times New Roman" w:cs="Times New Roman"/>
              </w:rPr>
            </w:pPr>
            <w:r>
              <w:rPr>
                <w:rFonts w:ascii="Times New Roman" w:hAnsi="Times New Roman" w:cs="Times New Roman"/>
              </w:rPr>
              <w:t>6721,3</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6236,2</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2B3E62" w:rsidRDefault="002E7BED" w:rsidP="00B52073">
            <w:pPr>
              <w:pStyle w:val="HTMLiankstoformatuotas"/>
              <w:spacing w:line="240" w:lineRule="auto"/>
              <w:jc w:val="left"/>
              <w:rPr>
                <w:rFonts w:ascii="Times New Roman" w:hAnsi="Times New Roman" w:cs="Times New Roman"/>
              </w:rPr>
            </w:pPr>
            <w:r>
              <w:rPr>
                <w:rFonts w:ascii="Times New Roman" w:hAnsi="Times New Roman" w:cs="Times New Roman"/>
              </w:rPr>
              <w:t xml:space="preserve">2.1.8. VšĮ </w:t>
            </w:r>
            <w:smartTag w:uri="urn:schemas-microsoft-com:office:smarttags" w:element="PersonName">
              <w:smartTagPr>
                <w:attr w:name="ProductID" w:val="mokymo centras „"/>
              </w:smartTagPr>
              <w:r>
                <w:rPr>
                  <w:rFonts w:ascii="Times New Roman" w:hAnsi="Times New Roman" w:cs="Times New Roman"/>
                </w:rPr>
                <w:t>mokymo centras „</w:t>
              </w:r>
            </w:smartTag>
            <w:r>
              <w:rPr>
                <w:rFonts w:ascii="Times New Roman" w:hAnsi="Times New Roman" w:cs="Times New Roman"/>
              </w:rPr>
              <w:t>Mes esame“</w:t>
            </w:r>
          </w:p>
        </w:tc>
        <w:tc>
          <w:tcPr>
            <w:tcW w:w="1260" w:type="dxa"/>
          </w:tcPr>
          <w:p w:rsidR="002E7BED" w:rsidRPr="00D268CA" w:rsidRDefault="00FC07B7" w:rsidP="00B52073">
            <w:pPr>
              <w:pStyle w:val="HTMLiankstoformatuotas"/>
              <w:spacing w:line="240" w:lineRule="auto"/>
              <w:jc w:val="center"/>
              <w:rPr>
                <w:rFonts w:ascii="Times New Roman" w:hAnsi="Times New Roman" w:cs="Times New Roman"/>
              </w:rPr>
            </w:pPr>
            <w:r>
              <w:rPr>
                <w:rFonts w:ascii="Times New Roman" w:hAnsi="Times New Roman" w:cs="Times New Roman"/>
              </w:rPr>
              <w:t>1286,4</w:t>
            </w:r>
          </w:p>
        </w:tc>
        <w:tc>
          <w:tcPr>
            <w:tcW w:w="1187" w:type="dxa"/>
          </w:tcPr>
          <w:p w:rsidR="002E7BED" w:rsidRPr="00D268CA" w:rsidRDefault="002E7BED" w:rsidP="00B52073">
            <w:pPr>
              <w:pStyle w:val="HTMLiankstoformatuotas"/>
              <w:spacing w:line="240" w:lineRule="auto"/>
              <w:jc w:val="center"/>
              <w:rPr>
                <w:rFonts w:ascii="Times New Roman" w:hAnsi="Times New Roman" w:cs="Times New Roman"/>
              </w:rPr>
            </w:pPr>
            <w:r>
              <w:rPr>
                <w:rFonts w:ascii="Times New Roman" w:hAnsi="Times New Roman" w:cs="Times New Roman"/>
              </w:rPr>
              <w:t>1191,8</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4F2139" w:rsidRDefault="002E7BED">
            <w:pPr>
              <w:pStyle w:val="HTMLiankstoformatuotas"/>
              <w:spacing w:line="240" w:lineRule="auto"/>
              <w:jc w:val="left"/>
              <w:rPr>
                <w:rFonts w:ascii="Times New Roman" w:hAnsi="Times New Roman" w:cs="Times New Roman"/>
                <w:b/>
              </w:rPr>
            </w:pPr>
            <w:r w:rsidRPr="004F2139">
              <w:rPr>
                <w:rFonts w:ascii="Times New Roman" w:hAnsi="Times New Roman" w:cs="Times New Roman"/>
                <w:b/>
              </w:rPr>
              <w:t>2.2. Įstaigoms, kurių dalininkas – Savivaldybė, iš jų:</w:t>
            </w:r>
          </w:p>
        </w:tc>
        <w:tc>
          <w:tcPr>
            <w:tcW w:w="1260" w:type="dxa"/>
          </w:tcPr>
          <w:p w:rsidR="002E7BED" w:rsidRPr="004F2139" w:rsidRDefault="00FC07B7" w:rsidP="00D352FC">
            <w:pPr>
              <w:pStyle w:val="HTMLiankstoformatuotas"/>
              <w:spacing w:line="240" w:lineRule="auto"/>
              <w:jc w:val="center"/>
              <w:rPr>
                <w:rFonts w:ascii="Times New Roman" w:hAnsi="Times New Roman" w:cs="Times New Roman"/>
                <w:b/>
              </w:rPr>
            </w:pPr>
            <w:r>
              <w:rPr>
                <w:rFonts w:ascii="Times New Roman" w:hAnsi="Times New Roman" w:cs="Times New Roman"/>
                <w:b/>
              </w:rPr>
              <w:t>963</w:t>
            </w:r>
            <w:r w:rsidR="00D737D2">
              <w:rPr>
                <w:rFonts w:ascii="Times New Roman" w:hAnsi="Times New Roman" w:cs="Times New Roman"/>
                <w:b/>
              </w:rPr>
              <w:t>,0</w:t>
            </w:r>
          </w:p>
        </w:tc>
        <w:tc>
          <w:tcPr>
            <w:tcW w:w="1187" w:type="dxa"/>
          </w:tcPr>
          <w:p w:rsidR="002E7BED" w:rsidRPr="004F2139" w:rsidRDefault="002E7BED" w:rsidP="00D352FC">
            <w:pPr>
              <w:pStyle w:val="HTMLiankstoformatuotas"/>
              <w:spacing w:line="240" w:lineRule="auto"/>
              <w:jc w:val="center"/>
              <w:rPr>
                <w:rFonts w:ascii="Times New Roman" w:hAnsi="Times New Roman" w:cs="Times New Roman"/>
                <w:b/>
              </w:rPr>
            </w:pPr>
            <w:r w:rsidRPr="004F2139">
              <w:rPr>
                <w:rFonts w:ascii="Times New Roman" w:hAnsi="Times New Roman" w:cs="Times New Roman"/>
                <w:b/>
              </w:rPr>
              <w:t>1194,1</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8C7B7E" w:rsidRDefault="002E7BED">
            <w:pPr>
              <w:pStyle w:val="HTMLiankstoformatuotas"/>
              <w:spacing w:line="240" w:lineRule="auto"/>
              <w:jc w:val="left"/>
              <w:rPr>
                <w:rFonts w:ascii="Times New Roman" w:hAnsi="Times New Roman" w:cs="Times New Roman"/>
              </w:rPr>
            </w:pPr>
            <w:r>
              <w:rPr>
                <w:rFonts w:ascii="Times New Roman" w:hAnsi="Times New Roman" w:cs="Times New Roman"/>
              </w:rPr>
              <w:t>2.2.1. VšĮ Socialiniai paramos projektai</w:t>
            </w:r>
          </w:p>
        </w:tc>
        <w:tc>
          <w:tcPr>
            <w:tcW w:w="1260" w:type="dxa"/>
          </w:tcPr>
          <w:p w:rsidR="002E7BED" w:rsidRPr="002E7BED" w:rsidRDefault="002E7BED" w:rsidP="00D352FC">
            <w:pPr>
              <w:pStyle w:val="HTMLiankstoformatuotas"/>
              <w:spacing w:line="240" w:lineRule="auto"/>
              <w:jc w:val="center"/>
              <w:rPr>
                <w:rFonts w:ascii="Times New Roman" w:hAnsi="Times New Roman" w:cs="Times New Roman"/>
              </w:rPr>
            </w:pPr>
            <w:r w:rsidRPr="002E7BED">
              <w:rPr>
                <w:rFonts w:ascii="Times New Roman" w:hAnsi="Times New Roman" w:cs="Times New Roman"/>
              </w:rPr>
              <w:t>-</w:t>
            </w:r>
          </w:p>
        </w:tc>
        <w:tc>
          <w:tcPr>
            <w:tcW w:w="1187" w:type="dxa"/>
          </w:tcPr>
          <w:p w:rsidR="002E7BED" w:rsidRPr="002E7BED" w:rsidRDefault="002E7BED" w:rsidP="00D352FC">
            <w:pPr>
              <w:pStyle w:val="HTMLiankstoformatuotas"/>
              <w:spacing w:line="240" w:lineRule="auto"/>
              <w:jc w:val="center"/>
              <w:rPr>
                <w:rFonts w:ascii="Times New Roman" w:hAnsi="Times New Roman" w:cs="Times New Roman"/>
              </w:rPr>
            </w:pPr>
            <w:r w:rsidRPr="002E7BED">
              <w:rPr>
                <w:rFonts w:ascii="Times New Roman" w:hAnsi="Times New Roman" w:cs="Times New Roman"/>
              </w:rPr>
              <w:t>-</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8C7B7E" w:rsidRDefault="002E7BED">
            <w:pPr>
              <w:pStyle w:val="HTMLiankstoformatuotas"/>
              <w:spacing w:line="240" w:lineRule="auto"/>
              <w:jc w:val="left"/>
              <w:rPr>
                <w:rFonts w:ascii="Times New Roman" w:hAnsi="Times New Roman" w:cs="Times New Roman"/>
              </w:rPr>
            </w:pPr>
            <w:r>
              <w:rPr>
                <w:rFonts w:ascii="Times New Roman" w:hAnsi="Times New Roman" w:cs="Times New Roman"/>
              </w:rPr>
              <w:t>2.2.2. VšĮ Markučių dienos veiklos centras</w:t>
            </w:r>
          </w:p>
        </w:tc>
        <w:tc>
          <w:tcPr>
            <w:tcW w:w="1260" w:type="dxa"/>
          </w:tcPr>
          <w:p w:rsidR="002E7BED" w:rsidRPr="002E7BED" w:rsidRDefault="00FC07B7" w:rsidP="00D352FC">
            <w:pPr>
              <w:pStyle w:val="HTMLiankstoformatuotas"/>
              <w:spacing w:line="240" w:lineRule="auto"/>
              <w:jc w:val="center"/>
              <w:rPr>
                <w:rFonts w:ascii="Times New Roman" w:hAnsi="Times New Roman" w:cs="Times New Roman"/>
              </w:rPr>
            </w:pPr>
            <w:r>
              <w:rPr>
                <w:rFonts w:ascii="Times New Roman" w:hAnsi="Times New Roman" w:cs="Times New Roman"/>
              </w:rPr>
              <w:t>587,6</w:t>
            </w:r>
          </w:p>
        </w:tc>
        <w:tc>
          <w:tcPr>
            <w:tcW w:w="1187" w:type="dxa"/>
          </w:tcPr>
          <w:p w:rsidR="002E7BED" w:rsidRPr="002E7BED" w:rsidRDefault="002E7BED" w:rsidP="00D352FC">
            <w:pPr>
              <w:pStyle w:val="HTMLiankstoformatuotas"/>
              <w:spacing w:line="240" w:lineRule="auto"/>
              <w:jc w:val="center"/>
              <w:rPr>
                <w:rFonts w:ascii="Times New Roman" w:hAnsi="Times New Roman" w:cs="Times New Roman"/>
              </w:rPr>
            </w:pPr>
            <w:r>
              <w:rPr>
                <w:rFonts w:ascii="Times New Roman" w:hAnsi="Times New Roman" w:cs="Times New Roman"/>
              </w:rPr>
              <w:t>980,0</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8C7B7E" w:rsidRDefault="002E7BED">
            <w:pPr>
              <w:pStyle w:val="HTMLiankstoformatuotas"/>
              <w:spacing w:line="240" w:lineRule="auto"/>
              <w:jc w:val="left"/>
              <w:rPr>
                <w:rFonts w:ascii="Times New Roman" w:hAnsi="Times New Roman" w:cs="Times New Roman"/>
              </w:rPr>
            </w:pPr>
            <w:r>
              <w:rPr>
                <w:rFonts w:ascii="Times New Roman" w:hAnsi="Times New Roman" w:cs="Times New Roman"/>
              </w:rPr>
              <w:t>2.2.3. VšĮ Jaunimo psichologinės paramos centras</w:t>
            </w:r>
          </w:p>
        </w:tc>
        <w:tc>
          <w:tcPr>
            <w:tcW w:w="1260" w:type="dxa"/>
          </w:tcPr>
          <w:p w:rsidR="002E7BED" w:rsidRPr="002E7BED" w:rsidRDefault="00FC07B7" w:rsidP="00D352FC">
            <w:pPr>
              <w:pStyle w:val="HTMLiankstoformatuotas"/>
              <w:spacing w:line="240" w:lineRule="auto"/>
              <w:jc w:val="center"/>
              <w:rPr>
                <w:rFonts w:ascii="Times New Roman" w:hAnsi="Times New Roman" w:cs="Times New Roman"/>
              </w:rPr>
            </w:pPr>
            <w:r>
              <w:rPr>
                <w:rFonts w:ascii="Times New Roman" w:hAnsi="Times New Roman" w:cs="Times New Roman"/>
              </w:rPr>
              <w:t>73</w:t>
            </w:r>
          </w:p>
        </w:tc>
        <w:tc>
          <w:tcPr>
            <w:tcW w:w="1187" w:type="dxa"/>
          </w:tcPr>
          <w:p w:rsidR="002E7BED" w:rsidRPr="002E7BED" w:rsidRDefault="002E7BED" w:rsidP="00D352FC">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8C7B7E" w:rsidRDefault="002E7BED">
            <w:pPr>
              <w:pStyle w:val="HTMLiankstoformatuotas"/>
              <w:spacing w:line="240" w:lineRule="auto"/>
              <w:jc w:val="left"/>
              <w:rPr>
                <w:rFonts w:ascii="Times New Roman" w:hAnsi="Times New Roman" w:cs="Times New Roman"/>
              </w:rPr>
            </w:pPr>
            <w:r>
              <w:rPr>
                <w:rFonts w:ascii="Times New Roman" w:hAnsi="Times New Roman" w:cs="Times New Roman"/>
              </w:rPr>
              <w:t>2.2.4. VšĮ Vyrų krizių informacijos centras</w:t>
            </w:r>
          </w:p>
        </w:tc>
        <w:tc>
          <w:tcPr>
            <w:tcW w:w="1260" w:type="dxa"/>
          </w:tcPr>
          <w:p w:rsidR="002E7BED" w:rsidRPr="002E7BED" w:rsidRDefault="00FC07B7" w:rsidP="00D352FC">
            <w:pPr>
              <w:pStyle w:val="HTMLiankstoformatuotas"/>
              <w:spacing w:line="240" w:lineRule="auto"/>
              <w:jc w:val="center"/>
              <w:rPr>
                <w:rFonts w:ascii="Times New Roman" w:hAnsi="Times New Roman" w:cs="Times New Roman"/>
              </w:rPr>
            </w:pPr>
            <w:r>
              <w:rPr>
                <w:rFonts w:ascii="Times New Roman" w:hAnsi="Times New Roman" w:cs="Times New Roman"/>
              </w:rPr>
              <w:t>85</w:t>
            </w:r>
          </w:p>
        </w:tc>
        <w:tc>
          <w:tcPr>
            <w:tcW w:w="1187" w:type="dxa"/>
          </w:tcPr>
          <w:p w:rsidR="002E7BED" w:rsidRPr="002E7BED" w:rsidRDefault="002E7BED" w:rsidP="00D352FC">
            <w:pPr>
              <w:pStyle w:val="HTMLiankstoformatuotas"/>
              <w:spacing w:line="240" w:lineRule="auto"/>
              <w:jc w:val="center"/>
              <w:rPr>
                <w:rFonts w:ascii="Times New Roman" w:hAnsi="Times New Roman" w:cs="Times New Roman"/>
              </w:rPr>
            </w:pPr>
            <w:r>
              <w:rPr>
                <w:rFonts w:ascii="Times New Roman" w:hAnsi="Times New Roman" w:cs="Times New Roman"/>
              </w:rPr>
              <w:t>18,0</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Default="002E7BED">
            <w:pPr>
              <w:pStyle w:val="HTMLiankstoformatuotas"/>
              <w:spacing w:line="240" w:lineRule="auto"/>
              <w:jc w:val="left"/>
              <w:rPr>
                <w:rFonts w:ascii="Times New Roman" w:hAnsi="Times New Roman" w:cs="Times New Roman"/>
              </w:rPr>
            </w:pPr>
            <w:r>
              <w:rPr>
                <w:rFonts w:ascii="Times New Roman" w:hAnsi="Times New Roman" w:cs="Times New Roman"/>
              </w:rPr>
              <w:t>2.2.5. VšĮ Vilniaus psichosocialinės reabilitacijos centras</w:t>
            </w:r>
          </w:p>
        </w:tc>
        <w:tc>
          <w:tcPr>
            <w:tcW w:w="1260" w:type="dxa"/>
          </w:tcPr>
          <w:p w:rsidR="002E7BED" w:rsidRPr="002E7BED" w:rsidRDefault="00FC07B7" w:rsidP="00D352FC">
            <w:pPr>
              <w:pStyle w:val="HTMLiankstoformatuotas"/>
              <w:spacing w:line="240" w:lineRule="auto"/>
              <w:jc w:val="center"/>
              <w:rPr>
                <w:rFonts w:ascii="Times New Roman" w:hAnsi="Times New Roman" w:cs="Times New Roman"/>
              </w:rPr>
            </w:pPr>
            <w:r>
              <w:rPr>
                <w:rFonts w:ascii="Times New Roman" w:hAnsi="Times New Roman" w:cs="Times New Roman"/>
              </w:rPr>
              <w:t>217,4</w:t>
            </w:r>
          </w:p>
        </w:tc>
        <w:tc>
          <w:tcPr>
            <w:tcW w:w="1187" w:type="dxa"/>
          </w:tcPr>
          <w:p w:rsidR="002E7BED" w:rsidRPr="002E7BED" w:rsidRDefault="002E7BED" w:rsidP="00D352FC">
            <w:pPr>
              <w:pStyle w:val="HTMLiankstoformatuotas"/>
              <w:spacing w:line="240" w:lineRule="auto"/>
              <w:jc w:val="center"/>
              <w:rPr>
                <w:rFonts w:ascii="Times New Roman" w:hAnsi="Times New Roman" w:cs="Times New Roman"/>
              </w:rPr>
            </w:pPr>
            <w:r>
              <w:rPr>
                <w:rFonts w:ascii="Times New Roman" w:hAnsi="Times New Roman" w:cs="Times New Roman"/>
              </w:rPr>
              <w:t>196,1</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4F2139" w:rsidRDefault="002E7BED">
            <w:pPr>
              <w:pStyle w:val="HTMLiankstoformatuotas"/>
              <w:spacing w:line="240" w:lineRule="auto"/>
              <w:jc w:val="left"/>
              <w:rPr>
                <w:rFonts w:ascii="Times New Roman" w:hAnsi="Times New Roman" w:cs="Times New Roman"/>
                <w:b/>
              </w:rPr>
            </w:pPr>
            <w:r w:rsidRPr="004F2139">
              <w:rPr>
                <w:rFonts w:ascii="Times New Roman" w:hAnsi="Times New Roman" w:cs="Times New Roman"/>
                <w:b/>
              </w:rPr>
              <w:t xml:space="preserve">2.3. Apskričių viršininkų įstaigoms (regioninių socialinių paslaugų įstaigoms) pagal lėšų kompensavimo sutartis  </w:t>
            </w:r>
          </w:p>
        </w:tc>
        <w:tc>
          <w:tcPr>
            <w:tcW w:w="1260" w:type="dxa"/>
            <w:vAlign w:val="center"/>
          </w:tcPr>
          <w:p w:rsidR="002E7BED" w:rsidRPr="004F2139" w:rsidRDefault="002E7BED">
            <w:pPr>
              <w:pStyle w:val="HTMLiankstoformatuotas"/>
              <w:spacing w:line="240" w:lineRule="auto"/>
              <w:jc w:val="center"/>
              <w:rPr>
                <w:rFonts w:ascii="Times New Roman" w:hAnsi="Times New Roman" w:cs="Times New Roman"/>
              </w:rPr>
            </w:pPr>
            <w:r w:rsidRPr="004F2139">
              <w:rPr>
                <w:rFonts w:ascii="Times New Roman" w:hAnsi="Times New Roman" w:cs="Times New Roman"/>
              </w:rPr>
              <w:t>-</w:t>
            </w:r>
          </w:p>
        </w:tc>
        <w:tc>
          <w:tcPr>
            <w:tcW w:w="1187" w:type="dxa"/>
            <w:vAlign w:val="center"/>
          </w:tcPr>
          <w:p w:rsidR="002E7BED" w:rsidRPr="004F2139" w:rsidRDefault="002E7BED">
            <w:pPr>
              <w:pStyle w:val="HTMLiankstoformatuotas"/>
              <w:spacing w:line="240" w:lineRule="auto"/>
              <w:jc w:val="center"/>
              <w:rPr>
                <w:rFonts w:ascii="Times New Roman" w:hAnsi="Times New Roman" w:cs="Times New Roman"/>
              </w:rPr>
            </w:pPr>
            <w:r w:rsidRPr="004F2139">
              <w:rPr>
                <w:rFonts w:ascii="Times New Roman" w:hAnsi="Times New Roman" w:cs="Times New Roman"/>
              </w:rPr>
              <w:t>-</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Pr="004F2139" w:rsidRDefault="002E7BED">
            <w:pPr>
              <w:pStyle w:val="HTMLiankstoformatuotas"/>
              <w:spacing w:line="240" w:lineRule="auto"/>
              <w:jc w:val="left"/>
              <w:rPr>
                <w:rFonts w:ascii="Times New Roman" w:hAnsi="Times New Roman" w:cs="Times New Roman"/>
                <w:b/>
              </w:rPr>
            </w:pPr>
            <w:r w:rsidRPr="004F2139">
              <w:rPr>
                <w:rFonts w:ascii="Times New Roman" w:hAnsi="Times New Roman" w:cs="Times New Roman"/>
                <w:b/>
              </w:rPr>
              <w:t xml:space="preserve">2.4. Nevalstybinių organizacijų įstaigoms pagal lėšų kompensavimo sutartis </w:t>
            </w:r>
          </w:p>
        </w:tc>
        <w:tc>
          <w:tcPr>
            <w:tcW w:w="1260" w:type="dxa"/>
            <w:vAlign w:val="center"/>
          </w:tcPr>
          <w:p w:rsidR="002E7BED" w:rsidRPr="004F2139" w:rsidRDefault="002E7BED">
            <w:pPr>
              <w:pStyle w:val="HTMLiankstoformatuotas"/>
              <w:spacing w:line="240" w:lineRule="auto"/>
              <w:jc w:val="center"/>
              <w:rPr>
                <w:rFonts w:ascii="Times New Roman" w:hAnsi="Times New Roman" w:cs="Times New Roman"/>
              </w:rPr>
            </w:pPr>
            <w:r w:rsidRPr="004F2139">
              <w:rPr>
                <w:rFonts w:ascii="Times New Roman" w:hAnsi="Times New Roman" w:cs="Times New Roman"/>
              </w:rPr>
              <w:t>-</w:t>
            </w:r>
          </w:p>
        </w:tc>
        <w:tc>
          <w:tcPr>
            <w:tcW w:w="1187" w:type="dxa"/>
            <w:vAlign w:val="center"/>
          </w:tcPr>
          <w:p w:rsidR="002E7BED" w:rsidRPr="004F2139" w:rsidRDefault="002E7BED">
            <w:pPr>
              <w:pStyle w:val="HTMLiankstoformatuotas"/>
              <w:spacing w:line="240" w:lineRule="auto"/>
              <w:jc w:val="center"/>
              <w:rPr>
                <w:rFonts w:ascii="Times New Roman" w:hAnsi="Times New Roman" w:cs="Times New Roman"/>
              </w:rPr>
            </w:pPr>
            <w:r w:rsidRPr="004F2139">
              <w:rPr>
                <w:rFonts w:ascii="Times New Roman" w:hAnsi="Times New Roman" w:cs="Times New Roman"/>
              </w:rPr>
              <w:t>-</w:t>
            </w:r>
          </w:p>
        </w:tc>
      </w:tr>
      <w:tr w:rsidR="002E7BED">
        <w:tc>
          <w:tcPr>
            <w:tcW w:w="648" w:type="dxa"/>
          </w:tcPr>
          <w:p w:rsidR="002E7BED" w:rsidRPr="00305BD4" w:rsidRDefault="002E7BED">
            <w:pPr>
              <w:pStyle w:val="HTMLiankstoformatuotas"/>
              <w:spacing w:line="240" w:lineRule="auto"/>
              <w:jc w:val="center"/>
              <w:rPr>
                <w:rFonts w:ascii="Times New Roman" w:hAnsi="Times New Roman" w:cs="Times New Roman"/>
                <w:b/>
                <w:sz w:val="24"/>
                <w:szCs w:val="24"/>
              </w:rPr>
            </w:pPr>
            <w:r w:rsidRPr="00305BD4">
              <w:rPr>
                <w:rFonts w:ascii="Times New Roman" w:hAnsi="Times New Roman" w:cs="Times New Roman"/>
                <w:b/>
                <w:sz w:val="24"/>
                <w:szCs w:val="24"/>
              </w:rPr>
              <w:t>3.</w:t>
            </w:r>
          </w:p>
        </w:tc>
        <w:tc>
          <w:tcPr>
            <w:tcW w:w="7020" w:type="dxa"/>
          </w:tcPr>
          <w:p w:rsidR="002E7BED" w:rsidRPr="00305BD4" w:rsidRDefault="002E7BED">
            <w:pPr>
              <w:pStyle w:val="HTMLiankstoformatuotas"/>
              <w:spacing w:line="240" w:lineRule="auto"/>
              <w:jc w:val="left"/>
              <w:rPr>
                <w:rFonts w:ascii="Times New Roman" w:hAnsi="Times New Roman" w:cs="Times New Roman"/>
                <w:b/>
                <w:sz w:val="24"/>
                <w:szCs w:val="24"/>
              </w:rPr>
            </w:pPr>
            <w:r w:rsidRPr="00305BD4">
              <w:rPr>
                <w:rFonts w:ascii="Times New Roman" w:hAnsi="Times New Roman" w:cs="Times New Roman"/>
                <w:b/>
                <w:sz w:val="24"/>
                <w:szCs w:val="24"/>
              </w:rPr>
              <w:t xml:space="preserve">Savivaldybės biudžeto lėšos, skirtos </w:t>
            </w:r>
            <w:r w:rsidRPr="00305BD4">
              <w:rPr>
                <w:rFonts w:ascii="Times New Roman" w:hAnsi="Times New Roman" w:cs="Times New Roman"/>
                <w:b/>
                <w:sz w:val="24"/>
              </w:rPr>
              <w:t>nevalstybinėms</w:t>
            </w:r>
            <w:r w:rsidRPr="00305BD4">
              <w:rPr>
                <w:b/>
                <w:sz w:val="24"/>
              </w:rPr>
              <w:t xml:space="preserve"> </w:t>
            </w:r>
            <w:r w:rsidRPr="00305BD4">
              <w:rPr>
                <w:rFonts w:ascii="Times New Roman" w:hAnsi="Times New Roman" w:cs="Times New Roman"/>
                <w:b/>
                <w:sz w:val="24"/>
                <w:szCs w:val="24"/>
              </w:rPr>
              <w:t>organizacijoms</w:t>
            </w:r>
          </w:p>
        </w:tc>
        <w:tc>
          <w:tcPr>
            <w:tcW w:w="1260" w:type="dxa"/>
            <w:vAlign w:val="center"/>
          </w:tcPr>
          <w:p w:rsidR="002E7BED" w:rsidRPr="002E7BED" w:rsidRDefault="00592B9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1454,8</w:t>
            </w:r>
          </w:p>
        </w:tc>
        <w:tc>
          <w:tcPr>
            <w:tcW w:w="1187" w:type="dxa"/>
            <w:vAlign w:val="center"/>
          </w:tcPr>
          <w:p w:rsidR="002E7BED" w:rsidRPr="002E7BED" w:rsidRDefault="00877983">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75</w:t>
            </w:r>
            <w:r w:rsidR="002E7BED" w:rsidRPr="002E7BED">
              <w:rPr>
                <w:rFonts w:ascii="Times New Roman" w:hAnsi="Times New Roman" w:cs="Times New Roman"/>
                <w:b/>
                <w:sz w:val="24"/>
                <w:szCs w:val="24"/>
              </w:rPr>
              <w:t>6,8</w:t>
            </w:r>
          </w:p>
        </w:tc>
      </w:tr>
      <w:tr w:rsidR="002E7BED">
        <w:tc>
          <w:tcPr>
            <w:tcW w:w="648" w:type="dxa"/>
          </w:tcPr>
          <w:p w:rsidR="002E7BED" w:rsidRPr="00305BD4" w:rsidRDefault="002E7BED">
            <w:pPr>
              <w:pStyle w:val="HTMLiankstoformatuotas"/>
              <w:spacing w:line="240" w:lineRule="auto"/>
              <w:jc w:val="center"/>
              <w:rPr>
                <w:rFonts w:ascii="Times New Roman" w:hAnsi="Times New Roman" w:cs="Times New Roman"/>
                <w:b/>
                <w:sz w:val="24"/>
                <w:szCs w:val="24"/>
              </w:rPr>
            </w:pPr>
            <w:r w:rsidRPr="00305BD4">
              <w:rPr>
                <w:rFonts w:ascii="Times New Roman" w:hAnsi="Times New Roman" w:cs="Times New Roman"/>
                <w:b/>
                <w:sz w:val="24"/>
                <w:szCs w:val="24"/>
              </w:rPr>
              <w:t>4.</w:t>
            </w:r>
          </w:p>
        </w:tc>
        <w:tc>
          <w:tcPr>
            <w:tcW w:w="7020" w:type="dxa"/>
          </w:tcPr>
          <w:p w:rsidR="002E7BED" w:rsidRPr="00305BD4" w:rsidRDefault="002E7BED">
            <w:pPr>
              <w:pStyle w:val="HTMLiankstoformatuotas"/>
              <w:spacing w:line="240" w:lineRule="auto"/>
              <w:jc w:val="left"/>
              <w:rPr>
                <w:rFonts w:ascii="Times New Roman" w:hAnsi="Times New Roman" w:cs="Times New Roman"/>
                <w:b/>
                <w:sz w:val="24"/>
                <w:szCs w:val="24"/>
              </w:rPr>
            </w:pPr>
            <w:r w:rsidRPr="00305BD4">
              <w:rPr>
                <w:rFonts w:ascii="Times New Roman" w:hAnsi="Times New Roman" w:cs="Times New Roman"/>
                <w:b/>
                <w:sz w:val="24"/>
                <w:szCs w:val="24"/>
              </w:rPr>
              <w:t>Finansavimas vykdant socialinių paslaugų programas</w:t>
            </w:r>
            <w:r w:rsidR="007A0A64">
              <w:rPr>
                <w:rFonts w:ascii="Times New Roman" w:hAnsi="Times New Roman" w:cs="Times New Roman"/>
                <w:b/>
                <w:sz w:val="24"/>
                <w:szCs w:val="24"/>
              </w:rPr>
              <w:t>, iš jų:</w:t>
            </w:r>
          </w:p>
        </w:tc>
        <w:tc>
          <w:tcPr>
            <w:tcW w:w="1260" w:type="dxa"/>
          </w:tcPr>
          <w:p w:rsidR="002E7BED" w:rsidRPr="00291E67" w:rsidRDefault="00DA13D5">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592B96">
              <w:rPr>
                <w:rFonts w:ascii="Times New Roman" w:hAnsi="Times New Roman" w:cs="Times New Roman"/>
                <w:b/>
                <w:sz w:val="24"/>
                <w:szCs w:val="24"/>
              </w:rPr>
              <w:t>5</w:t>
            </w:r>
            <w:r w:rsidR="00DF1FBD">
              <w:rPr>
                <w:rFonts w:ascii="Times New Roman" w:hAnsi="Times New Roman" w:cs="Times New Roman"/>
                <w:b/>
                <w:sz w:val="24"/>
                <w:szCs w:val="24"/>
              </w:rPr>
              <w:t>2</w:t>
            </w:r>
            <w:r w:rsidR="002E7BED" w:rsidRPr="00291E67">
              <w:rPr>
                <w:rFonts w:ascii="Times New Roman" w:hAnsi="Times New Roman" w:cs="Times New Roman"/>
                <w:b/>
                <w:sz w:val="24"/>
                <w:szCs w:val="24"/>
              </w:rPr>
              <w:t>,0</w:t>
            </w:r>
          </w:p>
        </w:tc>
        <w:tc>
          <w:tcPr>
            <w:tcW w:w="1187" w:type="dxa"/>
          </w:tcPr>
          <w:p w:rsidR="002E7BED" w:rsidRPr="00291E67" w:rsidRDefault="00DF1FBD">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150,3</w:t>
            </w:r>
          </w:p>
        </w:tc>
      </w:tr>
      <w:tr w:rsidR="00291E67">
        <w:tc>
          <w:tcPr>
            <w:tcW w:w="648" w:type="dxa"/>
          </w:tcPr>
          <w:p w:rsidR="00291E67" w:rsidRPr="00305BD4" w:rsidRDefault="00291E67">
            <w:pPr>
              <w:pStyle w:val="HTMLiankstoformatuotas"/>
              <w:spacing w:line="240" w:lineRule="auto"/>
              <w:jc w:val="center"/>
              <w:rPr>
                <w:rFonts w:ascii="Times New Roman" w:hAnsi="Times New Roman" w:cs="Times New Roman"/>
                <w:b/>
                <w:sz w:val="24"/>
                <w:szCs w:val="24"/>
              </w:rPr>
            </w:pPr>
          </w:p>
        </w:tc>
        <w:tc>
          <w:tcPr>
            <w:tcW w:w="7020" w:type="dxa"/>
          </w:tcPr>
          <w:p w:rsidR="00291E67" w:rsidRPr="00291E67" w:rsidRDefault="00291E67">
            <w:pPr>
              <w:pStyle w:val="HTMLiankstoformatuotas"/>
              <w:spacing w:line="240" w:lineRule="auto"/>
              <w:jc w:val="left"/>
              <w:rPr>
                <w:rFonts w:ascii="Times New Roman" w:hAnsi="Times New Roman" w:cs="Times New Roman"/>
              </w:rPr>
            </w:pPr>
            <w:r w:rsidRPr="00291E67">
              <w:rPr>
                <w:rFonts w:ascii="Times New Roman" w:hAnsi="Times New Roman" w:cs="Times New Roman"/>
              </w:rPr>
              <w:t>4.1.</w:t>
            </w:r>
            <w:r>
              <w:rPr>
                <w:rFonts w:ascii="Times New Roman" w:hAnsi="Times New Roman" w:cs="Times New Roman"/>
              </w:rPr>
              <w:t xml:space="preserve"> Žmonių su proto negalia apgyvendinimo savarankiško gyvenimo namuose programa</w:t>
            </w:r>
          </w:p>
        </w:tc>
        <w:tc>
          <w:tcPr>
            <w:tcW w:w="1260" w:type="dxa"/>
          </w:tcPr>
          <w:p w:rsidR="00291E67" w:rsidRPr="00291E67" w:rsidRDefault="00592B96">
            <w:pPr>
              <w:pStyle w:val="HTMLiankstoformatuotas"/>
              <w:spacing w:line="240" w:lineRule="auto"/>
              <w:jc w:val="center"/>
              <w:rPr>
                <w:rFonts w:ascii="Times New Roman" w:hAnsi="Times New Roman" w:cs="Times New Roman"/>
              </w:rPr>
            </w:pPr>
            <w:r>
              <w:rPr>
                <w:rFonts w:ascii="Times New Roman" w:hAnsi="Times New Roman" w:cs="Times New Roman"/>
              </w:rPr>
              <w:t>7</w:t>
            </w:r>
            <w:r w:rsidR="00291E67">
              <w:rPr>
                <w:rFonts w:ascii="Times New Roman" w:hAnsi="Times New Roman" w:cs="Times New Roman"/>
              </w:rPr>
              <w:t>2,0</w:t>
            </w:r>
          </w:p>
        </w:tc>
        <w:tc>
          <w:tcPr>
            <w:tcW w:w="1187" w:type="dxa"/>
          </w:tcPr>
          <w:p w:rsidR="00291E67" w:rsidRPr="00291E67" w:rsidRDefault="00DF1FBD">
            <w:pPr>
              <w:pStyle w:val="HTMLiankstoformatuotas"/>
              <w:spacing w:line="240" w:lineRule="auto"/>
              <w:jc w:val="center"/>
              <w:rPr>
                <w:rFonts w:ascii="Times New Roman" w:hAnsi="Times New Roman" w:cs="Times New Roman"/>
              </w:rPr>
            </w:pPr>
            <w:r>
              <w:rPr>
                <w:rFonts w:ascii="Times New Roman" w:hAnsi="Times New Roman" w:cs="Times New Roman"/>
              </w:rPr>
              <w:t>150,3</w:t>
            </w:r>
          </w:p>
        </w:tc>
      </w:tr>
      <w:tr w:rsidR="00291E67">
        <w:tc>
          <w:tcPr>
            <w:tcW w:w="648" w:type="dxa"/>
          </w:tcPr>
          <w:p w:rsidR="00291E67" w:rsidRPr="00305BD4" w:rsidRDefault="00291E67">
            <w:pPr>
              <w:pStyle w:val="HTMLiankstoformatuotas"/>
              <w:spacing w:line="240" w:lineRule="auto"/>
              <w:jc w:val="center"/>
              <w:rPr>
                <w:rFonts w:ascii="Times New Roman" w:hAnsi="Times New Roman" w:cs="Times New Roman"/>
                <w:b/>
                <w:sz w:val="24"/>
                <w:szCs w:val="24"/>
              </w:rPr>
            </w:pPr>
          </w:p>
        </w:tc>
        <w:tc>
          <w:tcPr>
            <w:tcW w:w="7020" w:type="dxa"/>
          </w:tcPr>
          <w:p w:rsidR="00291E67" w:rsidRPr="00291E67" w:rsidRDefault="00291E67">
            <w:pPr>
              <w:pStyle w:val="HTMLiankstoformatuotas"/>
              <w:spacing w:line="240" w:lineRule="auto"/>
              <w:jc w:val="left"/>
              <w:rPr>
                <w:rFonts w:ascii="Times New Roman" w:hAnsi="Times New Roman" w:cs="Times New Roman"/>
              </w:rPr>
            </w:pPr>
            <w:r w:rsidRPr="00291E67">
              <w:rPr>
                <w:rFonts w:ascii="Times New Roman" w:hAnsi="Times New Roman" w:cs="Times New Roman"/>
              </w:rPr>
              <w:t>4.2.</w:t>
            </w:r>
            <w:r>
              <w:rPr>
                <w:rFonts w:ascii="Times New Roman" w:hAnsi="Times New Roman" w:cs="Times New Roman"/>
              </w:rPr>
              <w:t xml:space="preserve"> Visuomeninio transporto priemonių pritaikymas žmonėms su proto negalia  </w:t>
            </w:r>
          </w:p>
        </w:tc>
        <w:tc>
          <w:tcPr>
            <w:tcW w:w="1260" w:type="dxa"/>
          </w:tcPr>
          <w:p w:rsidR="00291E67" w:rsidRPr="00291E67" w:rsidRDefault="00291E67" w:rsidP="00291E67">
            <w:pPr>
              <w:pStyle w:val="HTMLiankstoformatuotas"/>
              <w:spacing w:line="240" w:lineRule="auto"/>
              <w:jc w:val="center"/>
              <w:rPr>
                <w:rFonts w:ascii="Times New Roman" w:hAnsi="Times New Roman" w:cs="Times New Roman"/>
              </w:rPr>
            </w:pPr>
            <w:r>
              <w:rPr>
                <w:rFonts w:ascii="Times New Roman" w:hAnsi="Times New Roman" w:cs="Times New Roman"/>
              </w:rPr>
              <w:t>80,0</w:t>
            </w:r>
          </w:p>
        </w:tc>
        <w:tc>
          <w:tcPr>
            <w:tcW w:w="1187" w:type="dxa"/>
          </w:tcPr>
          <w:p w:rsidR="00291E67" w:rsidRPr="00291E67" w:rsidRDefault="00DF1FBD">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DA13D5">
        <w:tc>
          <w:tcPr>
            <w:tcW w:w="648" w:type="dxa"/>
          </w:tcPr>
          <w:p w:rsidR="00DA13D5" w:rsidRPr="00305BD4" w:rsidRDefault="00DA13D5">
            <w:pPr>
              <w:pStyle w:val="HTMLiankstoformatuotas"/>
              <w:spacing w:line="240" w:lineRule="auto"/>
              <w:jc w:val="center"/>
              <w:rPr>
                <w:rFonts w:ascii="Times New Roman" w:hAnsi="Times New Roman" w:cs="Times New Roman"/>
                <w:b/>
                <w:sz w:val="24"/>
                <w:szCs w:val="24"/>
              </w:rPr>
            </w:pPr>
          </w:p>
        </w:tc>
        <w:tc>
          <w:tcPr>
            <w:tcW w:w="7020" w:type="dxa"/>
          </w:tcPr>
          <w:p w:rsidR="00DA13D5" w:rsidRPr="00291E67" w:rsidRDefault="00DA13D5">
            <w:pPr>
              <w:pStyle w:val="HTMLiankstoformatuotas"/>
              <w:spacing w:line="240" w:lineRule="auto"/>
              <w:jc w:val="left"/>
              <w:rPr>
                <w:rFonts w:ascii="Times New Roman" w:hAnsi="Times New Roman" w:cs="Times New Roman"/>
              </w:rPr>
            </w:pPr>
            <w:r>
              <w:rPr>
                <w:rFonts w:ascii="Times New Roman" w:hAnsi="Times New Roman" w:cs="Times New Roman"/>
              </w:rPr>
              <w:t>4.3. Vilniaus Arkivyskupijos Caritas nakvynės namų plėtros projektas</w:t>
            </w:r>
          </w:p>
        </w:tc>
        <w:tc>
          <w:tcPr>
            <w:tcW w:w="1260" w:type="dxa"/>
          </w:tcPr>
          <w:p w:rsidR="00DA13D5" w:rsidRDefault="00DA13D5" w:rsidP="00291E67">
            <w:pPr>
              <w:pStyle w:val="HTMLiankstoformatuotas"/>
              <w:spacing w:line="240" w:lineRule="auto"/>
              <w:jc w:val="center"/>
              <w:rPr>
                <w:rFonts w:ascii="Times New Roman" w:hAnsi="Times New Roman" w:cs="Times New Roman"/>
              </w:rPr>
            </w:pPr>
            <w:r>
              <w:rPr>
                <w:rFonts w:ascii="Times New Roman" w:hAnsi="Times New Roman" w:cs="Times New Roman"/>
              </w:rPr>
              <w:t>200,0</w:t>
            </w:r>
          </w:p>
        </w:tc>
        <w:tc>
          <w:tcPr>
            <w:tcW w:w="1187" w:type="dxa"/>
          </w:tcPr>
          <w:p w:rsidR="00DA13D5" w:rsidRDefault="00DA13D5">
            <w:pPr>
              <w:pStyle w:val="HTMLiankstoformatuotas"/>
              <w:spacing w:line="240" w:lineRule="auto"/>
              <w:jc w:val="center"/>
              <w:rPr>
                <w:rFonts w:ascii="Times New Roman" w:hAnsi="Times New Roman" w:cs="Times New Roman"/>
              </w:rPr>
            </w:pPr>
            <w:r>
              <w:rPr>
                <w:rFonts w:ascii="Times New Roman" w:hAnsi="Times New Roman" w:cs="Times New Roman"/>
              </w:rPr>
              <w:t>-</w:t>
            </w:r>
          </w:p>
        </w:tc>
      </w:tr>
      <w:tr w:rsidR="002E7BED">
        <w:tc>
          <w:tcPr>
            <w:tcW w:w="648" w:type="dxa"/>
          </w:tcPr>
          <w:p w:rsidR="002E7BED" w:rsidRDefault="002E7BED">
            <w:pPr>
              <w:pStyle w:val="HTMLiankstoformatuotas"/>
              <w:spacing w:line="240" w:lineRule="auto"/>
              <w:jc w:val="center"/>
              <w:rPr>
                <w:rFonts w:ascii="Times New Roman" w:hAnsi="Times New Roman" w:cs="Times New Roman"/>
                <w:sz w:val="24"/>
                <w:szCs w:val="24"/>
              </w:rPr>
            </w:pPr>
          </w:p>
        </w:tc>
        <w:tc>
          <w:tcPr>
            <w:tcW w:w="7020" w:type="dxa"/>
          </w:tcPr>
          <w:p w:rsidR="002E7BED" w:rsidRDefault="002E7BED" w:rsidP="00305BD4">
            <w:pPr>
              <w:pStyle w:val="HTMLiankstoformatuotas"/>
              <w:spacing w:line="240" w:lineRule="auto"/>
              <w:jc w:val="right"/>
              <w:rPr>
                <w:rFonts w:ascii="Times New Roman" w:hAnsi="Times New Roman" w:cs="Times New Roman"/>
                <w:b/>
                <w:sz w:val="24"/>
                <w:szCs w:val="24"/>
              </w:rPr>
            </w:pPr>
            <w:r>
              <w:rPr>
                <w:rFonts w:ascii="Times New Roman" w:hAnsi="Times New Roman" w:cs="Times New Roman"/>
                <w:b/>
                <w:sz w:val="24"/>
                <w:szCs w:val="24"/>
              </w:rPr>
              <w:t>Iš viso:</w:t>
            </w:r>
          </w:p>
        </w:tc>
        <w:tc>
          <w:tcPr>
            <w:tcW w:w="1260" w:type="dxa"/>
          </w:tcPr>
          <w:p w:rsidR="002E7BED" w:rsidRPr="00497EB6" w:rsidRDefault="00592B9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21482,7</w:t>
            </w:r>
          </w:p>
        </w:tc>
        <w:tc>
          <w:tcPr>
            <w:tcW w:w="1187" w:type="dxa"/>
          </w:tcPr>
          <w:p w:rsidR="002E7BED" w:rsidRPr="00497EB6" w:rsidRDefault="004F2139">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19906</w:t>
            </w:r>
            <w:r w:rsidR="002E7BED" w:rsidRPr="00497EB6">
              <w:rPr>
                <w:rFonts w:ascii="Times New Roman" w:hAnsi="Times New Roman" w:cs="Times New Roman"/>
                <w:b/>
                <w:sz w:val="24"/>
                <w:szCs w:val="24"/>
              </w:rPr>
              <w:t>,3</w:t>
            </w:r>
          </w:p>
        </w:tc>
      </w:tr>
    </w:tbl>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436ED0" w:rsidRDefault="00436ED0">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t>13.1. Socialinių paslaugų finansavimo iš Savivaldybės biudžeto būdų įvertinimas</w:t>
      </w:r>
    </w:p>
    <w:p w:rsidR="00B010FF" w:rsidRDefault="00E35AD6">
      <w:pPr>
        <w:pStyle w:val="HTMLiankstoformatuotas"/>
        <w:spacing w:line="360" w:lineRule="auto"/>
        <w:rPr>
          <w:rFonts w:ascii="Times New Roman" w:hAnsi="Times New Roman" w:cs="Times New Roman"/>
          <w:sz w:val="24"/>
          <w:szCs w:val="24"/>
        </w:rPr>
      </w:pPr>
      <w:r w:rsidRPr="00D835EC">
        <w:rPr>
          <w:rFonts w:ascii="Times New Roman" w:hAnsi="Times New Roman" w:cs="Times New Roman"/>
          <w:color w:val="FF0000"/>
          <w:sz w:val="24"/>
          <w:szCs w:val="24"/>
        </w:rPr>
        <w:tab/>
      </w:r>
      <w:r w:rsidR="00D835EC" w:rsidRPr="00D835EC">
        <w:rPr>
          <w:rFonts w:ascii="Times New Roman" w:hAnsi="Times New Roman" w:cs="Times New Roman"/>
          <w:sz w:val="24"/>
          <w:szCs w:val="24"/>
        </w:rPr>
        <w:t xml:space="preserve">Vertinant socialinių paslaugų finansavimo iš Savivaldybės biudžeto būdus, daugiausia lėšų skiriama tiesioginiam socialinių paslaugų įstaigų finansavimui: </w:t>
      </w:r>
      <w:smartTag w:uri="urn:schemas-microsoft-com:office:smarttags" w:element="metricconverter">
        <w:smartTagPr>
          <w:attr w:name="ProductID" w:val="2006 m"/>
        </w:smartTagPr>
        <w:r w:rsidR="00D835EC" w:rsidRPr="00D835EC">
          <w:rPr>
            <w:rFonts w:ascii="Times New Roman" w:hAnsi="Times New Roman" w:cs="Times New Roman"/>
            <w:sz w:val="24"/>
            <w:szCs w:val="24"/>
          </w:rPr>
          <w:t>2006 m</w:t>
        </w:r>
      </w:smartTag>
      <w:r w:rsidR="00D835EC" w:rsidRPr="00D835EC">
        <w:rPr>
          <w:rFonts w:ascii="Times New Roman" w:hAnsi="Times New Roman" w:cs="Times New Roman"/>
          <w:sz w:val="24"/>
          <w:szCs w:val="24"/>
        </w:rPr>
        <w:t xml:space="preserve">. – </w:t>
      </w:r>
      <w:r w:rsidR="00592B96" w:rsidRPr="00592B96">
        <w:rPr>
          <w:rFonts w:ascii="Times New Roman" w:hAnsi="Times New Roman" w:cs="Times New Roman"/>
          <w:sz w:val="24"/>
          <w:szCs w:val="24"/>
        </w:rPr>
        <w:t>17550,6</w:t>
      </w:r>
      <w:r w:rsidR="00D835EC" w:rsidRPr="00D835EC">
        <w:rPr>
          <w:rFonts w:ascii="Times New Roman" w:hAnsi="Times New Roman" w:cs="Times New Roman"/>
          <w:sz w:val="24"/>
          <w:szCs w:val="24"/>
        </w:rPr>
        <w:t xml:space="preserve"> tūkst. Lt (kasinės išlaidos), </w:t>
      </w:r>
      <w:smartTag w:uri="urn:schemas-microsoft-com:office:smarttags" w:element="metricconverter">
        <w:smartTagPr>
          <w:attr w:name="ProductID" w:val="2007 m"/>
        </w:smartTagPr>
        <w:r w:rsidR="00D835EC" w:rsidRPr="00D835EC">
          <w:rPr>
            <w:rFonts w:ascii="Times New Roman" w:hAnsi="Times New Roman" w:cs="Times New Roman"/>
            <w:sz w:val="24"/>
            <w:szCs w:val="24"/>
          </w:rPr>
          <w:t>2007 m</w:t>
        </w:r>
      </w:smartTag>
      <w:r w:rsidR="00D835EC" w:rsidRPr="00D835EC">
        <w:rPr>
          <w:rFonts w:ascii="Times New Roman" w:hAnsi="Times New Roman" w:cs="Times New Roman"/>
          <w:sz w:val="24"/>
          <w:szCs w:val="24"/>
        </w:rPr>
        <w:t xml:space="preserve">. – </w:t>
      </w:r>
      <w:r w:rsidR="00EE4CE5" w:rsidRPr="00EE4CE5">
        <w:rPr>
          <w:rFonts w:ascii="Times New Roman" w:hAnsi="Times New Roman" w:cs="Times New Roman"/>
          <w:sz w:val="24"/>
          <w:szCs w:val="24"/>
        </w:rPr>
        <w:t>16197,3</w:t>
      </w:r>
      <w:r w:rsidR="00D835EC" w:rsidRPr="00D835EC">
        <w:rPr>
          <w:rFonts w:ascii="Times New Roman" w:hAnsi="Times New Roman" w:cs="Times New Roman"/>
          <w:sz w:val="24"/>
          <w:szCs w:val="24"/>
        </w:rPr>
        <w:t xml:space="preserve"> tūkst. Lt</w:t>
      </w:r>
      <w:r w:rsidR="009B48C9">
        <w:rPr>
          <w:rFonts w:ascii="Times New Roman" w:hAnsi="Times New Roman" w:cs="Times New Roman"/>
          <w:sz w:val="24"/>
          <w:szCs w:val="24"/>
        </w:rPr>
        <w:t xml:space="preserve"> (planinės išlaidos)</w:t>
      </w:r>
      <w:r w:rsidR="00D835EC" w:rsidRPr="00D835EC">
        <w:rPr>
          <w:rFonts w:ascii="Times New Roman" w:hAnsi="Times New Roman" w:cs="Times New Roman"/>
          <w:sz w:val="24"/>
          <w:szCs w:val="24"/>
        </w:rPr>
        <w:t>.</w:t>
      </w:r>
      <w:r w:rsidR="009B48C9">
        <w:rPr>
          <w:rFonts w:ascii="Times New Roman" w:hAnsi="Times New Roman" w:cs="Times New Roman"/>
          <w:sz w:val="24"/>
          <w:szCs w:val="24"/>
        </w:rPr>
        <w:t xml:space="preserve"> Tai sudaro 81 proc. visų Savivaldybės biudžeto išlaidų socialinėms paslaugoms finansuoti.</w:t>
      </w:r>
    </w:p>
    <w:p w:rsidR="00436ED0" w:rsidRDefault="00B010FF">
      <w:pPr>
        <w:pStyle w:val="HTMLiankstoformatuotas"/>
        <w:spacing w:line="360" w:lineRule="auto"/>
        <w:rPr>
          <w:rFonts w:ascii="Times New Roman" w:hAnsi="Times New Roman" w:cs="Times New Roman"/>
          <w:sz w:val="24"/>
          <w:szCs w:val="24"/>
        </w:rPr>
      </w:pPr>
      <w:r w:rsidRPr="00A31583">
        <w:rPr>
          <w:rFonts w:ascii="Times New Roman" w:hAnsi="Times New Roman" w:cs="Times New Roman"/>
          <w:sz w:val="24"/>
          <w:szCs w:val="24"/>
        </w:rPr>
        <w:tab/>
        <w:t>Socialinių paslaugų pirkim</w:t>
      </w:r>
      <w:r w:rsidR="00A31583" w:rsidRPr="00A31583">
        <w:rPr>
          <w:rFonts w:ascii="Times New Roman" w:hAnsi="Times New Roman" w:cs="Times New Roman"/>
          <w:sz w:val="24"/>
          <w:szCs w:val="24"/>
        </w:rPr>
        <w:t xml:space="preserve">ui </w:t>
      </w:r>
      <w:smartTag w:uri="urn:schemas-microsoft-com:office:smarttags" w:element="metricconverter">
        <w:smartTagPr>
          <w:attr w:name="ProductID" w:val="2006 m"/>
        </w:smartTagPr>
        <w:r w:rsidR="00A31583" w:rsidRPr="00A31583">
          <w:rPr>
            <w:rFonts w:ascii="Times New Roman" w:hAnsi="Times New Roman" w:cs="Times New Roman"/>
            <w:sz w:val="24"/>
            <w:szCs w:val="24"/>
          </w:rPr>
          <w:t>2006 m</w:t>
        </w:r>
      </w:smartTag>
      <w:r w:rsidR="00A31583" w:rsidRPr="00A31583">
        <w:rPr>
          <w:rFonts w:ascii="Times New Roman" w:hAnsi="Times New Roman" w:cs="Times New Roman"/>
          <w:sz w:val="24"/>
          <w:szCs w:val="24"/>
        </w:rPr>
        <w:t>. skirta 2125,3 tūkst. Lt</w:t>
      </w:r>
      <w:r w:rsidR="00A31583">
        <w:rPr>
          <w:rFonts w:ascii="Times New Roman" w:hAnsi="Times New Roman" w:cs="Times New Roman"/>
          <w:sz w:val="24"/>
          <w:szCs w:val="24"/>
        </w:rPr>
        <w:t xml:space="preserve"> arba </w:t>
      </w:r>
      <w:r w:rsidR="00EE4CE5">
        <w:rPr>
          <w:rFonts w:ascii="Times New Roman" w:hAnsi="Times New Roman" w:cs="Times New Roman"/>
          <w:sz w:val="24"/>
          <w:szCs w:val="24"/>
        </w:rPr>
        <w:t xml:space="preserve">9,9 </w:t>
      </w:r>
      <w:r w:rsidR="00A31583">
        <w:rPr>
          <w:rFonts w:ascii="Times New Roman" w:hAnsi="Times New Roman" w:cs="Times New Roman"/>
          <w:sz w:val="24"/>
          <w:szCs w:val="24"/>
        </w:rPr>
        <w:t xml:space="preserve"> proc. visų Savivaldybės biudžeto išlaidų socialinėms paslaugoms finansuoti, </w:t>
      </w:r>
      <w:smartTag w:uri="urn:schemas-microsoft-com:office:smarttags" w:element="metricconverter">
        <w:smartTagPr>
          <w:attr w:name="ProductID" w:val="2007 m"/>
        </w:smartTagPr>
        <w:r w:rsidR="00A31583" w:rsidRPr="00A31583">
          <w:rPr>
            <w:rFonts w:ascii="Times New Roman" w:hAnsi="Times New Roman" w:cs="Times New Roman"/>
            <w:sz w:val="24"/>
            <w:szCs w:val="24"/>
          </w:rPr>
          <w:t>2007 m</w:t>
        </w:r>
      </w:smartTag>
      <w:r w:rsidR="00A31583" w:rsidRPr="00A31583">
        <w:rPr>
          <w:rFonts w:ascii="Times New Roman" w:hAnsi="Times New Roman" w:cs="Times New Roman"/>
          <w:sz w:val="24"/>
          <w:szCs w:val="24"/>
        </w:rPr>
        <w:t>. – 2801,9 tūkst.</w:t>
      </w:r>
      <w:r w:rsidR="00A31583">
        <w:rPr>
          <w:rFonts w:ascii="Times New Roman" w:hAnsi="Times New Roman" w:cs="Times New Roman"/>
          <w:sz w:val="24"/>
          <w:szCs w:val="24"/>
        </w:rPr>
        <w:t xml:space="preserve"> Lt</w:t>
      </w:r>
      <w:r w:rsidR="00A31583" w:rsidRPr="00A31583">
        <w:rPr>
          <w:rFonts w:ascii="Times New Roman" w:hAnsi="Times New Roman" w:cs="Times New Roman"/>
          <w:sz w:val="24"/>
          <w:szCs w:val="24"/>
        </w:rPr>
        <w:t xml:space="preserve"> arba</w:t>
      </w:r>
      <w:r w:rsidR="00A31583">
        <w:rPr>
          <w:rFonts w:ascii="Times New Roman" w:hAnsi="Times New Roman" w:cs="Times New Roman"/>
          <w:sz w:val="24"/>
          <w:szCs w:val="24"/>
        </w:rPr>
        <w:t xml:space="preserve"> 14,1 proc. </w:t>
      </w:r>
    </w:p>
    <w:p w:rsidR="00A31583" w:rsidRPr="00A31583" w:rsidRDefault="00A31583">
      <w:pPr>
        <w:pStyle w:val="HTMLiankstoformatuotas"/>
        <w:spacing w:line="360" w:lineRule="auto"/>
        <w:rPr>
          <w:rFonts w:ascii="Times New Roman" w:hAnsi="Times New Roman" w:cs="Times New Roman"/>
          <w:sz w:val="24"/>
          <w:szCs w:val="24"/>
        </w:rPr>
      </w:pPr>
      <w:r w:rsidRPr="00A31583">
        <w:rPr>
          <w:rFonts w:ascii="Times New Roman" w:hAnsi="Times New Roman" w:cs="Times New Roman"/>
          <w:sz w:val="24"/>
          <w:szCs w:val="24"/>
        </w:rPr>
        <w:tab/>
        <w:t xml:space="preserve">Savivaldybės biudžeto lėšos, skirtos </w:t>
      </w:r>
      <w:r w:rsidRPr="00A31583">
        <w:rPr>
          <w:rFonts w:ascii="Times New Roman" w:hAnsi="Times New Roman" w:cs="Times New Roman"/>
          <w:sz w:val="24"/>
        </w:rPr>
        <w:t>nevalstybinėms</w:t>
      </w:r>
      <w:r w:rsidRPr="00A31583">
        <w:rPr>
          <w:sz w:val="24"/>
        </w:rPr>
        <w:t xml:space="preserve"> </w:t>
      </w:r>
      <w:r w:rsidRPr="00A31583">
        <w:rPr>
          <w:rFonts w:ascii="Times New Roman" w:hAnsi="Times New Roman" w:cs="Times New Roman"/>
          <w:sz w:val="24"/>
          <w:szCs w:val="24"/>
        </w:rPr>
        <w:t>organizacijoms</w:t>
      </w:r>
      <w:r>
        <w:rPr>
          <w:rFonts w:ascii="Times New Roman" w:hAnsi="Times New Roman" w:cs="Times New Roman"/>
          <w:sz w:val="24"/>
          <w:szCs w:val="24"/>
        </w:rPr>
        <w:t>,</w:t>
      </w:r>
      <w:r w:rsidRPr="00A31583">
        <w:rPr>
          <w:rFonts w:ascii="Times New Roman" w:hAnsi="Times New Roman" w:cs="Times New Roman"/>
          <w:sz w:val="24"/>
          <w:szCs w:val="24"/>
        </w:rPr>
        <w:t xml:space="preserve"> </w:t>
      </w:r>
      <w:r>
        <w:rPr>
          <w:rFonts w:ascii="Times New Roman" w:hAnsi="Times New Roman" w:cs="Times New Roman"/>
          <w:sz w:val="24"/>
          <w:szCs w:val="24"/>
        </w:rPr>
        <w:t xml:space="preserve">socialinių paslaugų programoms finansuoti </w:t>
      </w: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 xml:space="preserve">. sudarė </w:t>
      </w:r>
      <w:r w:rsidR="00EE4CE5">
        <w:rPr>
          <w:rFonts w:ascii="Times New Roman" w:hAnsi="Times New Roman" w:cs="Times New Roman"/>
          <w:sz w:val="24"/>
          <w:szCs w:val="24"/>
        </w:rPr>
        <w:t>1806,8</w:t>
      </w:r>
      <w:r>
        <w:rPr>
          <w:rFonts w:ascii="Times New Roman" w:hAnsi="Times New Roman" w:cs="Times New Roman"/>
          <w:sz w:val="24"/>
          <w:szCs w:val="24"/>
        </w:rPr>
        <w:t xml:space="preserve"> tūkst. Lt arba </w:t>
      </w:r>
      <w:r w:rsidR="00EE4CE5">
        <w:rPr>
          <w:rFonts w:ascii="Times New Roman" w:hAnsi="Times New Roman" w:cs="Times New Roman"/>
          <w:sz w:val="24"/>
          <w:szCs w:val="24"/>
        </w:rPr>
        <w:t xml:space="preserve">8,4 </w:t>
      </w:r>
      <w:r>
        <w:rPr>
          <w:rFonts w:ascii="Times New Roman" w:hAnsi="Times New Roman" w:cs="Times New Roman"/>
          <w:sz w:val="24"/>
          <w:szCs w:val="24"/>
        </w:rPr>
        <w:t xml:space="preserve">proc. visų Savivaldybės biudžeto išlaidų socialinėms paslaugoms finansuoti,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 907,1 tūkst. Lt arba 4,6 proc.</w:t>
      </w:r>
    </w:p>
    <w:p w:rsidR="00E35AD6" w:rsidRDefault="00436ED0">
      <w:pPr>
        <w:pStyle w:val="HTMLiankstoformatuotas"/>
        <w:spacing w:line="360" w:lineRule="auto"/>
        <w:rPr>
          <w:rFonts w:ascii="Times New Roman" w:hAnsi="Times New Roman" w:cs="Times New Roman"/>
          <w:b/>
          <w:sz w:val="24"/>
          <w:szCs w:val="24"/>
        </w:rPr>
      </w:pPr>
      <w:r w:rsidRPr="00D835EC">
        <w:rPr>
          <w:rFonts w:ascii="Times New Roman" w:hAnsi="Times New Roman" w:cs="Times New Roman"/>
          <w:sz w:val="24"/>
          <w:szCs w:val="24"/>
        </w:rPr>
        <w:tab/>
      </w:r>
      <w:r w:rsidR="00E35AD6">
        <w:rPr>
          <w:rFonts w:ascii="Times New Roman" w:hAnsi="Times New Roman" w:cs="Times New Roman"/>
          <w:b/>
          <w:sz w:val="24"/>
          <w:szCs w:val="24"/>
        </w:rPr>
        <w:t xml:space="preserve">14. Lėšos, reikalingos žmoniškųjų išteklių plėtrai </w:t>
      </w:r>
      <w:smartTag w:uri="urn:schemas-microsoft-com:office:smarttags" w:element="metricconverter">
        <w:smartTagPr>
          <w:attr w:name="ProductID" w:val="2008 m"/>
        </w:smartTagPr>
        <w:r w:rsidR="00E35AD6">
          <w:rPr>
            <w:rFonts w:ascii="Times New Roman" w:hAnsi="Times New Roman" w:cs="Times New Roman"/>
            <w:b/>
            <w:sz w:val="24"/>
            <w:szCs w:val="24"/>
          </w:rPr>
          <w:t>2008 m</w:t>
        </w:r>
      </w:smartTag>
      <w:r w:rsidR="00E35AD6">
        <w:rPr>
          <w:rFonts w:ascii="Times New Roman" w:hAnsi="Times New Roman" w:cs="Times New Roman"/>
          <w:b/>
          <w:sz w:val="24"/>
          <w:szCs w:val="24"/>
        </w:rPr>
        <w:t xml:space="preserve">. </w:t>
      </w:r>
    </w:p>
    <w:p w:rsidR="00604370"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177D9">
        <w:rPr>
          <w:rFonts w:ascii="Times New Roman" w:hAnsi="Times New Roman" w:cs="Times New Roman"/>
          <w:sz w:val="24"/>
          <w:szCs w:val="24"/>
        </w:rPr>
        <w:t>Remiantis Socialinių paslaugų įstaigų vadovų apklausos rezultatais, l</w:t>
      </w:r>
      <w:r>
        <w:rPr>
          <w:rFonts w:ascii="Times New Roman" w:hAnsi="Times New Roman" w:cs="Times New Roman"/>
          <w:sz w:val="24"/>
          <w:szCs w:val="24"/>
        </w:rPr>
        <w:t>entelėje nurodomos lėšos, reikalingos Savivaldybės socialinių paslaugų įstaigose dirbančių socialinių darbuotojų bei socialinių darbuotojų padėjėjų darbo užmokesčiui didinti ir kvalifikacijai kelti.</w:t>
      </w:r>
    </w:p>
    <w:p w:rsidR="00F248E0" w:rsidRPr="00B010FF" w:rsidRDefault="00F248E0">
      <w:pPr>
        <w:pStyle w:val="HTMLiankstoformatuotas"/>
        <w:spacing w:line="360" w:lineRule="auto"/>
        <w:rPr>
          <w:rFonts w:ascii="Times New Roman" w:hAnsi="Times New Roman" w:cs="Times New Roman"/>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3283"/>
        <w:gridCol w:w="2700"/>
        <w:gridCol w:w="3240"/>
      </w:tblGrid>
      <w:tr w:rsidR="00E35AD6">
        <w:trPr>
          <w:trHeight w:val="437"/>
        </w:trPr>
        <w:tc>
          <w:tcPr>
            <w:tcW w:w="677" w:type="dxa"/>
          </w:tcPr>
          <w:p w:rsidR="00E35AD6" w:rsidRDefault="00E35AD6">
            <w:pPr>
              <w:spacing w:line="240" w:lineRule="auto"/>
              <w:jc w:val="center"/>
            </w:pPr>
            <w:r>
              <w:t>Eil. Nr.</w:t>
            </w:r>
          </w:p>
        </w:tc>
        <w:tc>
          <w:tcPr>
            <w:tcW w:w="3283" w:type="dxa"/>
          </w:tcPr>
          <w:p w:rsidR="00E35AD6" w:rsidRDefault="00E35AD6">
            <w:pPr>
              <w:spacing w:line="240" w:lineRule="auto"/>
              <w:jc w:val="center"/>
            </w:pPr>
            <w:r>
              <w:t>Savivaldybės socialinių paslaugų įstaigose:</w:t>
            </w:r>
          </w:p>
        </w:tc>
        <w:tc>
          <w:tcPr>
            <w:tcW w:w="2700" w:type="dxa"/>
          </w:tcPr>
          <w:p w:rsidR="00E35AD6" w:rsidRDefault="00E35AD6">
            <w:pPr>
              <w:spacing w:line="240" w:lineRule="auto"/>
              <w:jc w:val="center"/>
            </w:pPr>
            <w:r>
              <w:t>Lėšos darbo užmokesčiui didinti (tūkst. Lt)</w:t>
            </w:r>
          </w:p>
        </w:tc>
        <w:tc>
          <w:tcPr>
            <w:tcW w:w="3240" w:type="dxa"/>
          </w:tcPr>
          <w:p w:rsidR="00E35AD6" w:rsidRDefault="00E35AD6">
            <w:pPr>
              <w:spacing w:line="240" w:lineRule="auto"/>
              <w:jc w:val="center"/>
            </w:pPr>
            <w:r>
              <w:t>Lėšos kvalifikacijai kelti</w:t>
            </w:r>
          </w:p>
          <w:p w:rsidR="00E35AD6" w:rsidRDefault="00E35AD6">
            <w:pPr>
              <w:spacing w:line="240" w:lineRule="auto"/>
              <w:jc w:val="center"/>
            </w:pPr>
            <w:r>
              <w:t xml:space="preserve"> (tūkst. Lt) </w:t>
            </w:r>
          </w:p>
        </w:tc>
      </w:tr>
      <w:tr w:rsidR="00E35AD6">
        <w:trPr>
          <w:trHeight w:val="335"/>
        </w:trPr>
        <w:tc>
          <w:tcPr>
            <w:tcW w:w="677" w:type="dxa"/>
          </w:tcPr>
          <w:p w:rsidR="00E35AD6" w:rsidRDefault="00E35AD6">
            <w:pPr>
              <w:spacing w:line="240" w:lineRule="auto"/>
              <w:jc w:val="center"/>
            </w:pPr>
            <w:r>
              <w:t>1.</w:t>
            </w:r>
          </w:p>
        </w:tc>
        <w:tc>
          <w:tcPr>
            <w:tcW w:w="3283" w:type="dxa"/>
          </w:tcPr>
          <w:p w:rsidR="00E35AD6" w:rsidRDefault="00E35AD6">
            <w:pPr>
              <w:spacing w:line="240" w:lineRule="auto"/>
            </w:pPr>
            <w:r>
              <w:t xml:space="preserve">     biudžetinėse</w:t>
            </w:r>
          </w:p>
        </w:tc>
        <w:tc>
          <w:tcPr>
            <w:tcW w:w="2700" w:type="dxa"/>
          </w:tcPr>
          <w:p w:rsidR="00E35AD6" w:rsidRDefault="00E35AD6">
            <w:pPr>
              <w:spacing w:line="240" w:lineRule="auto"/>
              <w:jc w:val="center"/>
            </w:pPr>
            <w:r>
              <w:t>966,8</w:t>
            </w:r>
          </w:p>
        </w:tc>
        <w:tc>
          <w:tcPr>
            <w:tcW w:w="3240" w:type="dxa"/>
          </w:tcPr>
          <w:p w:rsidR="00E35AD6" w:rsidRDefault="00E35AD6">
            <w:pPr>
              <w:spacing w:line="240" w:lineRule="auto"/>
              <w:jc w:val="center"/>
            </w:pPr>
            <w:r>
              <w:t>166,8</w:t>
            </w:r>
          </w:p>
        </w:tc>
      </w:tr>
      <w:tr w:rsidR="00E35AD6">
        <w:tc>
          <w:tcPr>
            <w:tcW w:w="677" w:type="dxa"/>
          </w:tcPr>
          <w:p w:rsidR="00E35AD6" w:rsidRDefault="00E35AD6">
            <w:pPr>
              <w:spacing w:line="240" w:lineRule="auto"/>
              <w:jc w:val="center"/>
            </w:pPr>
            <w:r>
              <w:t>2.</w:t>
            </w:r>
          </w:p>
        </w:tc>
        <w:tc>
          <w:tcPr>
            <w:tcW w:w="3283" w:type="dxa"/>
          </w:tcPr>
          <w:p w:rsidR="00E35AD6" w:rsidRDefault="00E35AD6">
            <w:pPr>
              <w:spacing w:line="240" w:lineRule="auto"/>
            </w:pPr>
            <w:r>
              <w:t xml:space="preserve">     viešosiose</w:t>
            </w:r>
          </w:p>
        </w:tc>
        <w:tc>
          <w:tcPr>
            <w:tcW w:w="2700" w:type="dxa"/>
          </w:tcPr>
          <w:p w:rsidR="00E35AD6" w:rsidRDefault="00E35AD6">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sz w:val="24"/>
                <w:szCs w:val="24"/>
              </w:rPr>
              <w:t>167</w:t>
            </w:r>
          </w:p>
        </w:tc>
        <w:tc>
          <w:tcPr>
            <w:tcW w:w="3240" w:type="dxa"/>
          </w:tcPr>
          <w:p w:rsidR="00E35AD6" w:rsidRDefault="00E35AD6">
            <w:pPr>
              <w:spacing w:line="240" w:lineRule="auto"/>
              <w:jc w:val="center"/>
            </w:pPr>
            <w:r>
              <w:t>25,3</w:t>
            </w:r>
          </w:p>
        </w:tc>
      </w:tr>
      <w:tr w:rsidR="00E35AD6">
        <w:tc>
          <w:tcPr>
            <w:tcW w:w="677" w:type="dxa"/>
          </w:tcPr>
          <w:p w:rsidR="00E35AD6" w:rsidRDefault="00E35AD6">
            <w:pPr>
              <w:spacing w:line="240" w:lineRule="auto"/>
              <w:jc w:val="center"/>
            </w:pPr>
          </w:p>
        </w:tc>
        <w:tc>
          <w:tcPr>
            <w:tcW w:w="3283" w:type="dxa"/>
          </w:tcPr>
          <w:p w:rsidR="00E35AD6" w:rsidRDefault="00E35AD6">
            <w:pPr>
              <w:spacing w:line="240" w:lineRule="auto"/>
            </w:pPr>
            <w:r>
              <w:rPr>
                <w:b/>
              </w:rPr>
              <w:t>Iš viso</w:t>
            </w:r>
          </w:p>
        </w:tc>
        <w:tc>
          <w:tcPr>
            <w:tcW w:w="2700" w:type="dxa"/>
          </w:tcPr>
          <w:p w:rsidR="00E35AD6" w:rsidRPr="000453A7" w:rsidRDefault="00E35AD6">
            <w:pPr>
              <w:spacing w:line="240" w:lineRule="auto"/>
              <w:jc w:val="center"/>
              <w:rPr>
                <w:b/>
              </w:rPr>
            </w:pPr>
            <w:r w:rsidRPr="000453A7">
              <w:rPr>
                <w:b/>
              </w:rPr>
              <w:t>1133,8</w:t>
            </w:r>
          </w:p>
        </w:tc>
        <w:tc>
          <w:tcPr>
            <w:tcW w:w="3240" w:type="dxa"/>
          </w:tcPr>
          <w:p w:rsidR="00E35AD6" w:rsidRPr="000453A7" w:rsidRDefault="00E35AD6">
            <w:pPr>
              <w:spacing w:line="240" w:lineRule="auto"/>
              <w:jc w:val="center"/>
              <w:rPr>
                <w:b/>
              </w:rPr>
            </w:pPr>
            <w:r w:rsidRPr="000453A7">
              <w:rPr>
                <w:b/>
              </w:rPr>
              <w:t>192,1</w:t>
            </w:r>
          </w:p>
        </w:tc>
      </w:tr>
    </w:tbl>
    <w:p w:rsidR="00E35AD6" w:rsidRDefault="00E35AD6">
      <w:pPr>
        <w:pStyle w:val="HTMLiankstoformatuotas"/>
        <w:spacing w:line="280" w:lineRule="atLeast"/>
        <w:jc w:val="left"/>
        <w:rPr>
          <w:rFonts w:ascii="Times New Roman" w:hAnsi="Times New Roman" w:cs="Times New Roman"/>
          <w:b/>
          <w:sz w:val="24"/>
          <w:szCs w:val="24"/>
        </w:rPr>
      </w:pP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15. Savivaldybės finansinių galimybių palyginimas su numatytų priemonių finansavimu</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Savivaldybės biudžeto lėšos yra numatytos visoms 10 skyriuje </w:t>
      </w:r>
      <w:r w:rsidR="0041031A">
        <w:rPr>
          <w:rFonts w:ascii="Times New Roman" w:hAnsi="Times New Roman" w:cs="Times New Roman"/>
          <w:sz w:val="24"/>
          <w:szCs w:val="24"/>
        </w:rPr>
        <w:t>išvardintoms</w:t>
      </w:r>
      <w:r>
        <w:rPr>
          <w:rFonts w:ascii="Times New Roman" w:hAnsi="Times New Roman" w:cs="Times New Roman"/>
          <w:sz w:val="24"/>
          <w:szCs w:val="24"/>
        </w:rPr>
        <w:t xml:space="preserve"> priemonėms.      </w:t>
      </w:r>
      <w:r>
        <w:rPr>
          <w:rFonts w:ascii="Times New Roman" w:hAnsi="Times New Roman" w:cs="Times New Roman"/>
          <w:sz w:val="24"/>
          <w:szCs w:val="24"/>
        </w:rPr>
        <w:tab/>
      </w:r>
    </w:p>
    <w:p w:rsidR="009B3287"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E35AD6" w:rsidP="009B3287">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15.1. Savivaldybės organizuojamų socialinių paslaugų įvertinimas</w:t>
      </w:r>
    </w:p>
    <w:p w:rsidR="0091087B" w:rsidRDefault="00E35AD6" w:rsidP="000E346A">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Šiame skyriuje Savivaldybėje organizuojamų socialinių paslaugų rodikliai (vietų</w:t>
      </w:r>
      <w:r w:rsidR="00A63495">
        <w:rPr>
          <w:rFonts w:ascii="Times New Roman" w:hAnsi="Times New Roman" w:cs="Times New Roman"/>
          <w:sz w:val="24"/>
          <w:szCs w:val="24"/>
        </w:rPr>
        <w:t>/ gavėjų</w:t>
      </w:r>
      <w:r>
        <w:rPr>
          <w:rFonts w:ascii="Times New Roman" w:hAnsi="Times New Roman" w:cs="Times New Roman"/>
          <w:sz w:val="24"/>
          <w:szCs w:val="24"/>
        </w:rPr>
        <w:t xml:space="preserve"> skaičius 10</w:t>
      </w:r>
      <w:r w:rsidR="00A63495">
        <w:rPr>
          <w:rFonts w:ascii="Times New Roman" w:hAnsi="Times New Roman" w:cs="Times New Roman"/>
          <w:sz w:val="24"/>
          <w:szCs w:val="24"/>
        </w:rPr>
        <w:t xml:space="preserve"> 000</w:t>
      </w:r>
      <w:r w:rsidR="002E6E8F">
        <w:rPr>
          <w:rFonts w:ascii="Times New Roman" w:hAnsi="Times New Roman" w:cs="Times New Roman"/>
          <w:sz w:val="24"/>
          <w:szCs w:val="24"/>
        </w:rPr>
        <w:t>-ių</w:t>
      </w:r>
      <w:r w:rsidR="00A63495">
        <w:rPr>
          <w:rFonts w:ascii="Times New Roman" w:hAnsi="Times New Roman" w:cs="Times New Roman"/>
          <w:sz w:val="24"/>
          <w:szCs w:val="24"/>
        </w:rPr>
        <w:t xml:space="preserve"> gyventojų) pagal gavėjų grupes</w:t>
      </w:r>
      <w:r>
        <w:rPr>
          <w:rFonts w:ascii="Times New Roman" w:hAnsi="Times New Roman" w:cs="Times New Roman"/>
          <w:sz w:val="24"/>
          <w:szCs w:val="24"/>
        </w:rPr>
        <w:t xml:space="preserve"> lyginami su Socialinių paslaugų išvystymo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xml:space="preserve">. normatyvais, patvirtintais socialinės apsaugos ir darbo ministro 2007-07-04 įsakymu Nr. A1-185 (toliau – </w:t>
      </w:r>
      <w:smartTag w:uri="urn:schemas-microsoft-com:office:smarttags" w:element="metricconverter">
        <w:smartTagPr>
          <w:attr w:name="ProductID" w:val="2007 m"/>
        </w:smartTagPr>
        <w:r w:rsidR="00032FD8">
          <w:rPr>
            <w:rFonts w:ascii="Times New Roman" w:hAnsi="Times New Roman" w:cs="Times New Roman"/>
            <w:sz w:val="24"/>
            <w:szCs w:val="24"/>
          </w:rPr>
          <w:t>2007 m</w:t>
        </w:r>
      </w:smartTag>
      <w:r w:rsidR="00032FD8">
        <w:rPr>
          <w:rFonts w:ascii="Times New Roman" w:hAnsi="Times New Roman" w:cs="Times New Roman"/>
          <w:sz w:val="24"/>
          <w:szCs w:val="24"/>
        </w:rPr>
        <w:t xml:space="preserve">. </w:t>
      </w:r>
      <w:r w:rsidR="00961FEA">
        <w:rPr>
          <w:rFonts w:ascii="Times New Roman" w:hAnsi="Times New Roman" w:cs="Times New Roman"/>
          <w:sz w:val="24"/>
          <w:szCs w:val="24"/>
        </w:rPr>
        <w:t>n</w:t>
      </w:r>
      <w:r w:rsidR="00965613">
        <w:rPr>
          <w:rFonts w:ascii="Times New Roman" w:hAnsi="Times New Roman" w:cs="Times New Roman"/>
          <w:sz w:val="24"/>
          <w:szCs w:val="24"/>
        </w:rPr>
        <w:t>ormatyvai) (žr. 2 priedą</w:t>
      </w:r>
      <w:r>
        <w:rPr>
          <w:rFonts w:ascii="Times New Roman" w:hAnsi="Times New Roman" w:cs="Times New Roman"/>
          <w:sz w:val="24"/>
          <w:szCs w:val="24"/>
        </w:rPr>
        <w:t xml:space="preserve">). </w:t>
      </w:r>
      <w:r w:rsidR="00BC44BF" w:rsidRPr="008B7CD3">
        <w:rPr>
          <w:rFonts w:ascii="Times New Roman" w:hAnsi="Times New Roman" w:cs="Times New Roman"/>
          <w:sz w:val="24"/>
          <w:szCs w:val="24"/>
        </w:rPr>
        <w:t>15.1 lentelės</w:t>
      </w:r>
      <w:r w:rsidR="002E6E8F">
        <w:rPr>
          <w:rFonts w:ascii="Times New Roman" w:hAnsi="Times New Roman" w:cs="Times New Roman"/>
          <w:sz w:val="24"/>
          <w:szCs w:val="24"/>
        </w:rPr>
        <w:t xml:space="preserve"> paskutinėje grafoj</w:t>
      </w:r>
      <w:r w:rsidR="000E346A">
        <w:rPr>
          <w:rFonts w:ascii="Times New Roman" w:hAnsi="Times New Roman" w:cs="Times New Roman"/>
          <w:sz w:val="24"/>
          <w:szCs w:val="24"/>
        </w:rPr>
        <w:t xml:space="preserve">e teikiamas </w:t>
      </w:r>
      <w:r w:rsidR="000E346A">
        <w:rPr>
          <w:rFonts w:ascii="Times New Roman" w:hAnsi="Times New Roman" w:cs="Times New Roman"/>
          <w:bCs/>
          <w:sz w:val="24"/>
          <w:szCs w:val="24"/>
        </w:rPr>
        <w:t>s</w:t>
      </w:r>
      <w:r w:rsidR="000E346A" w:rsidRPr="000E346A">
        <w:rPr>
          <w:rFonts w:ascii="Times New Roman" w:hAnsi="Times New Roman" w:cs="Times New Roman"/>
          <w:bCs/>
          <w:sz w:val="24"/>
          <w:szCs w:val="24"/>
        </w:rPr>
        <w:t>ocialinių paslaugų išvystymo lygis</w:t>
      </w:r>
      <w:r w:rsidR="000E346A">
        <w:rPr>
          <w:rFonts w:ascii="Times New Roman" w:hAnsi="Times New Roman" w:cs="Times New Roman"/>
          <w:bCs/>
          <w:sz w:val="24"/>
          <w:szCs w:val="24"/>
        </w:rPr>
        <w:t xml:space="preserve"> – tai Savivaldybės rodiklio (</w:t>
      </w:r>
      <w:r w:rsidR="000E346A">
        <w:rPr>
          <w:rFonts w:ascii="Times New Roman" w:hAnsi="Times New Roman" w:cs="Times New Roman"/>
          <w:sz w:val="24"/>
          <w:szCs w:val="24"/>
        </w:rPr>
        <w:t>10</w:t>
      </w:r>
      <w:r w:rsidR="000E346A" w:rsidRPr="00871727">
        <w:rPr>
          <w:rFonts w:ascii="Times New Roman" w:hAnsi="Times New Roman" w:cs="Times New Roman"/>
          <w:sz w:val="24"/>
          <w:szCs w:val="24"/>
        </w:rPr>
        <w:t>000</w:t>
      </w:r>
      <w:r w:rsidR="002E6E8F">
        <w:rPr>
          <w:rFonts w:ascii="Times New Roman" w:hAnsi="Times New Roman" w:cs="Times New Roman"/>
          <w:sz w:val="24"/>
          <w:szCs w:val="24"/>
        </w:rPr>
        <w:t>-ių</w:t>
      </w:r>
      <w:r w:rsidR="000E346A" w:rsidRPr="00871727">
        <w:rPr>
          <w:rFonts w:ascii="Times New Roman" w:hAnsi="Times New Roman" w:cs="Times New Roman"/>
          <w:sz w:val="24"/>
          <w:szCs w:val="24"/>
        </w:rPr>
        <w:t xml:space="preserve"> gyventojų tenkančių vietų</w:t>
      </w:r>
      <w:r w:rsidR="000E346A">
        <w:rPr>
          <w:rFonts w:ascii="Times New Roman" w:hAnsi="Times New Roman" w:cs="Times New Roman"/>
          <w:sz w:val="24"/>
          <w:szCs w:val="24"/>
        </w:rPr>
        <w:t xml:space="preserve">/gavėjų </w:t>
      </w:r>
      <w:r w:rsidR="000E346A" w:rsidRPr="00871727">
        <w:rPr>
          <w:rFonts w:ascii="Times New Roman" w:hAnsi="Times New Roman" w:cs="Times New Roman"/>
          <w:sz w:val="24"/>
          <w:szCs w:val="24"/>
        </w:rPr>
        <w:t>skaičiaus</w:t>
      </w:r>
      <w:r w:rsidR="000E346A">
        <w:rPr>
          <w:rFonts w:ascii="Times New Roman" w:hAnsi="Times New Roman" w:cs="Times New Roman"/>
          <w:sz w:val="24"/>
          <w:szCs w:val="24"/>
        </w:rPr>
        <w:t xml:space="preserve">) </w:t>
      </w:r>
      <w:r w:rsidR="000E346A" w:rsidRPr="00871727">
        <w:rPr>
          <w:rFonts w:ascii="Times New Roman" w:hAnsi="Times New Roman" w:cs="Times New Roman"/>
          <w:sz w:val="24"/>
          <w:szCs w:val="24"/>
        </w:rPr>
        <w:t xml:space="preserve">santykis su </w:t>
      </w:r>
      <w:smartTag w:uri="urn:schemas-microsoft-com:office:smarttags" w:element="metricconverter">
        <w:smartTagPr>
          <w:attr w:name="ProductID" w:val="2007 m"/>
        </w:smartTagPr>
        <w:r w:rsidR="002E6E8F">
          <w:rPr>
            <w:rFonts w:ascii="Times New Roman" w:hAnsi="Times New Roman" w:cs="Times New Roman"/>
            <w:sz w:val="24"/>
            <w:szCs w:val="24"/>
          </w:rPr>
          <w:t>2007 m</w:t>
        </w:r>
      </w:smartTag>
      <w:r w:rsidR="002E6E8F">
        <w:rPr>
          <w:rFonts w:ascii="Times New Roman" w:hAnsi="Times New Roman" w:cs="Times New Roman"/>
          <w:sz w:val="24"/>
          <w:szCs w:val="24"/>
        </w:rPr>
        <w:t>.</w:t>
      </w:r>
      <w:r w:rsidR="000E346A">
        <w:rPr>
          <w:rFonts w:ascii="Times New Roman" w:hAnsi="Times New Roman" w:cs="Times New Roman"/>
          <w:sz w:val="24"/>
          <w:szCs w:val="24"/>
        </w:rPr>
        <w:t xml:space="preserve"> normatyvu (vietų/gavėjų, </w:t>
      </w:r>
      <w:r w:rsidR="000E346A" w:rsidRPr="000E346A">
        <w:rPr>
          <w:rFonts w:ascii="Times New Roman" w:hAnsi="Times New Roman" w:cs="Times New Roman"/>
          <w:sz w:val="24"/>
          <w:szCs w:val="24"/>
        </w:rPr>
        <w:t>tenkančių 10000</w:t>
      </w:r>
      <w:r w:rsidR="002E6E8F">
        <w:rPr>
          <w:rFonts w:ascii="Times New Roman" w:hAnsi="Times New Roman" w:cs="Times New Roman"/>
          <w:sz w:val="24"/>
          <w:szCs w:val="24"/>
        </w:rPr>
        <w:t>-ių</w:t>
      </w:r>
      <w:r w:rsidR="000E346A" w:rsidRPr="000E346A">
        <w:rPr>
          <w:rFonts w:ascii="Times New Roman" w:hAnsi="Times New Roman" w:cs="Times New Roman"/>
          <w:sz w:val="24"/>
          <w:szCs w:val="24"/>
        </w:rPr>
        <w:t xml:space="preserve"> gyventojų,</w:t>
      </w:r>
      <w:r w:rsidR="000E346A">
        <w:rPr>
          <w:rFonts w:ascii="Times New Roman" w:hAnsi="Times New Roman" w:cs="Times New Roman"/>
          <w:sz w:val="24"/>
          <w:szCs w:val="24"/>
        </w:rPr>
        <w:t xml:space="preserve"> nustatytu normatyvu).</w:t>
      </w:r>
      <w:r w:rsidR="000E346A" w:rsidRPr="00871727">
        <w:rPr>
          <w:rFonts w:ascii="Times New Roman" w:hAnsi="Times New Roman" w:cs="Times New Roman"/>
          <w:sz w:val="24"/>
          <w:szCs w:val="24"/>
        </w:rPr>
        <w:t xml:space="preserve"> </w:t>
      </w:r>
    </w:p>
    <w:p w:rsidR="004E02FD" w:rsidRPr="0091087B" w:rsidRDefault="004E02FD" w:rsidP="000E346A">
      <w:pPr>
        <w:pStyle w:val="HTMLiankstoformatuotas"/>
        <w:spacing w:line="360" w:lineRule="auto"/>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5"/>
      </w:tblGrid>
      <w:tr w:rsidR="000E346A" w:rsidRPr="000E346A" w:rsidTr="00C34D6C">
        <w:trPr>
          <w:jc w:val="center"/>
        </w:trPr>
        <w:tc>
          <w:tcPr>
            <w:tcW w:w="0" w:type="auto"/>
            <w:vAlign w:val="center"/>
          </w:tcPr>
          <w:p w:rsidR="00724560" w:rsidRPr="00C34D6C" w:rsidRDefault="00724560" w:rsidP="00C34D6C">
            <w:pPr>
              <w:spacing w:line="240" w:lineRule="auto"/>
              <w:jc w:val="center"/>
              <w:rPr>
                <w:b/>
                <w:bCs/>
              </w:rPr>
            </w:pPr>
          </w:p>
          <w:p w:rsidR="000E346A" w:rsidRPr="00C34D6C" w:rsidRDefault="000E346A" w:rsidP="00C34D6C">
            <w:pPr>
              <w:spacing w:line="240" w:lineRule="auto"/>
              <w:jc w:val="center"/>
              <w:rPr>
                <w:b/>
              </w:rPr>
            </w:pPr>
            <w:r w:rsidRPr="00C34D6C">
              <w:rPr>
                <w:b/>
                <w:bCs/>
              </w:rPr>
              <w:t xml:space="preserve">Socialinių paslaugų išvystymo lygis = </w:t>
            </w:r>
            <w:r w:rsidRPr="00C34D6C">
              <w:rPr>
                <w:b/>
              </w:rPr>
              <w:t>Savivaldybės rodiklis / Šalies normatyvas</w:t>
            </w:r>
          </w:p>
          <w:p w:rsidR="00724560" w:rsidRPr="00C34D6C" w:rsidRDefault="00724560" w:rsidP="00C34D6C">
            <w:pPr>
              <w:spacing w:line="240" w:lineRule="auto"/>
              <w:jc w:val="center"/>
              <w:rPr>
                <w:b/>
              </w:rPr>
            </w:pPr>
          </w:p>
        </w:tc>
      </w:tr>
    </w:tbl>
    <w:p w:rsidR="004E2201" w:rsidRPr="000E346A" w:rsidRDefault="0028566A">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91087B" w:rsidRPr="008B7CD3" w:rsidRDefault="0091087B">
      <w:pPr>
        <w:pStyle w:val="HTMLiankstoformatuotas"/>
        <w:spacing w:line="240" w:lineRule="auto"/>
        <w:jc w:val="center"/>
        <w:rPr>
          <w:rFonts w:ascii="Times New Roman" w:hAnsi="Times New Roman" w:cs="Times New Roman"/>
          <w:sz w:val="24"/>
          <w:szCs w:val="24"/>
        </w:rPr>
      </w:pPr>
      <w:r w:rsidRPr="008B7CD3">
        <w:rPr>
          <w:rFonts w:ascii="Times New Roman" w:hAnsi="Times New Roman" w:cs="Times New Roman"/>
          <w:b/>
          <w:sz w:val="24"/>
          <w:szCs w:val="24"/>
        </w:rPr>
        <w:t>15.1</w:t>
      </w:r>
      <w:r w:rsidR="00E35AD6" w:rsidRPr="008B7CD3">
        <w:rPr>
          <w:rFonts w:ascii="Times New Roman" w:hAnsi="Times New Roman" w:cs="Times New Roman"/>
          <w:b/>
          <w:sz w:val="24"/>
          <w:szCs w:val="24"/>
        </w:rPr>
        <w:t xml:space="preserve"> lentelė.</w:t>
      </w:r>
      <w:r w:rsidR="00E35AD6" w:rsidRPr="008B7CD3">
        <w:rPr>
          <w:rFonts w:ascii="Times New Roman" w:hAnsi="Times New Roman" w:cs="Times New Roman"/>
          <w:sz w:val="24"/>
          <w:szCs w:val="24"/>
        </w:rPr>
        <w:t xml:space="preserve">  </w:t>
      </w:r>
    </w:p>
    <w:p w:rsidR="0028566A"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Savivaldybėje organizuojamų </w:t>
      </w:r>
      <w:r w:rsidR="0028566A">
        <w:rPr>
          <w:rFonts w:ascii="Times New Roman" w:hAnsi="Times New Roman" w:cs="Times New Roman"/>
          <w:sz w:val="24"/>
          <w:szCs w:val="24"/>
        </w:rPr>
        <w:t>socialinių</w:t>
      </w:r>
      <w:r w:rsidR="00961FEA">
        <w:rPr>
          <w:rFonts w:ascii="Times New Roman" w:hAnsi="Times New Roman" w:cs="Times New Roman"/>
          <w:sz w:val="24"/>
          <w:szCs w:val="24"/>
        </w:rPr>
        <w:t xml:space="preserve"> paslaugų </w:t>
      </w:r>
      <w:r>
        <w:rPr>
          <w:rFonts w:ascii="Times New Roman" w:hAnsi="Times New Roman" w:cs="Times New Roman"/>
          <w:sz w:val="24"/>
          <w:szCs w:val="24"/>
        </w:rPr>
        <w:t>rodiklių</w:t>
      </w:r>
      <w:r w:rsidR="0028566A">
        <w:rPr>
          <w:rFonts w:ascii="Times New Roman" w:hAnsi="Times New Roman" w:cs="Times New Roman"/>
          <w:sz w:val="24"/>
          <w:szCs w:val="24"/>
        </w:rPr>
        <w:t xml:space="preserve"> </w:t>
      </w:r>
      <w:r w:rsidR="0091087B">
        <w:rPr>
          <w:rFonts w:ascii="Times New Roman" w:hAnsi="Times New Roman" w:cs="Times New Roman"/>
          <w:sz w:val="24"/>
          <w:szCs w:val="24"/>
        </w:rPr>
        <w:t>p</w:t>
      </w:r>
      <w:r>
        <w:rPr>
          <w:rFonts w:ascii="Times New Roman" w:hAnsi="Times New Roman" w:cs="Times New Roman"/>
          <w:sz w:val="24"/>
          <w:szCs w:val="24"/>
        </w:rPr>
        <w:t>alyginimas</w:t>
      </w:r>
      <w:r w:rsidR="0091087B">
        <w:rPr>
          <w:rFonts w:ascii="Times New Roman" w:hAnsi="Times New Roman" w:cs="Times New Roman"/>
          <w:sz w:val="24"/>
          <w:szCs w:val="24"/>
        </w:rPr>
        <w:t xml:space="preserve"> </w:t>
      </w:r>
      <w:r>
        <w:rPr>
          <w:rFonts w:ascii="Times New Roman" w:hAnsi="Times New Roman" w:cs="Times New Roman"/>
          <w:sz w:val="24"/>
          <w:szCs w:val="24"/>
        </w:rPr>
        <w:t xml:space="preserve">su </w:t>
      </w:r>
      <w:smartTag w:uri="urn:schemas-microsoft-com:office:smarttags" w:element="metricconverter">
        <w:smartTagPr>
          <w:attr w:name="ProductID" w:val="2007 m"/>
        </w:smartTagPr>
        <w:r w:rsidR="00E72FD0">
          <w:rPr>
            <w:rFonts w:ascii="Times New Roman" w:hAnsi="Times New Roman" w:cs="Times New Roman"/>
            <w:sz w:val="24"/>
            <w:szCs w:val="24"/>
          </w:rPr>
          <w:t>2007 m</w:t>
        </w:r>
      </w:smartTag>
      <w:r w:rsidR="00E72FD0">
        <w:rPr>
          <w:rFonts w:ascii="Times New Roman" w:hAnsi="Times New Roman" w:cs="Times New Roman"/>
          <w:sz w:val="24"/>
          <w:szCs w:val="24"/>
        </w:rPr>
        <w:t>. š</w:t>
      </w:r>
      <w:r w:rsidR="00961FEA">
        <w:rPr>
          <w:rFonts w:ascii="Times New Roman" w:hAnsi="Times New Roman" w:cs="Times New Roman"/>
          <w:sz w:val="24"/>
          <w:szCs w:val="24"/>
        </w:rPr>
        <w:t>alies normatyvais</w:t>
      </w:r>
    </w:p>
    <w:p w:rsidR="00961FEA" w:rsidRDefault="00961FEA">
      <w:pPr>
        <w:pStyle w:val="HTMLiankstoformatuotas"/>
        <w:spacing w:line="240" w:lineRule="auto"/>
        <w:jc w:val="center"/>
        <w:rPr>
          <w:rFonts w:ascii="Times New Roman" w:hAnsi="Times New Roman" w:cs="Times New Roman"/>
          <w:sz w:val="24"/>
          <w:szCs w:val="24"/>
        </w:rPr>
      </w:pP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260"/>
        <w:gridCol w:w="1440"/>
        <w:gridCol w:w="1782"/>
      </w:tblGrid>
      <w:tr w:rsidR="00E35AD6">
        <w:trPr>
          <w:cantSplit/>
          <w:trHeight w:val="1495"/>
          <w:jc w:val="center"/>
        </w:trPr>
        <w:tc>
          <w:tcPr>
            <w:tcW w:w="735" w:type="dxa"/>
            <w:vAlign w:val="center"/>
          </w:tcPr>
          <w:p w:rsidR="00E35AD6" w:rsidRDefault="00E35AD6">
            <w:pPr>
              <w:spacing w:line="240" w:lineRule="auto"/>
              <w:jc w:val="center"/>
            </w:pPr>
            <w:r>
              <w:t>Eil. Nr.</w:t>
            </w:r>
          </w:p>
        </w:tc>
        <w:tc>
          <w:tcPr>
            <w:tcW w:w="3600" w:type="dxa"/>
            <w:noWrap/>
            <w:vAlign w:val="center"/>
          </w:tcPr>
          <w:p w:rsidR="00E35AD6" w:rsidRDefault="00E35AD6">
            <w:pPr>
              <w:spacing w:line="240" w:lineRule="auto"/>
              <w:jc w:val="left"/>
            </w:pPr>
            <w:r>
              <w:t>Socialinių paslaugų rūšys pagal žmonių socialines grupes</w:t>
            </w:r>
          </w:p>
        </w:tc>
        <w:tc>
          <w:tcPr>
            <w:tcW w:w="1260" w:type="dxa"/>
            <w:vAlign w:val="center"/>
          </w:tcPr>
          <w:p w:rsidR="00871727" w:rsidRPr="0028566A" w:rsidRDefault="00871727" w:rsidP="00871727">
            <w:pPr>
              <w:spacing w:line="240" w:lineRule="auto"/>
              <w:jc w:val="center"/>
              <w:rPr>
                <w:b/>
              </w:rPr>
            </w:pPr>
            <w:r w:rsidRPr="0028566A">
              <w:rPr>
                <w:b/>
              </w:rPr>
              <w:t>Savival-dybės rodiklis</w:t>
            </w:r>
          </w:p>
          <w:p w:rsidR="0050009B" w:rsidRPr="00871727" w:rsidRDefault="00E35AD6" w:rsidP="00871727">
            <w:pPr>
              <w:spacing w:line="240" w:lineRule="auto"/>
              <w:jc w:val="center"/>
              <w:rPr>
                <w:sz w:val="20"/>
                <w:szCs w:val="20"/>
              </w:rPr>
            </w:pPr>
            <w:r w:rsidRPr="005951E1">
              <w:rPr>
                <w:i/>
                <w:sz w:val="20"/>
                <w:szCs w:val="20"/>
              </w:rPr>
              <w:t>10</w:t>
            </w:r>
            <w:r w:rsidR="00871727" w:rsidRPr="005951E1">
              <w:rPr>
                <w:i/>
                <w:sz w:val="20"/>
                <w:szCs w:val="20"/>
              </w:rPr>
              <w:t xml:space="preserve"> </w:t>
            </w:r>
            <w:r w:rsidRPr="005951E1">
              <w:rPr>
                <w:i/>
                <w:sz w:val="20"/>
                <w:szCs w:val="20"/>
              </w:rPr>
              <w:t>000 gyventojų tenka vietų</w:t>
            </w:r>
          </w:p>
        </w:tc>
        <w:tc>
          <w:tcPr>
            <w:tcW w:w="1440" w:type="dxa"/>
            <w:vAlign w:val="center"/>
          </w:tcPr>
          <w:p w:rsidR="00871727" w:rsidRPr="0028566A" w:rsidRDefault="00871727">
            <w:pPr>
              <w:spacing w:line="240" w:lineRule="auto"/>
              <w:jc w:val="center"/>
              <w:rPr>
                <w:b/>
              </w:rPr>
            </w:pPr>
            <w:r w:rsidRPr="0028566A">
              <w:rPr>
                <w:b/>
              </w:rPr>
              <w:t>Šalies normatyvas</w:t>
            </w:r>
          </w:p>
          <w:p w:rsidR="00E35AD6" w:rsidRPr="005951E1" w:rsidRDefault="005951E1">
            <w:pPr>
              <w:spacing w:line="240" w:lineRule="auto"/>
              <w:jc w:val="center"/>
              <w:rPr>
                <w:sz w:val="20"/>
                <w:szCs w:val="20"/>
              </w:rPr>
            </w:pPr>
            <w:r>
              <w:rPr>
                <w:i/>
                <w:sz w:val="20"/>
                <w:szCs w:val="20"/>
              </w:rPr>
              <w:t>V</w:t>
            </w:r>
            <w:r w:rsidR="00871727" w:rsidRPr="005951E1">
              <w:rPr>
                <w:i/>
                <w:sz w:val="20"/>
                <w:szCs w:val="20"/>
              </w:rPr>
              <w:t>ietų, tenkančių  10000 gyventojų, normatyvas</w:t>
            </w:r>
          </w:p>
        </w:tc>
        <w:tc>
          <w:tcPr>
            <w:tcW w:w="1782" w:type="dxa"/>
            <w:vAlign w:val="center"/>
          </w:tcPr>
          <w:p w:rsidR="00E35AD6" w:rsidRPr="005951E1" w:rsidRDefault="005951E1">
            <w:pPr>
              <w:spacing w:line="240" w:lineRule="auto"/>
              <w:jc w:val="center"/>
              <w:rPr>
                <w:i/>
                <w:sz w:val="20"/>
                <w:szCs w:val="20"/>
              </w:rPr>
            </w:pPr>
            <w:r w:rsidRPr="0028566A">
              <w:rPr>
                <w:b/>
                <w:bCs/>
              </w:rPr>
              <w:t>Socialinių paslaugų išvystymo lygis</w:t>
            </w:r>
            <w:r w:rsidRPr="0028566A">
              <w:rPr>
                <w:b/>
              </w:rPr>
              <w:t xml:space="preserve"> </w:t>
            </w:r>
            <w:r w:rsidR="00E35AD6" w:rsidRPr="005951E1">
              <w:rPr>
                <w:i/>
                <w:sz w:val="20"/>
                <w:szCs w:val="20"/>
              </w:rPr>
              <w:t xml:space="preserve">Savivaldybės rodiklio </w:t>
            </w:r>
          </w:p>
          <w:p w:rsidR="00E35AD6" w:rsidRDefault="00E35AD6">
            <w:pPr>
              <w:spacing w:line="240" w:lineRule="auto"/>
              <w:jc w:val="center"/>
            </w:pPr>
            <w:r w:rsidRPr="005951E1">
              <w:rPr>
                <w:i/>
                <w:sz w:val="20"/>
                <w:szCs w:val="20"/>
              </w:rPr>
              <w:t>ir  šalies normatyvo santykis</w:t>
            </w:r>
          </w:p>
        </w:tc>
      </w:tr>
      <w:tr w:rsidR="00E35AD6">
        <w:trPr>
          <w:trHeight w:val="233"/>
          <w:jc w:val="center"/>
        </w:trPr>
        <w:tc>
          <w:tcPr>
            <w:tcW w:w="735" w:type="dxa"/>
            <w:tcBorders>
              <w:bottom w:val="single" w:sz="4" w:space="0" w:color="auto"/>
            </w:tcBorders>
            <w:vAlign w:val="bottom"/>
          </w:tcPr>
          <w:p w:rsidR="00E35AD6" w:rsidRDefault="00E35AD6">
            <w:pPr>
              <w:spacing w:line="240" w:lineRule="auto"/>
              <w:jc w:val="center"/>
              <w:rPr>
                <w:i/>
                <w:sz w:val="20"/>
                <w:szCs w:val="20"/>
              </w:rPr>
            </w:pPr>
            <w:r>
              <w:rPr>
                <w:i/>
                <w:sz w:val="20"/>
                <w:szCs w:val="20"/>
              </w:rPr>
              <w:t>1</w:t>
            </w:r>
          </w:p>
        </w:tc>
        <w:tc>
          <w:tcPr>
            <w:tcW w:w="3600" w:type="dxa"/>
            <w:tcBorders>
              <w:bottom w:val="single" w:sz="4" w:space="0" w:color="auto"/>
            </w:tcBorders>
            <w:noWrap/>
            <w:vAlign w:val="bottom"/>
          </w:tcPr>
          <w:p w:rsidR="00E35AD6" w:rsidRDefault="00E35AD6">
            <w:pPr>
              <w:spacing w:line="240" w:lineRule="auto"/>
              <w:jc w:val="center"/>
              <w:rPr>
                <w:i/>
                <w:sz w:val="20"/>
                <w:szCs w:val="20"/>
              </w:rPr>
            </w:pPr>
            <w:r>
              <w:rPr>
                <w:i/>
                <w:sz w:val="20"/>
                <w:szCs w:val="20"/>
              </w:rPr>
              <w:t>2</w:t>
            </w:r>
          </w:p>
        </w:tc>
        <w:tc>
          <w:tcPr>
            <w:tcW w:w="1260" w:type="dxa"/>
            <w:tcBorders>
              <w:bottom w:val="single" w:sz="4" w:space="0" w:color="auto"/>
            </w:tcBorders>
            <w:vAlign w:val="bottom"/>
          </w:tcPr>
          <w:p w:rsidR="00E35AD6" w:rsidRDefault="00E35AD6">
            <w:pPr>
              <w:spacing w:line="240" w:lineRule="auto"/>
              <w:jc w:val="center"/>
              <w:rPr>
                <w:i/>
                <w:sz w:val="20"/>
                <w:szCs w:val="20"/>
              </w:rPr>
            </w:pPr>
            <w:r>
              <w:rPr>
                <w:i/>
                <w:sz w:val="20"/>
                <w:szCs w:val="20"/>
              </w:rPr>
              <w:t>5</w:t>
            </w:r>
          </w:p>
        </w:tc>
        <w:tc>
          <w:tcPr>
            <w:tcW w:w="1440" w:type="dxa"/>
            <w:tcBorders>
              <w:bottom w:val="single" w:sz="4" w:space="0" w:color="auto"/>
            </w:tcBorders>
          </w:tcPr>
          <w:p w:rsidR="00E35AD6" w:rsidRDefault="00E35AD6">
            <w:pPr>
              <w:spacing w:line="240" w:lineRule="auto"/>
              <w:jc w:val="center"/>
              <w:rPr>
                <w:i/>
                <w:sz w:val="20"/>
                <w:szCs w:val="20"/>
              </w:rPr>
            </w:pPr>
          </w:p>
        </w:tc>
        <w:tc>
          <w:tcPr>
            <w:tcW w:w="1782" w:type="dxa"/>
            <w:tcBorders>
              <w:bottom w:val="single" w:sz="4" w:space="0" w:color="auto"/>
            </w:tcBorders>
            <w:vAlign w:val="bottom"/>
          </w:tcPr>
          <w:p w:rsidR="00E35AD6" w:rsidRDefault="00E35AD6">
            <w:pPr>
              <w:spacing w:line="240" w:lineRule="auto"/>
              <w:jc w:val="center"/>
              <w:rPr>
                <w:i/>
                <w:sz w:val="20"/>
                <w:szCs w:val="20"/>
              </w:rPr>
            </w:pPr>
          </w:p>
        </w:tc>
      </w:tr>
      <w:tr w:rsidR="00E35AD6">
        <w:trPr>
          <w:trHeight w:val="341"/>
          <w:jc w:val="center"/>
        </w:trPr>
        <w:tc>
          <w:tcPr>
            <w:tcW w:w="735" w:type="dxa"/>
            <w:shd w:val="clear" w:color="auto" w:fill="auto"/>
            <w:vAlign w:val="center"/>
          </w:tcPr>
          <w:p w:rsidR="00E35AD6" w:rsidRDefault="00E35AD6">
            <w:pPr>
              <w:spacing w:line="240" w:lineRule="auto"/>
              <w:jc w:val="center"/>
            </w:pPr>
            <w:r>
              <w:t>1.</w:t>
            </w:r>
          </w:p>
        </w:tc>
        <w:tc>
          <w:tcPr>
            <w:tcW w:w="8082" w:type="dxa"/>
            <w:gridSpan w:val="4"/>
            <w:shd w:val="clear" w:color="auto" w:fill="auto"/>
            <w:noWrap/>
            <w:vAlign w:val="center"/>
          </w:tcPr>
          <w:p w:rsidR="00E35AD6" w:rsidRDefault="00E35AD6">
            <w:pPr>
              <w:spacing w:line="240" w:lineRule="auto"/>
              <w:jc w:val="left"/>
              <w:rPr>
                <w:color w:val="FF0000"/>
              </w:rPr>
            </w:pPr>
            <w:r>
              <w:rPr>
                <w:b/>
              </w:rPr>
              <w:t>Ilgalaikė socialinė globa</w:t>
            </w:r>
            <w:r w:rsidR="001471C5">
              <w:rPr>
                <w:b/>
              </w:rPr>
              <w:t xml:space="preserve"> institucijoje</w:t>
            </w:r>
          </w:p>
        </w:tc>
      </w:tr>
      <w:tr w:rsidR="00E35AD6">
        <w:trPr>
          <w:trHeight w:val="341"/>
          <w:jc w:val="center"/>
        </w:trPr>
        <w:tc>
          <w:tcPr>
            <w:tcW w:w="735" w:type="dxa"/>
            <w:shd w:val="clear" w:color="auto" w:fill="auto"/>
            <w:vAlign w:val="center"/>
          </w:tcPr>
          <w:p w:rsidR="00E35AD6" w:rsidRDefault="00E35AD6">
            <w:pPr>
              <w:spacing w:line="240" w:lineRule="auto"/>
              <w:jc w:val="center"/>
            </w:pPr>
          </w:p>
        </w:tc>
        <w:tc>
          <w:tcPr>
            <w:tcW w:w="3600" w:type="dxa"/>
            <w:shd w:val="clear" w:color="auto" w:fill="auto"/>
            <w:noWrap/>
            <w:vAlign w:val="center"/>
          </w:tcPr>
          <w:p w:rsidR="00E35AD6" w:rsidRDefault="001471C5">
            <w:pPr>
              <w:spacing w:line="240" w:lineRule="auto"/>
              <w:jc w:val="left"/>
            </w:pPr>
            <w:r>
              <w:t>Likusiems b</w:t>
            </w:r>
            <w:r w:rsidR="00E35AD6">
              <w:t>e tėvų globos vaikams</w:t>
            </w:r>
          </w:p>
        </w:tc>
        <w:tc>
          <w:tcPr>
            <w:tcW w:w="1260" w:type="dxa"/>
            <w:shd w:val="clear" w:color="auto" w:fill="auto"/>
            <w:vAlign w:val="center"/>
          </w:tcPr>
          <w:p w:rsidR="00E35AD6" w:rsidRDefault="00787423">
            <w:pPr>
              <w:spacing w:line="240" w:lineRule="auto"/>
              <w:jc w:val="center"/>
            </w:pPr>
            <w:r>
              <w:t>6,</w:t>
            </w:r>
            <w:r w:rsidR="00222C70">
              <w:t>0</w:t>
            </w:r>
          </w:p>
        </w:tc>
        <w:tc>
          <w:tcPr>
            <w:tcW w:w="1440" w:type="dxa"/>
            <w:shd w:val="clear" w:color="auto" w:fill="auto"/>
            <w:vAlign w:val="center"/>
          </w:tcPr>
          <w:p w:rsidR="00E35AD6" w:rsidRDefault="00E35AD6">
            <w:pPr>
              <w:spacing w:line="240" w:lineRule="auto"/>
              <w:jc w:val="center"/>
            </w:pPr>
            <w:r>
              <w:t>8,5</w:t>
            </w:r>
          </w:p>
        </w:tc>
        <w:tc>
          <w:tcPr>
            <w:tcW w:w="1782" w:type="dxa"/>
            <w:shd w:val="clear" w:color="auto" w:fill="auto"/>
            <w:vAlign w:val="center"/>
          </w:tcPr>
          <w:p w:rsidR="00E35AD6" w:rsidRPr="00D721A7" w:rsidRDefault="00787423">
            <w:pPr>
              <w:spacing w:line="240" w:lineRule="auto"/>
              <w:jc w:val="center"/>
              <w:rPr>
                <w:b/>
              </w:rPr>
            </w:pPr>
            <w:r w:rsidRPr="00D721A7">
              <w:rPr>
                <w:b/>
              </w:rPr>
              <w:t>-1,</w:t>
            </w:r>
            <w:r w:rsidR="00222C70" w:rsidRPr="00D721A7">
              <w:rPr>
                <w:b/>
              </w:rPr>
              <w:t>4</w:t>
            </w:r>
          </w:p>
        </w:tc>
      </w:tr>
      <w:tr w:rsidR="00E35AD6">
        <w:trPr>
          <w:trHeight w:val="341"/>
          <w:jc w:val="center"/>
        </w:trPr>
        <w:tc>
          <w:tcPr>
            <w:tcW w:w="735" w:type="dxa"/>
            <w:tcBorders>
              <w:bottom w:val="single" w:sz="4" w:space="0" w:color="auto"/>
            </w:tcBorders>
            <w:shd w:val="clear" w:color="auto" w:fill="auto"/>
            <w:vAlign w:val="center"/>
          </w:tcPr>
          <w:p w:rsidR="00E35AD6" w:rsidRDefault="00E35AD6">
            <w:pPr>
              <w:spacing w:line="240" w:lineRule="auto"/>
              <w:jc w:val="center"/>
            </w:pPr>
          </w:p>
        </w:tc>
        <w:tc>
          <w:tcPr>
            <w:tcW w:w="3600" w:type="dxa"/>
            <w:tcBorders>
              <w:bottom w:val="single" w:sz="4" w:space="0" w:color="auto"/>
            </w:tcBorders>
            <w:shd w:val="clear" w:color="auto" w:fill="auto"/>
            <w:noWrap/>
            <w:vAlign w:val="center"/>
          </w:tcPr>
          <w:p w:rsidR="00E35AD6" w:rsidRDefault="00E35AD6">
            <w:pPr>
              <w:spacing w:line="240" w:lineRule="auto"/>
              <w:jc w:val="left"/>
            </w:pPr>
            <w:r>
              <w:t>Vaikams ir jaunimui su negalia</w:t>
            </w:r>
          </w:p>
        </w:tc>
        <w:tc>
          <w:tcPr>
            <w:tcW w:w="1260" w:type="dxa"/>
            <w:tcBorders>
              <w:bottom w:val="single" w:sz="4" w:space="0" w:color="auto"/>
            </w:tcBorders>
            <w:shd w:val="clear" w:color="auto" w:fill="auto"/>
            <w:vAlign w:val="center"/>
          </w:tcPr>
          <w:p w:rsidR="00E35AD6" w:rsidRDefault="00E30985">
            <w:pPr>
              <w:spacing w:line="240" w:lineRule="auto"/>
              <w:jc w:val="center"/>
            </w:pPr>
            <w:r>
              <w:t>6,5</w:t>
            </w:r>
          </w:p>
        </w:tc>
        <w:tc>
          <w:tcPr>
            <w:tcW w:w="1440" w:type="dxa"/>
            <w:tcBorders>
              <w:bottom w:val="single" w:sz="4" w:space="0" w:color="auto"/>
            </w:tcBorders>
            <w:shd w:val="clear" w:color="auto" w:fill="auto"/>
            <w:vAlign w:val="center"/>
          </w:tcPr>
          <w:p w:rsidR="00E35AD6" w:rsidRDefault="00E35AD6">
            <w:pPr>
              <w:spacing w:line="240" w:lineRule="auto"/>
              <w:jc w:val="center"/>
            </w:pPr>
            <w:r>
              <w:t>1,0</w:t>
            </w:r>
          </w:p>
        </w:tc>
        <w:tc>
          <w:tcPr>
            <w:tcW w:w="1782" w:type="dxa"/>
            <w:tcBorders>
              <w:bottom w:val="single" w:sz="4" w:space="0" w:color="auto"/>
            </w:tcBorders>
            <w:shd w:val="clear" w:color="auto" w:fill="auto"/>
            <w:vAlign w:val="center"/>
          </w:tcPr>
          <w:p w:rsidR="00E35AD6" w:rsidRDefault="00F0526A">
            <w:pPr>
              <w:spacing w:line="240" w:lineRule="auto"/>
              <w:jc w:val="center"/>
            </w:pPr>
            <w:r>
              <w:t>+6,5</w:t>
            </w:r>
          </w:p>
        </w:tc>
      </w:tr>
      <w:tr w:rsidR="00E35AD6">
        <w:trPr>
          <w:trHeight w:val="341"/>
          <w:jc w:val="center"/>
        </w:trPr>
        <w:tc>
          <w:tcPr>
            <w:tcW w:w="735" w:type="dxa"/>
            <w:tcBorders>
              <w:top w:val="single" w:sz="4" w:space="0" w:color="auto"/>
              <w:bottom w:val="single" w:sz="4" w:space="0" w:color="auto"/>
            </w:tcBorders>
            <w:shd w:val="clear" w:color="auto" w:fill="auto"/>
            <w:vAlign w:val="center"/>
          </w:tcPr>
          <w:p w:rsidR="00E35AD6" w:rsidRDefault="00E35AD6">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E35AD6" w:rsidRDefault="00E35AD6">
            <w:pPr>
              <w:spacing w:line="240" w:lineRule="auto"/>
              <w:jc w:val="left"/>
            </w:pPr>
            <w:r>
              <w:t>Suaugusiems asmenims su negalia</w:t>
            </w:r>
          </w:p>
        </w:tc>
        <w:tc>
          <w:tcPr>
            <w:tcW w:w="1260" w:type="dxa"/>
            <w:tcBorders>
              <w:top w:val="single" w:sz="4" w:space="0" w:color="auto"/>
              <w:bottom w:val="single" w:sz="4" w:space="0" w:color="auto"/>
            </w:tcBorders>
            <w:shd w:val="clear" w:color="auto" w:fill="auto"/>
            <w:vAlign w:val="center"/>
          </w:tcPr>
          <w:p w:rsidR="00E35AD6" w:rsidRDefault="00E35AD6">
            <w:pPr>
              <w:spacing w:line="240" w:lineRule="auto"/>
              <w:jc w:val="center"/>
            </w:pPr>
            <w:r>
              <w:t>6,2</w:t>
            </w:r>
          </w:p>
        </w:tc>
        <w:tc>
          <w:tcPr>
            <w:tcW w:w="1440" w:type="dxa"/>
            <w:tcBorders>
              <w:top w:val="single" w:sz="4" w:space="0" w:color="auto"/>
              <w:bottom w:val="single" w:sz="4" w:space="0" w:color="auto"/>
            </w:tcBorders>
            <w:shd w:val="clear" w:color="auto" w:fill="auto"/>
            <w:vAlign w:val="center"/>
          </w:tcPr>
          <w:p w:rsidR="00E35AD6" w:rsidRDefault="00E35AD6">
            <w:pPr>
              <w:spacing w:line="240" w:lineRule="auto"/>
              <w:jc w:val="center"/>
            </w:pPr>
            <w:r>
              <w:t>7,0</w:t>
            </w:r>
          </w:p>
        </w:tc>
        <w:tc>
          <w:tcPr>
            <w:tcW w:w="1782" w:type="dxa"/>
            <w:tcBorders>
              <w:top w:val="single" w:sz="4" w:space="0" w:color="auto"/>
              <w:bottom w:val="single" w:sz="4" w:space="0" w:color="auto"/>
            </w:tcBorders>
            <w:shd w:val="clear" w:color="auto" w:fill="auto"/>
            <w:vAlign w:val="center"/>
          </w:tcPr>
          <w:p w:rsidR="00E35AD6" w:rsidRPr="00D721A7" w:rsidRDefault="00E35AD6">
            <w:pPr>
              <w:spacing w:line="240" w:lineRule="auto"/>
              <w:jc w:val="center"/>
              <w:rPr>
                <w:b/>
              </w:rPr>
            </w:pPr>
            <w:r w:rsidRPr="00D721A7">
              <w:rPr>
                <w:b/>
              </w:rPr>
              <w:t>-1,1</w:t>
            </w:r>
          </w:p>
        </w:tc>
      </w:tr>
      <w:tr w:rsidR="00E35AD6">
        <w:trPr>
          <w:trHeight w:val="341"/>
          <w:jc w:val="center"/>
        </w:trPr>
        <w:tc>
          <w:tcPr>
            <w:tcW w:w="735" w:type="dxa"/>
            <w:tcBorders>
              <w:top w:val="single" w:sz="4" w:space="0" w:color="auto"/>
            </w:tcBorders>
            <w:shd w:val="clear" w:color="auto" w:fill="auto"/>
            <w:vAlign w:val="center"/>
          </w:tcPr>
          <w:p w:rsidR="00E35AD6" w:rsidRDefault="00E35AD6">
            <w:pPr>
              <w:spacing w:line="240" w:lineRule="auto"/>
              <w:jc w:val="center"/>
            </w:pPr>
          </w:p>
        </w:tc>
        <w:tc>
          <w:tcPr>
            <w:tcW w:w="3600" w:type="dxa"/>
            <w:tcBorders>
              <w:top w:val="single" w:sz="4" w:space="0" w:color="auto"/>
            </w:tcBorders>
            <w:shd w:val="clear" w:color="auto" w:fill="auto"/>
            <w:noWrap/>
            <w:vAlign w:val="center"/>
          </w:tcPr>
          <w:p w:rsidR="00E35AD6" w:rsidRDefault="00E35AD6">
            <w:pPr>
              <w:spacing w:line="240" w:lineRule="auto"/>
              <w:jc w:val="left"/>
            </w:pPr>
            <w:r>
              <w:t xml:space="preserve">Senyvo amžiaus asmenims </w:t>
            </w:r>
          </w:p>
        </w:tc>
        <w:tc>
          <w:tcPr>
            <w:tcW w:w="1260" w:type="dxa"/>
            <w:tcBorders>
              <w:top w:val="single" w:sz="4" w:space="0" w:color="auto"/>
            </w:tcBorders>
            <w:shd w:val="clear" w:color="auto" w:fill="auto"/>
            <w:vAlign w:val="center"/>
          </w:tcPr>
          <w:p w:rsidR="00E35AD6" w:rsidRDefault="00E35AD6">
            <w:pPr>
              <w:spacing w:line="240" w:lineRule="auto"/>
              <w:jc w:val="center"/>
            </w:pPr>
            <w:r>
              <w:t>8,0</w:t>
            </w:r>
          </w:p>
        </w:tc>
        <w:tc>
          <w:tcPr>
            <w:tcW w:w="1440" w:type="dxa"/>
            <w:tcBorders>
              <w:top w:val="single" w:sz="4" w:space="0" w:color="auto"/>
            </w:tcBorders>
            <w:shd w:val="clear" w:color="auto" w:fill="auto"/>
            <w:vAlign w:val="center"/>
          </w:tcPr>
          <w:p w:rsidR="00E35AD6" w:rsidRDefault="00E35AD6">
            <w:pPr>
              <w:spacing w:line="240" w:lineRule="auto"/>
              <w:jc w:val="center"/>
            </w:pPr>
            <w:r>
              <w:t>10,0</w:t>
            </w:r>
          </w:p>
        </w:tc>
        <w:tc>
          <w:tcPr>
            <w:tcW w:w="1782" w:type="dxa"/>
            <w:tcBorders>
              <w:top w:val="single" w:sz="4" w:space="0" w:color="auto"/>
            </w:tcBorders>
            <w:shd w:val="clear" w:color="auto" w:fill="auto"/>
            <w:vAlign w:val="center"/>
          </w:tcPr>
          <w:p w:rsidR="00E35AD6" w:rsidRPr="00D721A7" w:rsidRDefault="00E35AD6">
            <w:pPr>
              <w:spacing w:line="240" w:lineRule="auto"/>
              <w:jc w:val="center"/>
              <w:rPr>
                <w:b/>
              </w:rPr>
            </w:pPr>
            <w:r w:rsidRPr="00D721A7">
              <w:rPr>
                <w:b/>
              </w:rPr>
              <w:t>-1,3</w:t>
            </w:r>
          </w:p>
        </w:tc>
      </w:tr>
      <w:tr w:rsidR="00E35AD6">
        <w:trPr>
          <w:trHeight w:val="341"/>
          <w:jc w:val="center"/>
        </w:trPr>
        <w:tc>
          <w:tcPr>
            <w:tcW w:w="735" w:type="dxa"/>
            <w:vAlign w:val="center"/>
          </w:tcPr>
          <w:p w:rsidR="00E35AD6" w:rsidRDefault="00E35AD6">
            <w:pPr>
              <w:spacing w:line="240" w:lineRule="auto"/>
              <w:jc w:val="center"/>
            </w:pPr>
            <w:r>
              <w:t>2.</w:t>
            </w:r>
          </w:p>
        </w:tc>
        <w:tc>
          <w:tcPr>
            <w:tcW w:w="8082" w:type="dxa"/>
            <w:gridSpan w:val="4"/>
            <w:noWrap/>
            <w:vAlign w:val="center"/>
          </w:tcPr>
          <w:p w:rsidR="00E35AD6" w:rsidRDefault="00E35AD6">
            <w:pPr>
              <w:spacing w:line="240" w:lineRule="auto"/>
              <w:jc w:val="left"/>
            </w:pPr>
            <w:r>
              <w:rPr>
                <w:b/>
              </w:rPr>
              <w:t xml:space="preserve">Trumpalaikė socialinė globa </w:t>
            </w:r>
            <w:r w:rsidR="00985039">
              <w:rPr>
                <w:b/>
              </w:rPr>
              <w:t>institucijoje</w:t>
            </w:r>
          </w:p>
        </w:tc>
      </w:tr>
      <w:tr w:rsidR="00E35AD6">
        <w:trPr>
          <w:trHeight w:val="341"/>
          <w:jc w:val="center"/>
        </w:trPr>
        <w:tc>
          <w:tcPr>
            <w:tcW w:w="735" w:type="dxa"/>
            <w:vAlign w:val="center"/>
          </w:tcPr>
          <w:p w:rsidR="00E35AD6" w:rsidRDefault="00E35AD6">
            <w:pPr>
              <w:spacing w:line="240" w:lineRule="auto"/>
              <w:jc w:val="center"/>
            </w:pPr>
          </w:p>
        </w:tc>
        <w:tc>
          <w:tcPr>
            <w:tcW w:w="3600" w:type="dxa"/>
            <w:noWrap/>
            <w:vAlign w:val="center"/>
          </w:tcPr>
          <w:p w:rsidR="00E35AD6" w:rsidRDefault="001471C5">
            <w:pPr>
              <w:spacing w:line="240" w:lineRule="auto"/>
              <w:jc w:val="left"/>
            </w:pPr>
            <w:r>
              <w:t>Likusiems be tėvų globos v</w:t>
            </w:r>
            <w:r w:rsidR="00E35AD6">
              <w:t>aikams,</w:t>
            </w:r>
            <w:r>
              <w:t xml:space="preserve"> kuriems nustatyta laikinoji globa</w:t>
            </w:r>
            <w:r w:rsidR="00E35AD6">
              <w:t>, ir socialinės rizikos vaikams</w:t>
            </w:r>
          </w:p>
        </w:tc>
        <w:tc>
          <w:tcPr>
            <w:tcW w:w="1260" w:type="dxa"/>
            <w:vAlign w:val="center"/>
          </w:tcPr>
          <w:p w:rsidR="00E35AD6" w:rsidRDefault="009A7381">
            <w:pPr>
              <w:spacing w:line="240" w:lineRule="auto"/>
              <w:jc w:val="center"/>
            </w:pPr>
            <w:r>
              <w:t>3,9</w:t>
            </w:r>
          </w:p>
        </w:tc>
        <w:tc>
          <w:tcPr>
            <w:tcW w:w="1440" w:type="dxa"/>
            <w:vAlign w:val="center"/>
          </w:tcPr>
          <w:p w:rsidR="00E35AD6" w:rsidRDefault="00E35AD6">
            <w:pPr>
              <w:spacing w:line="240" w:lineRule="auto"/>
              <w:jc w:val="center"/>
            </w:pPr>
            <w:r>
              <w:t>5,0</w:t>
            </w:r>
          </w:p>
        </w:tc>
        <w:tc>
          <w:tcPr>
            <w:tcW w:w="1782" w:type="dxa"/>
            <w:vAlign w:val="center"/>
          </w:tcPr>
          <w:p w:rsidR="00E35AD6" w:rsidRPr="00D721A7" w:rsidRDefault="00A01B61">
            <w:pPr>
              <w:spacing w:line="240" w:lineRule="auto"/>
              <w:jc w:val="center"/>
              <w:rPr>
                <w:b/>
              </w:rPr>
            </w:pPr>
            <w:r w:rsidRPr="00D721A7">
              <w:rPr>
                <w:b/>
              </w:rPr>
              <w:t>-</w:t>
            </w:r>
            <w:r w:rsidR="009A7381" w:rsidRPr="00D721A7">
              <w:rPr>
                <w:b/>
              </w:rPr>
              <w:t>1,3</w:t>
            </w:r>
          </w:p>
        </w:tc>
      </w:tr>
      <w:tr w:rsidR="00E35AD6">
        <w:trPr>
          <w:trHeight w:val="341"/>
          <w:jc w:val="center"/>
        </w:trPr>
        <w:tc>
          <w:tcPr>
            <w:tcW w:w="735" w:type="dxa"/>
            <w:vAlign w:val="center"/>
          </w:tcPr>
          <w:p w:rsidR="00E35AD6" w:rsidRDefault="00E35AD6">
            <w:pPr>
              <w:spacing w:line="240" w:lineRule="auto"/>
              <w:jc w:val="center"/>
            </w:pPr>
          </w:p>
        </w:tc>
        <w:tc>
          <w:tcPr>
            <w:tcW w:w="3600" w:type="dxa"/>
            <w:noWrap/>
            <w:vAlign w:val="center"/>
          </w:tcPr>
          <w:p w:rsidR="00E35AD6" w:rsidRDefault="00E35AD6">
            <w:pPr>
              <w:spacing w:line="240" w:lineRule="auto"/>
              <w:jc w:val="left"/>
            </w:pPr>
            <w:r>
              <w:t>Vaikams su negalia</w:t>
            </w:r>
          </w:p>
        </w:tc>
        <w:tc>
          <w:tcPr>
            <w:tcW w:w="1260" w:type="dxa"/>
            <w:vAlign w:val="center"/>
          </w:tcPr>
          <w:p w:rsidR="00E35AD6" w:rsidRDefault="00CB6916">
            <w:pPr>
              <w:spacing w:line="240" w:lineRule="auto"/>
              <w:jc w:val="center"/>
            </w:pPr>
            <w:r>
              <w:t>1,5</w:t>
            </w:r>
          </w:p>
        </w:tc>
        <w:tc>
          <w:tcPr>
            <w:tcW w:w="1440" w:type="dxa"/>
            <w:vAlign w:val="center"/>
          </w:tcPr>
          <w:p w:rsidR="00E35AD6" w:rsidRDefault="00E35AD6">
            <w:pPr>
              <w:spacing w:line="240" w:lineRule="auto"/>
              <w:jc w:val="center"/>
            </w:pPr>
            <w:r>
              <w:t>1,1</w:t>
            </w:r>
          </w:p>
        </w:tc>
        <w:tc>
          <w:tcPr>
            <w:tcW w:w="1782" w:type="dxa"/>
            <w:vAlign w:val="center"/>
          </w:tcPr>
          <w:p w:rsidR="00E35AD6" w:rsidRDefault="00CB6916">
            <w:pPr>
              <w:spacing w:line="240" w:lineRule="auto"/>
              <w:jc w:val="center"/>
            </w:pPr>
            <w:r>
              <w:t>+1,4</w:t>
            </w:r>
          </w:p>
        </w:tc>
      </w:tr>
      <w:tr w:rsidR="00E35AD6">
        <w:trPr>
          <w:trHeight w:val="341"/>
          <w:jc w:val="center"/>
        </w:trPr>
        <w:tc>
          <w:tcPr>
            <w:tcW w:w="735" w:type="dxa"/>
            <w:vAlign w:val="center"/>
          </w:tcPr>
          <w:p w:rsidR="00E35AD6" w:rsidRDefault="00E35AD6">
            <w:pPr>
              <w:spacing w:line="240" w:lineRule="auto"/>
              <w:jc w:val="center"/>
            </w:pPr>
          </w:p>
        </w:tc>
        <w:tc>
          <w:tcPr>
            <w:tcW w:w="3600" w:type="dxa"/>
            <w:noWrap/>
            <w:vAlign w:val="center"/>
          </w:tcPr>
          <w:p w:rsidR="00E35AD6" w:rsidRDefault="00E35AD6">
            <w:pPr>
              <w:spacing w:line="240" w:lineRule="auto"/>
              <w:jc w:val="left"/>
            </w:pPr>
            <w:r>
              <w:t>Suaugusiems asmenims su negalia</w:t>
            </w:r>
          </w:p>
        </w:tc>
        <w:tc>
          <w:tcPr>
            <w:tcW w:w="1260" w:type="dxa"/>
            <w:vAlign w:val="center"/>
          </w:tcPr>
          <w:p w:rsidR="00E35AD6" w:rsidRDefault="004D3392">
            <w:pPr>
              <w:spacing w:line="240" w:lineRule="auto"/>
              <w:jc w:val="center"/>
            </w:pPr>
            <w:r>
              <w:t>0,3</w:t>
            </w:r>
          </w:p>
        </w:tc>
        <w:tc>
          <w:tcPr>
            <w:tcW w:w="1440" w:type="dxa"/>
            <w:vAlign w:val="center"/>
          </w:tcPr>
          <w:p w:rsidR="00E35AD6" w:rsidRDefault="00E35AD6">
            <w:pPr>
              <w:spacing w:line="240" w:lineRule="auto"/>
              <w:jc w:val="center"/>
            </w:pPr>
            <w:r>
              <w:t>0,5</w:t>
            </w:r>
          </w:p>
        </w:tc>
        <w:tc>
          <w:tcPr>
            <w:tcW w:w="1782" w:type="dxa"/>
            <w:vAlign w:val="center"/>
          </w:tcPr>
          <w:p w:rsidR="00E35AD6" w:rsidRPr="00D721A7" w:rsidRDefault="004D3392">
            <w:pPr>
              <w:spacing w:line="240" w:lineRule="auto"/>
              <w:jc w:val="center"/>
              <w:rPr>
                <w:b/>
              </w:rPr>
            </w:pPr>
            <w:r w:rsidRPr="00D721A7">
              <w:rPr>
                <w:b/>
              </w:rPr>
              <w:t>-1,</w:t>
            </w:r>
            <w:r w:rsidR="00E8402B" w:rsidRPr="00D721A7">
              <w:rPr>
                <w:b/>
              </w:rPr>
              <w:t>7</w:t>
            </w:r>
          </w:p>
        </w:tc>
      </w:tr>
      <w:tr w:rsidR="00E35AD6">
        <w:trPr>
          <w:trHeight w:val="341"/>
          <w:jc w:val="center"/>
        </w:trPr>
        <w:tc>
          <w:tcPr>
            <w:tcW w:w="735" w:type="dxa"/>
            <w:tcBorders>
              <w:bottom w:val="nil"/>
            </w:tcBorders>
            <w:vAlign w:val="center"/>
          </w:tcPr>
          <w:p w:rsidR="00E35AD6" w:rsidRDefault="00E35AD6">
            <w:pPr>
              <w:spacing w:line="240" w:lineRule="auto"/>
              <w:jc w:val="center"/>
            </w:pPr>
          </w:p>
        </w:tc>
        <w:tc>
          <w:tcPr>
            <w:tcW w:w="3600" w:type="dxa"/>
            <w:tcBorders>
              <w:bottom w:val="nil"/>
            </w:tcBorders>
            <w:noWrap/>
            <w:vAlign w:val="center"/>
          </w:tcPr>
          <w:p w:rsidR="00E35AD6" w:rsidRDefault="00E35AD6">
            <w:pPr>
              <w:spacing w:line="240" w:lineRule="auto"/>
              <w:jc w:val="left"/>
              <w:rPr>
                <w:i/>
                <w:sz w:val="20"/>
                <w:szCs w:val="20"/>
              </w:rPr>
            </w:pPr>
            <w:r>
              <w:t>Socialinės rizikos suaugusiems asmenims</w:t>
            </w:r>
          </w:p>
        </w:tc>
        <w:tc>
          <w:tcPr>
            <w:tcW w:w="1260" w:type="dxa"/>
            <w:tcBorders>
              <w:bottom w:val="nil"/>
            </w:tcBorders>
            <w:vAlign w:val="center"/>
          </w:tcPr>
          <w:p w:rsidR="00E35AD6" w:rsidRDefault="00655CA0">
            <w:pPr>
              <w:spacing w:line="240" w:lineRule="auto"/>
              <w:jc w:val="center"/>
            </w:pPr>
            <w:r>
              <w:t>7,6</w:t>
            </w:r>
          </w:p>
        </w:tc>
        <w:tc>
          <w:tcPr>
            <w:tcW w:w="1440" w:type="dxa"/>
            <w:tcBorders>
              <w:bottom w:val="nil"/>
            </w:tcBorders>
            <w:vAlign w:val="center"/>
          </w:tcPr>
          <w:p w:rsidR="00E35AD6" w:rsidRDefault="00655CA0">
            <w:pPr>
              <w:spacing w:line="240" w:lineRule="auto"/>
              <w:jc w:val="center"/>
            </w:pPr>
            <w:r>
              <w:t>4,6</w:t>
            </w:r>
          </w:p>
        </w:tc>
        <w:tc>
          <w:tcPr>
            <w:tcW w:w="1782" w:type="dxa"/>
            <w:tcBorders>
              <w:bottom w:val="nil"/>
            </w:tcBorders>
            <w:vAlign w:val="center"/>
          </w:tcPr>
          <w:p w:rsidR="00E35AD6" w:rsidRDefault="001F103D">
            <w:pPr>
              <w:spacing w:line="240" w:lineRule="auto"/>
              <w:jc w:val="center"/>
            </w:pPr>
            <w:r>
              <w:t>+1,7</w:t>
            </w:r>
          </w:p>
        </w:tc>
      </w:tr>
      <w:tr w:rsidR="00E35AD6">
        <w:trPr>
          <w:trHeight w:val="341"/>
          <w:jc w:val="center"/>
        </w:trPr>
        <w:tc>
          <w:tcPr>
            <w:tcW w:w="735" w:type="dxa"/>
            <w:tcBorders>
              <w:top w:val="nil"/>
              <w:left w:val="single" w:sz="4" w:space="0" w:color="auto"/>
              <w:bottom w:val="single" w:sz="4" w:space="0" w:color="auto"/>
              <w:right w:val="single" w:sz="4" w:space="0" w:color="auto"/>
            </w:tcBorders>
            <w:vAlign w:val="center"/>
          </w:tcPr>
          <w:p w:rsidR="00E35AD6" w:rsidRDefault="00E35AD6">
            <w:pPr>
              <w:spacing w:line="240" w:lineRule="auto"/>
              <w:jc w:val="center"/>
            </w:pPr>
          </w:p>
        </w:tc>
        <w:tc>
          <w:tcPr>
            <w:tcW w:w="3600" w:type="dxa"/>
            <w:tcBorders>
              <w:top w:val="nil"/>
              <w:left w:val="single" w:sz="4" w:space="0" w:color="auto"/>
              <w:bottom w:val="single" w:sz="4" w:space="0" w:color="auto"/>
              <w:right w:val="single" w:sz="4" w:space="0" w:color="auto"/>
            </w:tcBorders>
            <w:noWrap/>
            <w:vAlign w:val="center"/>
          </w:tcPr>
          <w:p w:rsidR="00E35AD6" w:rsidRPr="001471C5" w:rsidRDefault="001471C5">
            <w:pPr>
              <w:spacing w:line="240" w:lineRule="auto"/>
              <w:jc w:val="left"/>
              <w:rPr>
                <w:sz w:val="22"/>
                <w:szCs w:val="22"/>
              </w:rPr>
            </w:pPr>
            <w:r>
              <w:rPr>
                <w:sz w:val="22"/>
                <w:szCs w:val="22"/>
              </w:rPr>
              <w:t xml:space="preserve">   </w:t>
            </w:r>
            <w:r w:rsidR="00E35AD6" w:rsidRPr="001471C5">
              <w:rPr>
                <w:sz w:val="22"/>
                <w:szCs w:val="22"/>
              </w:rPr>
              <w:t>Nakvynės namuose</w:t>
            </w:r>
          </w:p>
          <w:p w:rsidR="00E35AD6" w:rsidRPr="001471C5" w:rsidRDefault="001471C5">
            <w:pPr>
              <w:spacing w:line="240" w:lineRule="auto"/>
              <w:jc w:val="left"/>
              <w:rPr>
                <w:sz w:val="22"/>
                <w:szCs w:val="22"/>
              </w:rPr>
            </w:pPr>
            <w:r>
              <w:rPr>
                <w:sz w:val="22"/>
                <w:szCs w:val="22"/>
              </w:rPr>
              <w:t xml:space="preserve">   </w:t>
            </w:r>
            <w:r w:rsidR="00E35AD6" w:rsidRPr="001471C5">
              <w:rPr>
                <w:sz w:val="22"/>
                <w:szCs w:val="22"/>
              </w:rPr>
              <w:t>Krizių centruose</w:t>
            </w:r>
          </w:p>
          <w:p w:rsidR="00E35AD6" w:rsidRPr="001471C5" w:rsidRDefault="001471C5" w:rsidP="001471C5">
            <w:pPr>
              <w:spacing w:line="240" w:lineRule="auto"/>
              <w:ind w:left="236" w:hanging="236"/>
              <w:jc w:val="left"/>
              <w:rPr>
                <w:sz w:val="22"/>
                <w:szCs w:val="22"/>
              </w:rPr>
            </w:pPr>
            <w:r>
              <w:rPr>
                <w:sz w:val="22"/>
                <w:szCs w:val="22"/>
              </w:rPr>
              <w:t xml:space="preserve">   </w:t>
            </w:r>
            <w:r w:rsidR="00E35AD6" w:rsidRPr="001471C5">
              <w:rPr>
                <w:sz w:val="22"/>
                <w:szCs w:val="22"/>
              </w:rPr>
              <w:t>Psichologinės bei socialinės reabilitacijos įstaigose</w:t>
            </w:r>
          </w:p>
        </w:tc>
        <w:tc>
          <w:tcPr>
            <w:tcW w:w="1260" w:type="dxa"/>
            <w:tcBorders>
              <w:top w:val="nil"/>
              <w:left w:val="single" w:sz="4" w:space="0" w:color="auto"/>
              <w:bottom w:val="single" w:sz="4" w:space="0" w:color="auto"/>
              <w:right w:val="single" w:sz="4" w:space="0" w:color="auto"/>
            </w:tcBorders>
          </w:tcPr>
          <w:p w:rsidR="00E35AD6" w:rsidRPr="003B3AD9" w:rsidRDefault="00175EBA">
            <w:pPr>
              <w:spacing w:line="240" w:lineRule="auto"/>
              <w:jc w:val="center"/>
            </w:pPr>
            <w:r w:rsidRPr="003B3AD9">
              <w:t>5,0</w:t>
            </w:r>
          </w:p>
          <w:p w:rsidR="00E35AD6" w:rsidRPr="003B3AD9" w:rsidRDefault="00E71457">
            <w:pPr>
              <w:spacing w:line="240" w:lineRule="auto"/>
              <w:jc w:val="center"/>
            </w:pPr>
            <w:r w:rsidRPr="003B3AD9">
              <w:t>1,8</w:t>
            </w:r>
          </w:p>
          <w:p w:rsidR="00E35AD6" w:rsidRPr="003B3AD9" w:rsidRDefault="00CD1A84">
            <w:pPr>
              <w:spacing w:line="240" w:lineRule="auto"/>
              <w:jc w:val="center"/>
              <w:rPr>
                <w:b/>
              </w:rPr>
            </w:pPr>
            <w:r w:rsidRPr="003B3AD9">
              <w:t>0,8</w:t>
            </w:r>
          </w:p>
        </w:tc>
        <w:tc>
          <w:tcPr>
            <w:tcW w:w="1440" w:type="dxa"/>
            <w:tcBorders>
              <w:top w:val="nil"/>
              <w:left w:val="single" w:sz="4" w:space="0" w:color="auto"/>
              <w:bottom w:val="single" w:sz="4" w:space="0" w:color="auto"/>
              <w:right w:val="single" w:sz="4" w:space="0" w:color="auto"/>
            </w:tcBorders>
          </w:tcPr>
          <w:p w:rsidR="00E35AD6" w:rsidRPr="003B3AD9" w:rsidRDefault="00E35AD6">
            <w:pPr>
              <w:spacing w:line="240" w:lineRule="auto"/>
              <w:jc w:val="center"/>
            </w:pPr>
            <w:r w:rsidRPr="003B3AD9">
              <w:t>2,9</w:t>
            </w:r>
          </w:p>
          <w:p w:rsidR="00E35AD6" w:rsidRPr="003B3AD9" w:rsidRDefault="00E35AD6">
            <w:pPr>
              <w:spacing w:line="240" w:lineRule="auto"/>
              <w:jc w:val="center"/>
            </w:pPr>
            <w:r w:rsidRPr="003B3AD9">
              <w:t>1,0</w:t>
            </w:r>
          </w:p>
          <w:p w:rsidR="00E35AD6" w:rsidRPr="003B3AD9" w:rsidRDefault="00E35AD6">
            <w:pPr>
              <w:spacing w:line="240" w:lineRule="auto"/>
              <w:jc w:val="center"/>
            </w:pPr>
            <w:r w:rsidRPr="003B3AD9">
              <w:t>0,7</w:t>
            </w:r>
          </w:p>
        </w:tc>
        <w:tc>
          <w:tcPr>
            <w:tcW w:w="1782" w:type="dxa"/>
            <w:tcBorders>
              <w:top w:val="nil"/>
              <w:left w:val="single" w:sz="4" w:space="0" w:color="auto"/>
              <w:bottom w:val="single" w:sz="4" w:space="0" w:color="auto"/>
              <w:right w:val="single" w:sz="4" w:space="0" w:color="auto"/>
            </w:tcBorders>
          </w:tcPr>
          <w:p w:rsidR="00E35AD6" w:rsidRPr="003B3AD9" w:rsidRDefault="00175EBA">
            <w:pPr>
              <w:spacing w:line="240" w:lineRule="auto"/>
              <w:jc w:val="center"/>
            </w:pPr>
            <w:r w:rsidRPr="003B3AD9">
              <w:t>+1,7</w:t>
            </w:r>
          </w:p>
          <w:p w:rsidR="00E35AD6" w:rsidRPr="003B3AD9" w:rsidRDefault="00E71457">
            <w:pPr>
              <w:spacing w:line="240" w:lineRule="auto"/>
              <w:jc w:val="center"/>
            </w:pPr>
            <w:r w:rsidRPr="003B3AD9">
              <w:t>+1,8</w:t>
            </w:r>
          </w:p>
          <w:p w:rsidR="00E35AD6" w:rsidRPr="003B3AD9" w:rsidRDefault="00CD1A84">
            <w:pPr>
              <w:spacing w:line="240" w:lineRule="auto"/>
              <w:jc w:val="center"/>
            </w:pPr>
            <w:r w:rsidRPr="003B3AD9">
              <w:t>+1,1</w:t>
            </w:r>
          </w:p>
        </w:tc>
      </w:tr>
      <w:tr w:rsidR="00E35AD6">
        <w:trPr>
          <w:trHeight w:val="341"/>
          <w:jc w:val="center"/>
        </w:trPr>
        <w:tc>
          <w:tcPr>
            <w:tcW w:w="735" w:type="dxa"/>
            <w:tcBorders>
              <w:top w:val="single" w:sz="4" w:space="0" w:color="auto"/>
            </w:tcBorders>
            <w:shd w:val="clear" w:color="auto" w:fill="auto"/>
            <w:vAlign w:val="center"/>
          </w:tcPr>
          <w:p w:rsidR="00E35AD6" w:rsidRDefault="00E35AD6">
            <w:pPr>
              <w:spacing w:line="240" w:lineRule="auto"/>
              <w:jc w:val="center"/>
            </w:pPr>
            <w:r>
              <w:t>3.</w:t>
            </w:r>
          </w:p>
        </w:tc>
        <w:tc>
          <w:tcPr>
            <w:tcW w:w="8082" w:type="dxa"/>
            <w:gridSpan w:val="4"/>
            <w:tcBorders>
              <w:top w:val="single" w:sz="4" w:space="0" w:color="auto"/>
            </w:tcBorders>
            <w:shd w:val="clear" w:color="auto" w:fill="auto"/>
            <w:noWrap/>
            <w:vAlign w:val="center"/>
          </w:tcPr>
          <w:p w:rsidR="00E35AD6" w:rsidRDefault="00E35AD6">
            <w:pPr>
              <w:spacing w:line="240" w:lineRule="auto"/>
              <w:jc w:val="left"/>
            </w:pPr>
            <w:r>
              <w:rPr>
                <w:b/>
              </w:rPr>
              <w:t xml:space="preserve">Dienos socialinė globa institucijoje </w:t>
            </w:r>
          </w:p>
        </w:tc>
      </w:tr>
      <w:tr w:rsidR="00170A3E">
        <w:trPr>
          <w:trHeight w:val="341"/>
          <w:jc w:val="center"/>
        </w:trPr>
        <w:tc>
          <w:tcPr>
            <w:tcW w:w="735" w:type="dxa"/>
            <w:shd w:val="clear" w:color="auto" w:fill="auto"/>
            <w:vAlign w:val="center"/>
          </w:tcPr>
          <w:p w:rsidR="00170A3E" w:rsidRDefault="00170A3E">
            <w:pPr>
              <w:spacing w:line="240" w:lineRule="auto"/>
              <w:jc w:val="center"/>
            </w:pPr>
          </w:p>
        </w:tc>
        <w:tc>
          <w:tcPr>
            <w:tcW w:w="3600" w:type="dxa"/>
            <w:shd w:val="clear" w:color="auto" w:fill="auto"/>
            <w:noWrap/>
            <w:vAlign w:val="center"/>
          </w:tcPr>
          <w:p w:rsidR="00170A3E" w:rsidRDefault="00170A3E" w:rsidP="00DB707B">
            <w:pPr>
              <w:spacing w:line="240" w:lineRule="auto"/>
              <w:jc w:val="left"/>
            </w:pPr>
            <w:r>
              <w:t>Vaikams su negalia</w:t>
            </w:r>
          </w:p>
        </w:tc>
        <w:tc>
          <w:tcPr>
            <w:tcW w:w="1260" w:type="dxa"/>
            <w:shd w:val="clear" w:color="auto" w:fill="auto"/>
            <w:vAlign w:val="center"/>
          </w:tcPr>
          <w:p w:rsidR="00170A3E" w:rsidRDefault="00170A3E" w:rsidP="00DB707B">
            <w:pPr>
              <w:spacing w:line="240" w:lineRule="auto"/>
              <w:jc w:val="center"/>
            </w:pPr>
            <w:r>
              <w:t>-</w:t>
            </w:r>
          </w:p>
        </w:tc>
        <w:tc>
          <w:tcPr>
            <w:tcW w:w="1440" w:type="dxa"/>
            <w:shd w:val="clear" w:color="auto" w:fill="auto"/>
            <w:vAlign w:val="center"/>
          </w:tcPr>
          <w:p w:rsidR="00170A3E" w:rsidRDefault="00170A3E" w:rsidP="00DB707B">
            <w:pPr>
              <w:spacing w:line="240" w:lineRule="auto"/>
              <w:jc w:val="center"/>
            </w:pPr>
            <w:r>
              <w:t>-</w:t>
            </w:r>
          </w:p>
        </w:tc>
        <w:tc>
          <w:tcPr>
            <w:tcW w:w="1782" w:type="dxa"/>
            <w:shd w:val="clear" w:color="auto" w:fill="auto"/>
            <w:vAlign w:val="center"/>
          </w:tcPr>
          <w:p w:rsidR="00170A3E" w:rsidRDefault="00170A3E" w:rsidP="00DB707B">
            <w:pPr>
              <w:spacing w:line="240" w:lineRule="auto"/>
              <w:jc w:val="center"/>
            </w:pPr>
            <w:r>
              <w:t>-</w:t>
            </w:r>
          </w:p>
        </w:tc>
      </w:tr>
      <w:tr w:rsidR="00170A3E">
        <w:trPr>
          <w:trHeight w:val="341"/>
          <w:jc w:val="center"/>
        </w:trPr>
        <w:tc>
          <w:tcPr>
            <w:tcW w:w="735" w:type="dxa"/>
            <w:shd w:val="clear" w:color="auto" w:fill="auto"/>
            <w:vAlign w:val="center"/>
          </w:tcPr>
          <w:p w:rsidR="00170A3E" w:rsidRDefault="00170A3E">
            <w:pPr>
              <w:spacing w:line="240" w:lineRule="auto"/>
              <w:jc w:val="center"/>
            </w:pPr>
          </w:p>
        </w:tc>
        <w:tc>
          <w:tcPr>
            <w:tcW w:w="3600" w:type="dxa"/>
            <w:shd w:val="clear" w:color="auto" w:fill="auto"/>
            <w:noWrap/>
            <w:vAlign w:val="center"/>
          </w:tcPr>
          <w:p w:rsidR="00170A3E" w:rsidRDefault="00170A3E" w:rsidP="00DB707B">
            <w:pPr>
              <w:spacing w:line="240" w:lineRule="auto"/>
              <w:jc w:val="left"/>
            </w:pPr>
            <w:r>
              <w:t>Suaugusiems asmenims su negalia</w:t>
            </w:r>
          </w:p>
        </w:tc>
        <w:tc>
          <w:tcPr>
            <w:tcW w:w="1260" w:type="dxa"/>
            <w:shd w:val="clear" w:color="auto" w:fill="auto"/>
            <w:vAlign w:val="center"/>
          </w:tcPr>
          <w:p w:rsidR="00170A3E" w:rsidRDefault="00170A3E" w:rsidP="00DB707B">
            <w:pPr>
              <w:spacing w:line="240" w:lineRule="auto"/>
              <w:jc w:val="center"/>
            </w:pPr>
            <w:r>
              <w:t>2,9</w:t>
            </w:r>
          </w:p>
        </w:tc>
        <w:tc>
          <w:tcPr>
            <w:tcW w:w="1440" w:type="dxa"/>
            <w:shd w:val="clear" w:color="auto" w:fill="auto"/>
            <w:vAlign w:val="center"/>
          </w:tcPr>
          <w:p w:rsidR="00170A3E" w:rsidRDefault="00170A3E" w:rsidP="00DB707B">
            <w:pPr>
              <w:spacing w:line="240" w:lineRule="auto"/>
              <w:jc w:val="center"/>
            </w:pPr>
            <w:r>
              <w:t>5,0</w:t>
            </w:r>
          </w:p>
        </w:tc>
        <w:tc>
          <w:tcPr>
            <w:tcW w:w="1782" w:type="dxa"/>
            <w:shd w:val="clear" w:color="auto" w:fill="auto"/>
            <w:vAlign w:val="center"/>
          </w:tcPr>
          <w:p w:rsidR="00170A3E" w:rsidRPr="00D721A7" w:rsidRDefault="00170A3E" w:rsidP="00DB707B">
            <w:pPr>
              <w:spacing w:line="240" w:lineRule="auto"/>
              <w:jc w:val="center"/>
              <w:rPr>
                <w:b/>
              </w:rPr>
            </w:pPr>
            <w:r w:rsidRPr="00D721A7">
              <w:rPr>
                <w:b/>
              </w:rPr>
              <w:t>-1,7</w:t>
            </w:r>
          </w:p>
        </w:tc>
      </w:tr>
      <w:tr w:rsidR="00170A3E">
        <w:trPr>
          <w:trHeight w:val="341"/>
          <w:jc w:val="center"/>
        </w:trPr>
        <w:tc>
          <w:tcPr>
            <w:tcW w:w="735" w:type="dxa"/>
            <w:shd w:val="clear" w:color="auto" w:fill="auto"/>
            <w:vAlign w:val="center"/>
          </w:tcPr>
          <w:p w:rsidR="00170A3E" w:rsidRDefault="00170A3E">
            <w:pPr>
              <w:spacing w:line="240" w:lineRule="auto"/>
              <w:jc w:val="center"/>
            </w:pPr>
          </w:p>
        </w:tc>
        <w:tc>
          <w:tcPr>
            <w:tcW w:w="3600" w:type="dxa"/>
            <w:shd w:val="clear" w:color="auto" w:fill="auto"/>
            <w:noWrap/>
            <w:vAlign w:val="center"/>
          </w:tcPr>
          <w:p w:rsidR="00170A3E" w:rsidRDefault="00170A3E">
            <w:pPr>
              <w:spacing w:line="240" w:lineRule="auto"/>
              <w:jc w:val="left"/>
            </w:pPr>
            <w:r>
              <w:t>Senyvo amžiaus asmenims</w:t>
            </w:r>
          </w:p>
        </w:tc>
        <w:tc>
          <w:tcPr>
            <w:tcW w:w="1260" w:type="dxa"/>
            <w:shd w:val="clear" w:color="auto" w:fill="auto"/>
            <w:vAlign w:val="center"/>
          </w:tcPr>
          <w:p w:rsidR="00170A3E" w:rsidRDefault="00170A3E">
            <w:pPr>
              <w:spacing w:line="240" w:lineRule="auto"/>
              <w:jc w:val="center"/>
            </w:pPr>
            <w:r>
              <w:t>0,5</w:t>
            </w:r>
          </w:p>
        </w:tc>
        <w:tc>
          <w:tcPr>
            <w:tcW w:w="1440" w:type="dxa"/>
            <w:shd w:val="clear" w:color="auto" w:fill="auto"/>
            <w:vAlign w:val="center"/>
          </w:tcPr>
          <w:p w:rsidR="00170A3E" w:rsidRDefault="00170A3E">
            <w:pPr>
              <w:spacing w:line="240" w:lineRule="auto"/>
              <w:jc w:val="center"/>
            </w:pPr>
            <w:r>
              <w:t>4,0</w:t>
            </w:r>
          </w:p>
        </w:tc>
        <w:tc>
          <w:tcPr>
            <w:tcW w:w="1782" w:type="dxa"/>
            <w:shd w:val="clear" w:color="auto" w:fill="auto"/>
            <w:vAlign w:val="center"/>
          </w:tcPr>
          <w:p w:rsidR="00170A3E" w:rsidRPr="00D721A7" w:rsidRDefault="00170A3E">
            <w:pPr>
              <w:spacing w:line="240" w:lineRule="auto"/>
              <w:jc w:val="center"/>
              <w:rPr>
                <w:b/>
              </w:rPr>
            </w:pPr>
            <w:r w:rsidRPr="00D721A7">
              <w:rPr>
                <w:b/>
              </w:rPr>
              <w:t>-8</w:t>
            </w:r>
          </w:p>
        </w:tc>
      </w:tr>
      <w:tr w:rsidR="00170A3E">
        <w:trPr>
          <w:trHeight w:val="341"/>
          <w:jc w:val="center"/>
        </w:trPr>
        <w:tc>
          <w:tcPr>
            <w:tcW w:w="735" w:type="dxa"/>
            <w:shd w:val="clear" w:color="auto" w:fill="auto"/>
            <w:vAlign w:val="center"/>
          </w:tcPr>
          <w:p w:rsidR="00170A3E" w:rsidRDefault="00170A3E">
            <w:pPr>
              <w:spacing w:line="240" w:lineRule="auto"/>
              <w:jc w:val="center"/>
            </w:pPr>
            <w:r>
              <w:t>4.</w:t>
            </w:r>
          </w:p>
        </w:tc>
        <w:tc>
          <w:tcPr>
            <w:tcW w:w="3600" w:type="dxa"/>
            <w:shd w:val="clear" w:color="auto" w:fill="auto"/>
            <w:noWrap/>
            <w:vAlign w:val="center"/>
          </w:tcPr>
          <w:p w:rsidR="00170A3E" w:rsidRDefault="00170A3E">
            <w:pPr>
              <w:spacing w:line="240" w:lineRule="auto"/>
              <w:jc w:val="left"/>
              <w:rPr>
                <w:b/>
              </w:rPr>
            </w:pPr>
            <w:r>
              <w:rPr>
                <w:b/>
              </w:rPr>
              <w:t xml:space="preserve">Dienos socialinė globa asmens namuose </w:t>
            </w:r>
          </w:p>
        </w:tc>
        <w:tc>
          <w:tcPr>
            <w:tcW w:w="1260" w:type="dxa"/>
            <w:shd w:val="clear" w:color="auto" w:fill="auto"/>
            <w:vAlign w:val="center"/>
          </w:tcPr>
          <w:p w:rsidR="00170A3E" w:rsidRDefault="00170A3E" w:rsidP="007D1F5E">
            <w:pPr>
              <w:spacing w:line="240" w:lineRule="auto"/>
              <w:jc w:val="center"/>
              <w:rPr>
                <w:b/>
              </w:rPr>
            </w:pPr>
            <w:r>
              <w:rPr>
                <w:b/>
              </w:rPr>
              <w:t>-</w:t>
            </w:r>
          </w:p>
        </w:tc>
        <w:tc>
          <w:tcPr>
            <w:tcW w:w="1440" w:type="dxa"/>
            <w:shd w:val="clear" w:color="auto" w:fill="auto"/>
            <w:vAlign w:val="center"/>
          </w:tcPr>
          <w:p w:rsidR="00170A3E" w:rsidRDefault="00170A3E" w:rsidP="007D1F5E">
            <w:pPr>
              <w:spacing w:line="240" w:lineRule="auto"/>
              <w:jc w:val="center"/>
            </w:pPr>
            <w:r>
              <w:t>-</w:t>
            </w:r>
          </w:p>
        </w:tc>
        <w:tc>
          <w:tcPr>
            <w:tcW w:w="1782" w:type="dxa"/>
            <w:shd w:val="clear" w:color="auto" w:fill="auto"/>
            <w:vAlign w:val="center"/>
          </w:tcPr>
          <w:p w:rsidR="00170A3E" w:rsidRDefault="00170A3E" w:rsidP="007D1F5E">
            <w:pPr>
              <w:spacing w:line="240" w:lineRule="auto"/>
              <w:jc w:val="center"/>
            </w:pPr>
            <w:r>
              <w:t>-</w:t>
            </w:r>
          </w:p>
        </w:tc>
      </w:tr>
      <w:tr w:rsidR="00170A3E">
        <w:trPr>
          <w:cantSplit/>
          <w:trHeight w:val="1495"/>
          <w:jc w:val="center"/>
        </w:trPr>
        <w:tc>
          <w:tcPr>
            <w:tcW w:w="735" w:type="dxa"/>
            <w:vAlign w:val="center"/>
          </w:tcPr>
          <w:p w:rsidR="00170A3E" w:rsidRDefault="00170A3E" w:rsidP="00727A15">
            <w:pPr>
              <w:spacing w:line="240" w:lineRule="auto"/>
              <w:jc w:val="center"/>
            </w:pPr>
          </w:p>
        </w:tc>
        <w:tc>
          <w:tcPr>
            <w:tcW w:w="3600" w:type="dxa"/>
            <w:noWrap/>
            <w:vAlign w:val="center"/>
          </w:tcPr>
          <w:p w:rsidR="00170A3E" w:rsidRDefault="00170A3E" w:rsidP="00727A15">
            <w:pPr>
              <w:spacing w:line="240" w:lineRule="auto"/>
              <w:jc w:val="left"/>
            </w:pPr>
          </w:p>
        </w:tc>
        <w:tc>
          <w:tcPr>
            <w:tcW w:w="1260" w:type="dxa"/>
            <w:vAlign w:val="center"/>
          </w:tcPr>
          <w:p w:rsidR="00170A3E" w:rsidRPr="0028566A" w:rsidRDefault="00170A3E" w:rsidP="00727A15">
            <w:pPr>
              <w:spacing w:line="240" w:lineRule="auto"/>
              <w:jc w:val="center"/>
              <w:rPr>
                <w:b/>
              </w:rPr>
            </w:pPr>
            <w:r w:rsidRPr="0028566A">
              <w:rPr>
                <w:b/>
              </w:rPr>
              <w:t>Savival-dybės rodiklis</w:t>
            </w:r>
          </w:p>
          <w:p w:rsidR="00170A3E" w:rsidRPr="0028566A" w:rsidRDefault="00170A3E" w:rsidP="00727A15">
            <w:pPr>
              <w:spacing w:line="240" w:lineRule="auto"/>
              <w:jc w:val="center"/>
              <w:rPr>
                <w:sz w:val="20"/>
                <w:szCs w:val="20"/>
              </w:rPr>
            </w:pPr>
            <w:r w:rsidRPr="0028566A">
              <w:rPr>
                <w:i/>
                <w:sz w:val="20"/>
                <w:szCs w:val="20"/>
              </w:rPr>
              <w:t>10 000 gyventojų tenka gavėjų</w:t>
            </w:r>
          </w:p>
        </w:tc>
        <w:tc>
          <w:tcPr>
            <w:tcW w:w="1440" w:type="dxa"/>
            <w:vAlign w:val="center"/>
          </w:tcPr>
          <w:p w:rsidR="00170A3E" w:rsidRPr="0028566A" w:rsidRDefault="00170A3E" w:rsidP="00727A15">
            <w:pPr>
              <w:spacing w:line="240" w:lineRule="auto"/>
              <w:jc w:val="center"/>
              <w:rPr>
                <w:b/>
              </w:rPr>
            </w:pPr>
            <w:r w:rsidRPr="0028566A">
              <w:rPr>
                <w:b/>
              </w:rPr>
              <w:t>Šalies normatyvas</w:t>
            </w:r>
          </w:p>
          <w:p w:rsidR="00170A3E" w:rsidRPr="0028566A" w:rsidRDefault="00170A3E" w:rsidP="00727A15">
            <w:pPr>
              <w:spacing w:line="240" w:lineRule="auto"/>
              <w:jc w:val="center"/>
              <w:rPr>
                <w:sz w:val="20"/>
                <w:szCs w:val="20"/>
              </w:rPr>
            </w:pPr>
            <w:r w:rsidRPr="0028566A">
              <w:rPr>
                <w:i/>
                <w:sz w:val="20"/>
                <w:szCs w:val="20"/>
              </w:rPr>
              <w:t>Gavėjų, tenkančių  10000 gyventojų, normatyvas</w:t>
            </w:r>
          </w:p>
        </w:tc>
        <w:tc>
          <w:tcPr>
            <w:tcW w:w="1782" w:type="dxa"/>
            <w:vAlign w:val="center"/>
          </w:tcPr>
          <w:p w:rsidR="00170A3E" w:rsidRPr="0028566A" w:rsidRDefault="00170A3E" w:rsidP="00727A15">
            <w:pPr>
              <w:spacing w:line="240" w:lineRule="auto"/>
              <w:jc w:val="center"/>
              <w:rPr>
                <w:i/>
                <w:sz w:val="20"/>
                <w:szCs w:val="20"/>
              </w:rPr>
            </w:pPr>
            <w:r w:rsidRPr="0028566A">
              <w:rPr>
                <w:b/>
                <w:bCs/>
              </w:rPr>
              <w:t>Socialinių paslaugų išvystymo lygis</w:t>
            </w:r>
            <w:r w:rsidRPr="0028566A">
              <w:rPr>
                <w:b/>
              </w:rPr>
              <w:t xml:space="preserve"> </w:t>
            </w:r>
            <w:r w:rsidRPr="0028566A">
              <w:rPr>
                <w:i/>
                <w:sz w:val="20"/>
                <w:szCs w:val="20"/>
              </w:rPr>
              <w:t xml:space="preserve">Savivaldybės rodiklio </w:t>
            </w:r>
          </w:p>
          <w:p w:rsidR="00170A3E" w:rsidRPr="0028566A" w:rsidRDefault="00170A3E" w:rsidP="00727A15">
            <w:pPr>
              <w:spacing w:line="240" w:lineRule="auto"/>
              <w:jc w:val="center"/>
              <w:rPr>
                <w:b/>
              </w:rPr>
            </w:pPr>
            <w:r w:rsidRPr="0028566A">
              <w:rPr>
                <w:i/>
                <w:sz w:val="20"/>
                <w:szCs w:val="20"/>
              </w:rPr>
              <w:t>ir  šalies normatyvo santykis</w:t>
            </w:r>
          </w:p>
        </w:tc>
      </w:tr>
      <w:tr w:rsidR="00170A3E">
        <w:trPr>
          <w:trHeight w:val="341"/>
          <w:jc w:val="center"/>
        </w:trPr>
        <w:tc>
          <w:tcPr>
            <w:tcW w:w="735" w:type="dxa"/>
            <w:tcBorders>
              <w:top w:val="single" w:sz="4" w:space="0" w:color="auto"/>
            </w:tcBorders>
            <w:vAlign w:val="center"/>
          </w:tcPr>
          <w:p w:rsidR="00170A3E" w:rsidRDefault="00170A3E" w:rsidP="00727A15">
            <w:pPr>
              <w:spacing w:line="240" w:lineRule="auto"/>
              <w:jc w:val="center"/>
            </w:pPr>
            <w:r>
              <w:t>5.</w:t>
            </w:r>
          </w:p>
        </w:tc>
        <w:tc>
          <w:tcPr>
            <w:tcW w:w="8082" w:type="dxa"/>
            <w:gridSpan w:val="4"/>
            <w:tcBorders>
              <w:top w:val="single" w:sz="4" w:space="0" w:color="auto"/>
            </w:tcBorders>
            <w:noWrap/>
            <w:vAlign w:val="center"/>
          </w:tcPr>
          <w:p w:rsidR="00170A3E" w:rsidRDefault="00170A3E" w:rsidP="00727A15">
            <w:pPr>
              <w:spacing w:line="240" w:lineRule="auto"/>
              <w:jc w:val="left"/>
              <w:rPr>
                <w:b/>
              </w:rPr>
            </w:pPr>
            <w:r>
              <w:rPr>
                <w:b/>
              </w:rPr>
              <w:t xml:space="preserve">Socialinė priežiūra asmens namuose arba institucijoje </w:t>
            </w:r>
          </w:p>
        </w:tc>
      </w:tr>
      <w:tr w:rsidR="00170A3E" w:rsidRPr="00D721A7">
        <w:trPr>
          <w:trHeight w:val="341"/>
          <w:jc w:val="center"/>
        </w:trPr>
        <w:tc>
          <w:tcPr>
            <w:tcW w:w="735" w:type="dxa"/>
            <w:vAlign w:val="center"/>
          </w:tcPr>
          <w:p w:rsidR="00170A3E" w:rsidRDefault="00170A3E" w:rsidP="00727A15">
            <w:pPr>
              <w:spacing w:line="240" w:lineRule="auto"/>
              <w:jc w:val="center"/>
            </w:pPr>
          </w:p>
        </w:tc>
        <w:tc>
          <w:tcPr>
            <w:tcW w:w="3600" w:type="dxa"/>
            <w:noWrap/>
            <w:vAlign w:val="center"/>
          </w:tcPr>
          <w:p w:rsidR="00170A3E" w:rsidRDefault="00170A3E" w:rsidP="00727A15">
            <w:pPr>
              <w:spacing w:line="240" w:lineRule="auto"/>
              <w:jc w:val="left"/>
            </w:pPr>
            <w:r>
              <w:t xml:space="preserve">Socialinės rizikos vaikams </w:t>
            </w:r>
          </w:p>
          <w:p w:rsidR="00170A3E" w:rsidRPr="00067A9E" w:rsidRDefault="00170A3E" w:rsidP="00727A15">
            <w:pPr>
              <w:spacing w:line="240" w:lineRule="auto"/>
              <w:jc w:val="left"/>
              <w:rPr>
                <w:sz w:val="16"/>
                <w:szCs w:val="16"/>
              </w:rPr>
            </w:pPr>
          </w:p>
          <w:p w:rsidR="00170A3E" w:rsidRDefault="00170A3E" w:rsidP="00727A15">
            <w:pPr>
              <w:spacing w:line="240" w:lineRule="auto"/>
              <w:jc w:val="left"/>
            </w:pPr>
            <w:r w:rsidRPr="00E50998">
              <w:rPr>
                <w:sz w:val="20"/>
                <w:szCs w:val="20"/>
              </w:rPr>
              <w:t>(socialinių įgūdžių ugdymas ir palaikymas</w:t>
            </w:r>
            <w:r>
              <w:rPr>
                <w:sz w:val="20"/>
                <w:szCs w:val="20"/>
              </w:rPr>
              <w:t xml:space="preserve"> vaikų dienos centruose, šeimos paramos centruose</w:t>
            </w:r>
            <w:r w:rsidRPr="00E50998">
              <w:rPr>
                <w:sz w:val="20"/>
                <w:szCs w:val="20"/>
              </w:rPr>
              <w:t>)</w:t>
            </w:r>
          </w:p>
        </w:tc>
        <w:tc>
          <w:tcPr>
            <w:tcW w:w="1260" w:type="dxa"/>
            <w:vAlign w:val="center"/>
          </w:tcPr>
          <w:p w:rsidR="00170A3E" w:rsidRDefault="00170A3E" w:rsidP="00727A15">
            <w:pPr>
              <w:spacing w:line="240" w:lineRule="auto"/>
              <w:jc w:val="center"/>
            </w:pPr>
            <w:r>
              <w:t>18,4</w:t>
            </w:r>
          </w:p>
        </w:tc>
        <w:tc>
          <w:tcPr>
            <w:tcW w:w="1440" w:type="dxa"/>
            <w:vAlign w:val="center"/>
          </w:tcPr>
          <w:p w:rsidR="00170A3E" w:rsidRDefault="00170A3E" w:rsidP="00727A15">
            <w:pPr>
              <w:spacing w:line="240" w:lineRule="auto"/>
              <w:jc w:val="center"/>
            </w:pPr>
            <w:r>
              <w:t>24,0</w:t>
            </w:r>
          </w:p>
        </w:tc>
        <w:tc>
          <w:tcPr>
            <w:tcW w:w="1782" w:type="dxa"/>
            <w:vAlign w:val="center"/>
          </w:tcPr>
          <w:p w:rsidR="00170A3E" w:rsidRPr="00D721A7" w:rsidRDefault="00170A3E" w:rsidP="00727A15">
            <w:pPr>
              <w:spacing w:line="240" w:lineRule="auto"/>
              <w:jc w:val="center"/>
              <w:rPr>
                <w:b/>
              </w:rPr>
            </w:pPr>
            <w:r w:rsidRPr="00D721A7">
              <w:rPr>
                <w:b/>
              </w:rPr>
              <w:t>-1,3</w:t>
            </w:r>
          </w:p>
        </w:tc>
      </w:tr>
      <w:tr w:rsidR="00170A3E">
        <w:trPr>
          <w:trHeight w:val="341"/>
          <w:jc w:val="center"/>
        </w:trPr>
        <w:tc>
          <w:tcPr>
            <w:tcW w:w="735" w:type="dxa"/>
            <w:vAlign w:val="center"/>
          </w:tcPr>
          <w:p w:rsidR="00170A3E" w:rsidRDefault="00170A3E" w:rsidP="00727A15">
            <w:pPr>
              <w:spacing w:line="240" w:lineRule="auto"/>
              <w:jc w:val="center"/>
            </w:pPr>
          </w:p>
        </w:tc>
        <w:tc>
          <w:tcPr>
            <w:tcW w:w="3600" w:type="dxa"/>
            <w:noWrap/>
            <w:vAlign w:val="center"/>
          </w:tcPr>
          <w:p w:rsidR="00170A3E" w:rsidRDefault="00170A3E" w:rsidP="00727A15">
            <w:pPr>
              <w:spacing w:line="240" w:lineRule="auto"/>
              <w:jc w:val="left"/>
            </w:pPr>
            <w:r>
              <w:t xml:space="preserve">Vaikams su negalia, jų šeimoms </w:t>
            </w:r>
          </w:p>
          <w:p w:rsidR="00170A3E" w:rsidRPr="00067A9E" w:rsidRDefault="00170A3E" w:rsidP="00727A15">
            <w:pPr>
              <w:spacing w:line="240" w:lineRule="auto"/>
              <w:jc w:val="left"/>
              <w:rPr>
                <w:sz w:val="16"/>
                <w:szCs w:val="16"/>
              </w:rPr>
            </w:pPr>
          </w:p>
          <w:p w:rsidR="00170A3E" w:rsidRDefault="00170A3E" w:rsidP="00727A15">
            <w:pPr>
              <w:spacing w:line="240" w:lineRule="auto"/>
              <w:jc w:val="left"/>
            </w:pPr>
            <w:r w:rsidRPr="00E50998">
              <w:rPr>
                <w:sz w:val="20"/>
                <w:szCs w:val="20"/>
              </w:rPr>
              <w:t>(socialinių įgūdžių ugdymas ir palaikymas</w:t>
            </w:r>
            <w:r>
              <w:rPr>
                <w:sz w:val="20"/>
                <w:szCs w:val="20"/>
              </w:rPr>
              <w:t xml:space="preserve"> dienos centruose</w:t>
            </w:r>
            <w:r w:rsidRPr="00E50998">
              <w:rPr>
                <w:sz w:val="20"/>
                <w:szCs w:val="20"/>
              </w:rPr>
              <w:t>)</w:t>
            </w:r>
          </w:p>
        </w:tc>
        <w:tc>
          <w:tcPr>
            <w:tcW w:w="1260" w:type="dxa"/>
            <w:vAlign w:val="center"/>
          </w:tcPr>
          <w:p w:rsidR="00170A3E" w:rsidRDefault="00170A3E" w:rsidP="00727A15">
            <w:pPr>
              <w:spacing w:line="240" w:lineRule="auto"/>
              <w:jc w:val="center"/>
            </w:pPr>
            <w:r>
              <w:t>1,4</w:t>
            </w:r>
          </w:p>
        </w:tc>
        <w:tc>
          <w:tcPr>
            <w:tcW w:w="1440" w:type="dxa"/>
            <w:vAlign w:val="center"/>
          </w:tcPr>
          <w:p w:rsidR="00170A3E" w:rsidRDefault="00170A3E" w:rsidP="00727A15">
            <w:pPr>
              <w:spacing w:line="240" w:lineRule="auto"/>
              <w:jc w:val="center"/>
            </w:pPr>
            <w:r>
              <w:t>0,8</w:t>
            </w:r>
          </w:p>
        </w:tc>
        <w:tc>
          <w:tcPr>
            <w:tcW w:w="1782" w:type="dxa"/>
            <w:vAlign w:val="center"/>
          </w:tcPr>
          <w:p w:rsidR="00170A3E" w:rsidRDefault="00170A3E" w:rsidP="00727A15">
            <w:pPr>
              <w:spacing w:line="240" w:lineRule="auto"/>
              <w:jc w:val="center"/>
            </w:pPr>
            <w:r>
              <w:t>+1,8</w:t>
            </w:r>
          </w:p>
        </w:tc>
      </w:tr>
      <w:tr w:rsidR="00170A3E" w:rsidRPr="00674AC6">
        <w:trPr>
          <w:trHeight w:val="341"/>
          <w:jc w:val="center"/>
        </w:trPr>
        <w:tc>
          <w:tcPr>
            <w:tcW w:w="735" w:type="dxa"/>
            <w:vAlign w:val="center"/>
          </w:tcPr>
          <w:p w:rsidR="00170A3E" w:rsidRDefault="00170A3E" w:rsidP="00727A15">
            <w:pPr>
              <w:spacing w:line="240" w:lineRule="auto"/>
              <w:jc w:val="center"/>
            </w:pPr>
          </w:p>
        </w:tc>
        <w:tc>
          <w:tcPr>
            <w:tcW w:w="3600" w:type="dxa"/>
            <w:noWrap/>
            <w:vAlign w:val="center"/>
          </w:tcPr>
          <w:p w:rsidR="00170A3E" w:rsidRDefault="00170A3E" w:rsidP="00727A15">
            <w:pPr>
              <w:spacing w:line="240" w:lineRule="auto"/>
              <w:jc w:val="left"/>
            </w:pPr>
            <w:r>
              <w:t>Suaugusiems asmenims su negalia</w:t>
            </w:r>
          </w:p>
          <w:p w:rsidR="00170A3E" w:rsidRPr="00067A9E" w:rsidRDefault="00170A3E" w:rsidP="00727A15">
            <w:pPr>
              <w:spacing w:line="240" w:lineRule="auto"/>
              <w:jc w:val="left"/>
              <w:rPr>
                <w:sz w:val="16"/>
                <w:szCs w:val="16"/>
              </w:rPr>
            </w:pPr>
          </w:p>
          <w:p w:rsidR="00170A3E" w:rsidRDefault="00170A3E" w:rsidP="00727A15">
            <w:pPr>
              <w:spacing w:line="240" w:lineRule="auto"/>
              <w:jc w:val="left"/>
            </w:pPr>
            <w:r w:rsidRPr="00E50998">
              <w:rPr>
                <w:sz w:val="20"/>
                <w:szCs w:val="20"/>
              </w:rPr>
              <w:t>(socialinių įgūdžių ugdymas ir palaikymas</w:t>
            </w:r>
            <w:r>
              <w:rPr>
                <w:sz w:val="20"/>
                <w:szCs w:val="20"/>
              </w:rPr>
              <w:t xml:space="preserve"> dienos centruose</w:t>
            </w:r>
            <w:r w:rsidRPr="00E50998">
              <w:rPr>
                <w:sz w:val="20"/>
                <w:szCs w:val="20"/>
              </w:rPr>
              <w:t>)</w:t>
            </w:r>
          </w:p>
        </w:tc>
        <w:tc>
          <w:tcPr>
            <w:tcW w:w="1260" w:type="dxa"/>
            <w:vAlign w:val="center"/>
          </w:tcPr>
          <w:p w:rsidR="00170A3E" w:rsidRDefault="00170A3E" w:rsidP="00727A15">
            <w:pPr>
              <w:spacing w:line="240" w:lineRule="auto"/>
              <w:jc w:val="center"/>
            </w:pPr>
            <w:r>
              <w:t>16,6</w:t>
            </w:r>
          </w:p>
        </w:tc>
        <w:tc>
          <w:tcPr>
            <w:tcW w:w="1440" w:type="dxa"/>
            <w:vAlign w:val="center"/>
          </w:tcPr>
          <w:p w:rsidR="00170A3E" w:rsidRDefault="00170A3E" w:rsidP="00727A15">
            <w:pPr>
              <w:spacing w:line="240" w:lineRule="auto"/>
              <w:jc w:val="center"/>
            </w:pPr>
            <w:r>
              <w:t>31,8</w:t>
            </w:r>
          </w:p>
        </w:tc>
        <w:tc>
          <w:tcPr>
            <w:tcW w:w="1782" w:type="dxa"/>
            <w:vAlign w:val="center"/>
          </w:tcPr>
          <w:p w:rsidR="00170A3E" w:rsidRPr="00674AC6" w:rsidRDefault="00170A3E" w:rsidP="00727A15">
            <w:pPr>
              <w:spacing w:line="240" w:lineRule="auto"/>
              <w:jc w:val="center"/>
              <w:rPr>
                <w:b/>
              </w:rPr>
            </w:pPr>
            <w:r w:rsidRPr="00674AC6">
              <w:rPr>
                <w:b/>
              </w:rPr>
              <w:t>-</w:t>
            </w:r>
            <w:r>
              <w:rPr>
                <w:b/>
              </w:rPr>
              <w:t>1,9</w:t>
            </w:r>
          </w:p>
        </w:tc>
      </w:tr>
      <w:tr w:rsidR="00170A3E">
        <w:trPr>
          <w:trHeight w:val="341"/>
          <w:jc w:val="center"/>
        </w:trPr>
        <w:tc>
          <w:tcPr>
            <w:tcW w:w="735" w:type="dxa"/>
            <w:vAlign w:val="center"/>
          </w:tcPr>
          <w:p w:rsidR="00170A3E" w:rsidRDefault="00170A3E" w:rsidP="00727A15">
            <w:pPr>
              <w:spacing w:line="240" w:lineRule="auto"/>
              <w:jc w:val="center"/>
            </w:pPr>
          </w:p>
        </w:tc>
        <w:tc>
          <w:tcPr>
            <w:tcW w:w="3600" w:type="dxa"/>
            <w:noWrap/>
            <w:vAlign w:val="center"/>
          </w:tcPr>
          <w:p w:rsidR="00170A3E" w:rsidRDefault="00170A3E" w:rsidP="00727A15">
            <w:pPr>
              <w:spacing w:line="240" w:lineRule="auto"/>
              <w:jc w:val="left"/>
            </w:pPr>
            <w:r w:rsidRPr="006806C3">
              <w:t xml:space="preserve">Senyvo amžiaus asmenims </w:t>
            </w:r>
          </w:p>
          <w:p w:rsidR="00170A3E" w:rsidRPr="00067A9E" w:rsidRDefault="00170A3E" w:rsidP="00727A15">
            <w:pPr>
              <w:spacing w:line="240" w:lineRule="auto"/>
              <w:jc w:val="left"/>
              <w:rPr>
                <w:sz w:val="16"/>
                <w:szCs w:val="16"/>
              </w:rPr>
            </w:pPr>
          </w:p>
          <w:p w:rsidR="00170A3E" w:rsidRPr="006806C3" w:rsidRDefault="00170A3E" w:rsidP="00727A15">
            <w:pPr>
              <w:spacing w:line="240" w:lineRule="auto"/>
              <w:jc w:val="left"/>
            </w:pPr>
            <w:r w:rsidRPr="00AC1D53">
              <w:rPr>
                <w:sz w:val="20"/>
                <w:szCs w:val="20"/>
              </w:rPr>
              <w:t>(</w:t>
            </w:r>
            <w:r>
              <w:rPr>
                <w:sz w:val="20"/>
                <w:szCs w:val="20"/>
              </w:rPr>
              <w:t xml:space="preserve">pagalba į namus, </w:t>
            </w:r>
            <w:r w:rsidRPr="00AC1D53">
              <w:rPr>
                <w:sz w:val="20"/>
                <w:szCs w:val="20"/>
              </w:rPr>
              <w:t>apgyvendinimas savarankiško gyvenimo namuose)</w:t>
            </w:r>
          </w:p>
        </w:tc>
        <w:tc>
          <w:tcPr>
            <w:tcW w:w="1260" w:type="dxa"/>
            <w:vAlign w:val="center"/>
          </w:tcPr>
          <w:p w:rsidR="00170A3E" w:rsidRDefault="00170A3E" w:rsidP="00727A15">
            <w:pPr>
              <w:spacing w:line="240" w:lineRule="auto"/>
              <w:jc w:val="center"/>
            </w:pPr>
            <w:r>
              <w:t>22,3</w:t>
            </w:r>
          </w:p>
        </w:tc>
        <w:tc>
          <w:tcPr>
            <w:tcW w:w="1440" w:type="dxa"/>
            <w:vAlign w:val="center"/>
          </w:tcPr>
          <w:p w:rsidR="00170A3E" w:rsidRDefault="00170A3E" w:rsidP="00727A15">
            <w:pPr>
              <w:spacing w:line="240" w:lineRule="auto"/>
              <w:jc w:val="center"/>
            </w:pPr>
            <w:r>
              <w:t>9,0</w:t>
            </w:r>
          </w:p>
        </w:tc>
        <w:tc>
          <w:tcPr>
            <w:tcW w:w="1782" w:type="dxa"/>
            <w:vAlign w:val="center"/>
          </w:tcPr>
          <w:p w:rsidR="00170A3E" w:rsidRDefault="00170A3E" w:rsidP="00727A15">
            <w:pPr>
              <w:spacing w:line="240" w:lineRule="auto"/>
              <w:jc w:val="center"/>
            </w:pPr>
            <w:r>
              <w:t>+2,5</w:t>
            </w:r>
          </w:p>
        </w:tc>
      </w:tr>
      <w:tr w:rsidR="00170A3E">
        <w:trPr>
          <w:trHeight w:val="341"/>
          <w:jc w:val="center"/>
        </w:trPr>
        <w:tc>
          <w:tcPr>
            <w:tcW w:w="735" w:type="dxa"/>
            <w:tcBorders>
              <w:bottom w:val="single" w:sz="4" w:space="0" w:color="auto"/>
            </w:tcBorders>
            <w:vAlign w:val="center"/>
          </w:tcPr>
          <w:p w:rsidR="00170A3E" w:rsidRDefault="00170A3E" w:rsidP="00727A15">
            <w:pPr>
              <w:spacing w:line="240" w:lineRule="auto"/>
              <w:jc w:val="center"/>
            </w:pPr>
          </w:p>
        </w:tc>
        <w:tc>
          <w:tcPr>
            <w:tcW w:w="3600" w:type="dxa"/>
            <w:tcBorders>
              <w:bottom w:val="single" w:sz="4" w:space="0" w:color="auto"/>
            </w:tcBorders>
            <w:noWrap/>
            <w:vAlign w:val="center"/>
          </w:tcPr>
          <w:p w:rsidR="00170A3E" w:rsidRDefault="00170A3E" w:rsidP="00727A15">
            <w:pPr>
              <w:spacing w:line="240" w:lineRule="auto"/>
              <w:jc w:val="left"/>
            </w:pPr>
            <w:r w:rsidRPr="00033FAF">
              <w:t xml:space="preserve">Socialinės rizikos suaugusiems asmenims,  socialinės rizikos šeimoms </w:t>
            </w:r>
          </w:p>
          <w:p w:rsidR="00170A3E" w:rsidRPr="00067A9E" w:rsidRDefault="00170A3E" w:rsidP="00727A15">
            <w:pPr>
              <w:spacing w:line="240" w:lineRule="auto"/>
              <w:jc w:val="left"/>
              <w:rPr>
                <w:sz w:val="16"/>
                <w:szCs w:val="16"/>
              </w:rPr>
            </w:pPr>
          </w:p>
          <w:p w:rsidR="00170A3E" w:rsidRPr="00033FAF" w:rsidRDefault="00170A3E" w:rsidP="00727A15">
            <w:pPr>
              <w:spacing w:line="240" w:lineRule="auto"/>
              <w:jc w:val="left"/>
            </w:pPr>
            <w:r w:rsidRPr="00033FAF">
              <w:rPr>
                <w:sz w:val="20"/>
                <w:szCs w:val="20"/>
              </w:rPr>
              <w:t>(laikinas apnakvindinimas, socialinių įgūdžių ugdymas ir palaikymas</w:t>
            </w:r>
            <w:r>
              <w:rPr>
                <w:sz w:val="20"/>
                <w:szCs w:val="20"/>
              </w:rPr>
              <w:t xml:space="preserve"> asmens (šeimos) namuose arba dienos centruose</w:t>
            </w:r>
            <w:r w:rsidRPr="00033FAF">
              <w:rPr>
                <w:sz w:val="20"/>
                <w:szCs w:val="20"/>
              </w:rPr>
              <w:t>)</w:t>
            </w:r>
          </w:p>
        </w:tc>
        <w:tc>
          <w:tcPr>
            <w:tcW w:w="1260" w:type="dxa"/>
            <w:tcBorders>
              <w:bottom w:val="single" w:sz="4" w:space="0" w:color="auto"/>
            </w:tcBorders>
            <w:vAlign w:val="center"/>
          </w:tcPr>
          <w:p w:rsidR="00170A3E" w:rsidRDefault="00170A3E" w:rsidP="00727A15">
            <w:pPr>
              <w:spacing w:line="240" w:lineRule="auto"/>
              <w:jc w:val="center"/>
            </w:pPr>
            <w:r>
              <w:t>65,6</w:t>
            </w:r>
          </w:p>
        </w:tc>
        <w:tc>
          <w:tcPr>
            <w:tcW w:w="1440" w:type="dxa"/>
            <w:tcBorders>
              <w:bottom w:val="single" w:sz="4" w:space="0" w:color="auto"/>
            </w:tcBorders>
            <w:vAlign w:val="center"/>
          </w:tcPr>
          <w:p w:rsidR="00170A3E" w:rsidRDefault="00170A3E" w:rsidP="00727A15">
            <w:pPr>
              <w:spacing w:line="240" w:lineRule="auto"/>
              <w:jc w:val="center"/>
            </w:pPr>
            <w:r>
              <w:t>43</w:t>
            </w:r>
          </w:p>
        </w:tc>
        <w:tc>
          <w:tcPr>
            <w:tcW w:w="1782" w:type="dxa"/>
            <w:tcBorders>
              <w:bottom w:val="single" w:sz="4" w:space="0" w:color="auto"/>
            </w:tcBorders>
            <w:vAlign w:val="center"/>
          </w:tcPr>
          <w:p w:rsidR="00170A3E" w:rsidRDefault="00170A3E" w:rsidP="00727A15">
            <w:pPr>
              <w:spacing w:line="240" w:lineRule="auto"/>
              <w:jc w:val="center"/>
            </w:pPr>
            <w:r>
              <w:t>+1,5</w:t>
            </w:r>
          </w:p>
        </w:tc>
      </w:tr>
      <w:tr w:rsidR="00170A3E">
        <w:trPr>
          <w:trHeight w:val="341"/>
          <w:jc w:val="center"/>
        </w:trPr>
        <w:tc>
          <w:tcPr>
            <w:tcW w:w="735" w:type="dxa"/>
            <w:shd w:val="clear" w:color="auto" w:fill="auto"/>
            <w:vAlign w:val="center"/>
          </w:tcPr>
          <w:p w:rsidR="00170A3E" w:rsidRDefault="00170A3E" w:rsidP="00727A15">
            <w:pPr>
              <w:spacing w:line="240" w:lineRule="auto"/>
              <w:jc w:val="center"/>
            </w:pPr>
            <w:r>
              <w:t>6.</w:t>
            </w:r>
          </w:p>
        </w:tc>
        <w:tc>
          <w:tcPr>
            <w:tcW w:w="8082" w:type="dxa"/>
            <w:gridSpan w:val="4"/>
            <w:shd w:val="clear" w:color="auto" w:fill="auto"/>
            <w:noWrap/>
            <w:vAlign w:val="center"/>
          </w:tcPr>
          <w:p w:rsidR="00170A3E" w:rsidRDefault="00170A3E" w:rsidP="00727A15">
            <w:pPr>
              <w:spacing w:line="240" w:lineRule="auto"/>
              <w:jc w:val="left"/>
            </w:pPr>
            <w:r>
              <w:rPr>
                <w:b/>
              </w:rPr>
              <w:t>Bendrosios socialinės paslaugos</w:t>
            </w:r>
          </w:p>
        </w:tc>
      </w:tr>
      <w:tr w:rsidR="00170A3E">
        <w:trPr>
          <w:trHeight w:val="341"/>
          <w:jc w:val="center"/>
        </w:trPr>
        <w:tc>
          <w:tcPr>
            <w:tcW w:w="735" w:type="dxa"/>
            <w:shd w:val="clear" w:color="auto" w:fill="auto"/>
            <w:vAlign w:val="center"/>
          </w:tcPr>
          <w:p w:rsidR="00170A3E" w:rsidRDefault="00170A3E" w:rsidP="00727A15">
            <w:pPr>
              <w:spacing w:line="240" w:lineRule="auto"/>
              <w:jc w:val="center"/>
            </w:pPr>
          </w:p>
        </w:tc>
        <w:tc>
          <w:tcPr>
            <w:tcW w:w="3600" w:type="dxa"/>
            <w:shd w:val="clear" w:color="auto" w:fill="auto"/>
            <w:noWrap/>
            <w:vAlign w:val="center"/>
          </w:tcPr>
          <w:p w:rsidR="00170A3E" w:rsidRDefault="00170A3E" w:rsidP="00727A15">
            <w:pPr>
              <w:spacing w:line="240" w:lineRule="auto"/>
              <w:jc w:val="left"/>
            </w:pPr>
            <w:r>
              <w:t>Sociokultūrinės paslaugos</w:t>
            </w:r>
          </w:p>
        </w:tc>
        <w:tc>
          <w:tcPr>
            <w:tcW w:w="1260" w:type="dxa"/>
            <w:shd w:val="clear" w:color="auto" w:fill="auto"/>
            <w:vAlign w:val="center"/>
          </w:tcPr>
          <w:p w:rsidR="00170A3E" w:rsidRDefault="00170A3E" w:rsidP="00727A15">
            <w:pPr>
              <w:spacing w:line="240" w:lineRule="auto"/>
              <w:jc w:val="center"/>
              <w:rPr>
                <w:b/>
              </w:rPr>
            </w:pPr>
            <w:r>
              <w:t>389</w:t>
            </w:r>
          </w:p>
        </w:tc>
        <w:tc>
          <w:tcPr>
            <w:tcW w:w="1440" w:type="dxa"/>
            <w:shd w:val="clear" w:color="auto" w:fill="auto"/>
            <w:vAlign w:val="center"/>
          </w:tcPr>
          <w:p w:rsidR="00170A3E" w:rsidRDefault="00170A3E" w:rsidP="00727A15">
            <w:pPr>
              <w:spacing w:line="240" w:lineRule="auto"/>
              <w:jc w:val="center"/>
            </w:pPr>
            <w:r>
              <w:t>240,0</w:t>
            </w:r>
          </w:p>
        </w:tc>
        <w:tc>
          <w:tcPr>
            <w:tcW w:w="1782" w:type="dxa"/>
            <w:shd w:val="clear" w:color="auto" w:fill="auto"/>
            <w:vAlign w:val="center"/>
          </w:tcPr>
          <w:p w:rsidR="00170A3E" w:rsidRDefault="00170A3E" w:rsidP="00727A15">
            <w:pPr>
              <w:spacing w:line="240" w:lineRule="auto"/>
              <w:jc w:val="center"/>
            </w:pPr>
            <w:r>
              <w:t>+1,6</w:t>
            </w:r>
          </w:p>
        </w:tc>
      </w:tr>
      <w:tr w:rsidR="00170A3E">
        <w:trPr>
          <w:trHeight w:val="341"/>
          <w:jc w:val="center"/>
        </w:trPr>
        <w:tc>
          <w:tcPr>
            <w:tcW w:w="735" w:type="dxa"/>
            <w:shd w:val="clear" w:color="auto" w:fill="auto"/>
            <w:vAlign w:val="center"/>
          </w:tcPr>
          <w:p w:rsidR="00170A3E" w:rsidRDefault="00170A3E" w:rsidP="00727A15">
            <w:pPr>
              <w:spacing w:line="240" w:lineRule="auto"/>
              <w:jc w:val="center"/>
            </w:pPr>
          </w:p>
        </w:tc>
        <w:tc>
          <w:tcPr>
            <w:tcW w:w="3600" w:type="dxa"/>
            <w:shd w:val="clear" w:color="auto" w:fill="auto"/>
            <w:noWrap/>
            <w:vAlign w:val="center"/>
          </w:tcPr>
          <w:p w:rsidR="00170A3E" w:rsidRDefault="00170A3E" w:rsidP="00727A15">
            <w:pPr>
              <w:spacing w:line="240" w:lineRule="auto"/>
              <w:jc w:val="left"/>
            </w:pPr>
            <w:r>
              <w:t>Transporto organizavimas</w:t>
            </w:r>
          </w:p>
        </w:tc>
        <w:tc>
          <w:tcPr>
            <w:tcW w:w="1260" w:type="dxa"/>
            <w:shd w:val="clear" w:color="auto" w:fill="auto"/>
            <w:vAlign w:val="center"/>
          </w:tcPr>
          <w:p w:rsidR="00170A3E" w:rsidRDefault="00170A3E" w:rsidP="00727A15">
            <w:pPr>
              <w:spacing w:line="240" w:lineRule="auto"/>
              <w:jc w:val="center"/>
            </w:pPr>
            <w:r>
              <w:t>33,7</w:t>
            </w:r>
          </w:p>
        </w:tc>
        <w:tc>
          <w:tcPr>
            <w:tcW w:w="1440" w:type="dxa"/>
            <w:shd w:val="clear" w:color="auto" w:fill="auto"/>
            <w:vAlign w:val="center"/>
          </w:tcPr>
          <w:p w:rsidR="00170A3E" w:rsidRDefault="00170A3E" w:rsidP="00727A15">
            <w:pPr>
              <w:spacing w:line="240" w:lineRule="auto"/>
              <w:jc w:val="center"/>
            </w:pPr>
            <w:r>
              <w:t>13,0</w:t>
            </w:r>
          </w:p>
        </w:tc>
        <w:tc>
          <w:tcPr>
            <w:tcW w:w="1782" w:type="dxa"/>
            <w:shd w:val="clear" w:color="auto" w:fill="auto"/>
            <w:vAlign w:val="center"/>
          </w:tcPr>
          <w:p w:rsidR="00170A3E" w:rsidRDefault="00170A3E" w:rsidP="00727A15">
            <w:pPr>
              <w:spacing w:line="240" w:lineRule="auto"/>
              <w:jc w:val="center"/>
            </w:pPr>
            <w:r>
              <w:t>+2,6</w:t>
            </w:r>
          </w:p>
        </w:tc>
      </w:tr>
    </w:tbl>
    <w:p w:rsidR="00961FEA" w:rsidRDefault="00961FEA">
      <w:pPr>
        <w:tabs>
          <w:tab w:val="left" w:pos="720"/>
        </w:tabs>
        <w:spacing w:line="360" w:lineRule="auto"/>
        <w:rPr>
          <w:b/>
        </w:rPr>
      </w:pPr>
    </w:p>
    <w:p w:rsidR="00E35AD6" w:rsidRDefault="008B7CD3">
      <w:pPr>
        <w:tabs>
          <w:tab w:val="left" w:pos="720"/>
        </w:tabs>
        <w:spacing w:line="360" w:lineRule="auto"/>
        <w:rPr>
          <w:b/>
        </w:rPr>
      </w:pPr>
      <w:r>
        <w:rPr>
          <w:b/>
        </w:rPr>
        <w:tab/>
        <w:t>15</w:t>
      </w:r>
      <w:r w:rsidR="00E35AD6">
        <w:rPr>
          <w:b/>
        </w:rPr>
        <w:t>.1.1. Likę be tėvų globos, socialinės rizikos v</w:t>
      </w:r>
      <w:r w:rsidR="00234E86">
        <w:rPr>
          <w:b/>
        </w:rPr>
        <w:t>aikai</w:t>
      </w:r>
    </w:p>
    <w:p w:rsidR="00921478" w:rsidRDefault="00E35AD6">
      <w:pPr>
        <w:tabs>
          <w:tab w:val="left" w:pos="720"/>
        </w:tabs>
        <w:spacing w:line="360" w:lineRule="auto"/>
      </w:pPr>
      <w:r>
        <w:tab/>
      </w:r>
      <w:r w:rsidR="0091087B" w:rsidRPr="008B7CD3">
        <w:t>15.1</w:t>
      </w:r>
      <w:r w:rsidR="006114E7" w:rsidRPr="008B7CD3">
        <w:t xml:space="preserve"> lentelėje</w:t>
      </w:r>
      <w:r w:rsidR="006114E7">
        <w:t xml:space="preserve"> matyti, kad i</w:t>
      </w:r>
      <w:r w:rsidR="00A543D0">
        <w:t xml:space="preserve">lgalaikės socialinės globos paslaugų </w:t>
      </w:r>
      <w:r w:rsidR="006114E7">
        <w:t>likusiems</w:t>
      </w:r>
      <w:r>
        <w:t xml:space="preserve"> be</w:t>
      </w:r>
      <w:r w:rsidR="00787423">
        <w:t xml:space="preserve"> tėvų globos </w:t>
      </w:r>
      <w:r w:rsidR="006114E7">
        <w:t xml:space="preserve">vaikams </w:t>
      </w:r>
      <w:r w:rsidR="00A543D0">
        <w:t>organizuojama 1,4</w:t>
      </w:r>
      <w:r w:rsidR="00787423">
        <w:t xml:space="preserve"> karto</w:t>
      </w:r>
      <w:r w:rsidR="00206FBB">
        <w:t xml:space="preserve"> </w:t>
      </w:r>
      <w:r>
        <w:t>mažiau</w:t>
      </w:r>
      <w:r w:rsidR="00A543D0" w:rsidRPr="00A543D0">
        <w:t xml:space="preserve"> </w:t>
      </w:r>
      <w:r w:rsidR="00A543D0">
        <w:t xml:space="preserve">nei nustatyta Socialinių paslaugų išvystymo </w:t>
      </w:r>
      <w:smartTag w:uri="urn:schemas-microsoft-com:office:smarttags" w:element="metricconverter">
        <w:smartTagPr>
          <w:attr w:name="ProductID" w:val="2007 m"/>
        </w:smartTagPr>
        <w:r w:rsidR="00A543D0">
          <w:t>2007 m</w:t>
        </w:r>
      </w:smartTag>
      <w:r w:rsidR="00A543D0">
        <w:t>. normatyvuose. Šiuo požiūriu Savivaldybėje prioritetine laikoma ilgalaikės institucinės globos masto mažinimo politika, siekiant vaikų įvaikinimo, jų globos šeimoje.</w:t>
      </w:r>
      <w:r w:rsidR="00921478">
        <w:t xml:space="preserve"> T</w:t>
      </w:r>
      <w:r w:rsidR="006A64DD">
        <w:t xml:space="preserve">rumpalaikės </w:t>
      </w:r>
      <w:r w:rsidR="00921478">
        <w:t xml:space="preserve">socialinės </w:t>
      </w:r>
      <w:r w:rsidR="006A64DD">
        <w:t>globos</w:t>
      </w:r>
      <w:r w:rsidR="00A543D0">
        <w:t xml:space="preserve"> bei socialinių įgūdžių ugdymo ir palaikymo paslaugų dienos centruose </w:t>
      </w:r>
      <w:r w:rsidR="00921478">
        <w:t xml:space="preserve">rodikliai taip pat yra 1,3 karto mažesni nei </w:t>
      </w:r>
      <w:smartTag w:uri="urn:schemas-microsoft-com:office:smarttags" w:element="metricconverter">
        <w:smartTagPr>
          <w:attr w:name="ProductID" w:val="2007 m"/>
        </w:smartTagPr>
        <w:r w:rsidR="00921478">
          <w:t>2007 m</w:t>
        </w:r>
      </w:smartTag>
      <w:r w:rsidR="00921478">
        <w:t>. normatyvai.</w:t>
      </w:r>
    </w:p>
    <w:p w:rsidR="00604370" w:rsidRDefault="00604370" w:rsidP="00604370">
      <w:pPr>
        <w:tabs>
          <w:tab w:val="left" w:pos="720"/>
        </w:tabs>
        <w:spacing w:line="360" w:lineRule="auto"/>
        <w:rPr>
          <w:b/>
        </w:rPr>
      </w:pPr>
      <w:r w:rsidRPr="00604370">
        <w:rPr>
          <w:b/>
        </w:rPr>
        <w:tab/>
      </w:r>
    </w:p>
    <w:p w:rsidR="00E35AD6" w:rsidRPr="00604370" w:rsidRDefault="00604370" w:rsidP="00604370">
      <w:pPr>
        <w:tabs>
          <w:tab w:val="left" w:pos="720"/>
        </w:tabs>
        <w:spacing w:line="360" w:lineRule="auto"/>
        <w:rPr>
          <w:b/>
        </w:rPr>
      </w:pPr>
      <w:r>
        <w:rPr>
          <w:b/>
        </w:rPr>
        <w:tab/>
      </w:r>
      <w:r w:rsidR="008B7CD3" w:rsidRPr="00604370">
        <w:rPr>
          <w:b/>
        </w:rPr>
        <w:t>15</w:t>
      </w:r>
      <w:r w:rsidR="00E35AD6" w:rsidRPr="00604370">
        <w:rPr>
          <w:b/>
        </w:rPr>
        <w:t>.1.2. Asmenys su negalia, jų šeimos</w:t>
      </w:r>
    </w:p>
    <w:p w:rsidR="00E35AD6" w:rsidRDefault="00E35AD6">
      <w:pPr>
        <w:pStyle w:val="HTMLiankstoformatuotas"/>
        <w:tabs>
          <w:tab w:val="clear" w:pos="916"/>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Pozityvūs rodikliai matomi </w:t>
      </w:r>
      <w:r>
        <w:rPr>
          <w:rFonts w:ascii="Times New Roman" w:hAnsi="Times New Roman" w:cs="Times New Roman"/>
          <w:b/>
          <w:i/>
          <w:sz w:val="24"/>
          <w:szCs w:val="24"/>
        </w:rPr>
        <w:t>vaikų su negalia</w:t>
      </w:r>
      <w:r>
        <w:rPr>
          <w:rFonts w:ascii="Times New Roman" w:hAnsi="Times New Roman" w:cs="Times New Roman"/>
          <w:sz w:val="24"/>
          <w:szCs w:val="24"/>
        </w:rPr>
        <w:t xml:space="preserve"> grupėje: tiek ilga</w:t>
      </w:r>
      <w:r w:rsidR="00E219CE">
        <w:rPr>
          <w:rFonts w:ascii="Times New Roman" w:hAnsi="Times New Roman" w:cs="Times New Roman"/>
          <w:sz w:val="24"/>
          <w:szCs w:val="24"/>
        </w:rPr>
        <w:t>laikės (6,5</w:t>
      </w:r>
      <w:r>
        <w:rPr>
          <w:rFonts w:ascii="Times New Roman" w:hAnsi="Times New Roman" w:cs="Times New Roman"/>
          <w:sz w:val="24"/>
          <w:szCs w:val="24"/>
        </w:rPr>
        <w:t xml:space="preserve"> karto), tiek t</w:t>
      </w:r>
      <w:r w:rsidR="00CB6916">
        <w:rPr>
          <w:rFonts w:ascii="Times New Roman" w:hAnsi="Times New Roman" w:cs="Times New Roman"/>
          <w:sz w:val="24"/>
          <w:szCs w:val="24"/>
        </w:rPr>
        <w:t>rumpalaikės socialinės globos (1,4 karto</w:t>
      </w:r>
      <w:r>
        <w:rPr>
          <w:rFonts w:ascii="Times New Roman" w:hAnsi="Times New Roman" w:cs="Times New Roman"/>
          <w:sz w:val="24"/>
          <w:szCs w:val="24"/>
        </w:rPr>
        <w:t xml:space="preserve">), tiek ir </w:t>
      </w:r>
      <w:r w:rsidR="00170A3E">
        <w:rPr>
          <w:rFonts w:ascii="Times New Roman" w:hAnsi="Times New Roman" w:cs="Times New Roman"/>
          <w:sz w:val="24"/>
          <w:szCs w:val="24"/>
        </w:rPr>
        <w:t>socialinės priežiūros (</w:t>
      </w:r>
      <w:r>
        <w:rPr>
          <w:rFonts w:ascii="Times New Roman" w:hAnsi="Times New Roman" w:cs="Times New Roman"/>
          <w:sz w:val="24"/>
          <w:szCs w:val="24"/>
        </w:rPr>
        <w:t>socialinių įgūdžių ugdymo bei palaikymo</w:t>
      </w:r>
      <w:r w:rsidR="00170A3E">
        <w:rPr>
          <w:rFonts w:ascii="Times New Roman" w:hAnsi="Times New Roman" w:cs="Times New Roman"/>
          <w:sz w:val="24"/>
          <w:szCs w:val="24"/>
        </w:rPr>
        <w:t>) paslaugų (1,8</w:t>
      </w:r>
      <w:r>
        <w:rPr>
          <w:rFonts w:ascii="Times New Roman" w:hAnsi="Times New Roman" w:cs="Times New Roman"/>
          <w:sz w:val="24"/>
          <w:szCs w:val="24"/>
        </w:rPr>
        <w:t xml:space="preserve"> karto) organizavimas šiems asmenims viršija </w:t>
      </w:r>
      <w:smartTag w:uri="urn:schemas-microsoft-com:office:smarttags" w:element="metricconverter">
        <w:smartTagPr>
          <w:attr w:name="ProductID" w:val="2007 m"/>
        </w:smartTagPr>
        <w:r w:rsidR="00170A3E">
          <w:rPr>
            <w:rFonts w:ascii="Times New Roman" w:hAnsi="Times New Roman" w:cs="Times New Roman"/>
            <w:sz w:val="24"/>
            <w:szCs w:val="24"/>
          </w:rPr>
          <w:t>2007 m</w:t>
        </w:r>
      </w:smartTag>
      <w:r w:rsidR="00170A3E">
        <w:rPr>
          <w:rFonts w:ascii="Times New Roman" w:hAnsi="Times New Roman" w:cs="Times New Roman"/>
          <w:sz w:val="24"/>
          <w:szCs w:val="24"/>
        </w:rPr>
        <w:t xml:space="preserve">. </w:t>
      </w:r>
      <w:r>
        <w:rPr>
          <w:rFonts w:ascii="Times New Roman" w:hAnsi="Times New Roman" w:cs="Times New Roman"/>
          <w:sz w:val="24"/>
          <w:szCs w:val="24"/>
        </w:rPr>
        <w:t>normatyvus. Deja, iki šiol vaikams, turintiems specialųjį nuolatinės slaugos poreikį, nėra teikiamos dienos socialinės globos pasla</w:t>
      </w:r>
      <w:r w:rsidR="009F6DB6">
        <w:rPr>
          <w:rFonts w:ascii="Times New Roman" w:hAnsi="Times New Roman" w:cs="Times New Roman"/>
          <w:sz w:val="24"/>
          <w:szCs w:val="24"/>
        </w:rPr>
        <w:t>ugos, kurių išvystymas planuojamas</w:t>
      </w:r>
      <w:r>
        <w:rPr>
          <w:rFonts w:ascii="Times New Roman" w:hAnsi="Times New Roman" w:cs="Times New Roman"/>
          <w:sz w:val="24"/>
          <w:szCs w:val="24"/>
        </w:rPr>
        <w:t xml:space="preserve"> </w:t>
      </w:r>
      <w:smartTag w:uri="urn:schemas-microsoft-com:office:smarttags" w:element="metricconverter">
        <w:smartTagPr>
          <w:attr w:name="ProductID" w:val="2008 m"/>
        </w:smartTagPr>
        <w:r w:rsidR="009F6DB6">
          <w:rPr>
            <w:rFonts w:ascii="Times New Roman" w:hAnsi="Times New Roman" w:cs="Times New Roman"/>
            <w:sz w:val="24"/>
            <w:szCs w:val="24"/>
          </w:rPr>
          <w:t>2008 m</w:t>
        </w:r>
      </w:smartTag>
      <w:r>
        <w:rPr>
          <w:rFonts w:ascii="Times New Roman" w:hAnsi="Times New Roman" w:cs="Times New Roman"/>
          <w:sz w:val="24"/>
          <w:szCs w:val="24"/>
        </w:rPr>
        <w:t>.</w:t>
      </w:r>
    </w:p>
    <w:p w:rsidR="00E35AD6" w:rsidRDefault="00E35AD6">
      <w:pPr>
        <w:pStyle w:val="HTMLiankstoformatuotas"/>
        <w:tabs>
          <w:tab w:val="clear" w:pos="916"/>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Ne tokios optimistinės tendencijos stebimos </w:t>
      </w:r>
      <w:r>
        <w:rPr>
          <w:rFonts w:ascii="Times New Roman" w:hAnsi="Times New Roman" w:cs="Times New Roman"/>
          <w:b/>
          <w:i/>
          <w:sz w:val="24"/>
          <w:szCs w:val="24"/>
        </w:rPr>
        <w:t>suaugusių asmenų su negalia</w:t>
      </w:r>
      <w:r>
        <w:rPr>
          <w:rFonts w:ascii="Times New Roman" w:hAnsi="Times New Roman" w:cs="Times New Roman"/>
          <w:sz w:val="24"/>
          <w:szCs w:val="24"/>
        </w:rPr>
        <w:t xml:space="preserve"> atveju. Jiems ilgalaikė socialinė</w:t>
      </w:r>
      <w:r w:rsidR="00FE521A">
        <w:rPr>
          <w:rFonts w:ascii="Times New Roman" w:hAnsi="Times New Roman" w:cs="Times New Roman"/>
          <w:sz w:val="24"/>
          <w:szCs w:val="24"/>
        </w:rPr>
        <w:t xml:space="preserve"> globa institucijoje </w:t>
      </w:r>
      <w:r>
        <w:rPr>
          <w:rFonts w:ascii="Times New Roman" w:hAnsi="Times New Roman" w:cs="Times New Roman"/>
          <w:sz w:val="24"/>
          <w:szCs w:val="24"/>
        </w:rPr>
        <w:t xml:space="preserve">organizuojama 1,1 karto, </w:t>
      </w:r>
      <w:r w:rsidR="00FE521A">
        <w:rPr>
          <w:rFonts w:ascii="Times New Roman" w:hAnsi="Times New Roman" w:cs="Times New Roman"/>
          <w:sz w:val="24"/>
          <w:szCs w:val="24"/>
        </w:rPr>
        <w:t xml:space="preserve">trumpalaikė ir dienos globa – 1,7 karto, o socialinė priežiūra dienos centruose </w:t>
      </w:r>
      <w:r>
        <w:rPr>
          <w:rFonts w:ascii="Times New Roman" w:hAnsi="Times New Roman" w:cs="Times New Roman"/>
          <w:sz w:val="24"/>
          <w:szCs w:val="24"/>
        </w:rPr>
        <w:t xml:space="preserve">– </w:t>
      </w:r>
      <w:r w:rsidR="00FE521A">
        <w:rPr>
          <w:rFonts w:ascii="Times New Roman" w:hAnsi="Times New Roman" w:cs="Times New Roman"/>
          <w:sz w:val="24"/>
          <w:szCs w:val="24"/>
        </w:rPr>
        <w:t xml:space="preserve">beveik 2 kartus </w:t>
      </w:r>
      <w:r>
        <w:rPr>
          <w:rFonts w:ascii="Times New Roman" w:hAnsi="Times New Roman" w:cs="Times New Roman"/>
          <w:sz w:val="24"/>
          <w:szCs w:val="24"/>
        </w:rPr>
        <w:t xml:space="preserve">mažiau nei nustatyta šalies </w:t>
      </w:r>
      <w:smartTag w:uri="urn:schemas-microsoft-com:office:smarttags" w:element="metricconverter">
        <w:smartTagPr>
          <w:attr w:name="ProductID" w:val="2007 m"/>
        </w:smartTagPr>
        <w:r w:rsidR="00FE521A">
          <w:rPr>
            <w:rFonts w:ascii="Times New Roman" w:hAnsi="Times New Roman" w:cs="Times New Roman"/>
            <w:sz w:val="24"/>
            <w:szCs w:val="24"/>
          </w:rPr>
          <w:t>2007 m</w:t>
        </w:r>
      </w:smartTag>
      <w:r w:rsidR="00FE521A">
        <w:rPr>
          <w:rFonts w:ascii="Times New Roman" w:hAnsi="Times New Roman" w:cs="Times New Roman"/>
          <w:sz w:val="24"/>
          <w:szCs w:val="24"/>
        </w:rPr>
        <w:t>. n</w:t>
      </w:r>
      <w:r>
        <w:rPr>
          <w:rFonts w:ascii="Times New Roman" w:hAnsi="Times New Roman" w:cs="Times New Roman"/>
          <w:sz w:val="24"/>
          <w:szCs w:val="24"/>
        </w:rPr>
        <w:t>ormatyvuose. Atsižvelgiant į</w:t>
      </w:r>
      <w:r w:rsidR="009D64F4">
        <w:rPr>
          <w:rFonts w:ascii="Times New Roman" w:hAnsi="Times New Roman" w:cs="Times New Roman"/>
          <w:sz w:val="24"/>
          <w:szCs w:val="24"/>
        </w:rPr>
        <w:t xml:space="preserve"> neigiamą minėtų paslaugų išvystymo lygį, </w:t>
      </w:r>
      <w:smartTag w:uri="urn:schemas-microsoft-com:office:smarttags" w:element="metricconverter">
        <w:smartTagPr>
          <w:attr w:name="ProductID" w:val="2008 m"/>
        </w:smartTagPr>
        <w:r w:rsidR="00E27477">
          <w:rPr>
            <w:rFonts w:ascii="Times New Roman" w:hAnsi="Times New Roman" w:cs="Times New Roman"/>
            <w:sz w:val="24"/>
            <w:szCs w:val="24"/>
          </w:rPr>
          <w:t>2008 m</w:t>
        </w:r>
      </w:smartTag>
      <w:r w:rsidR="00E27477">
        <w:rPr>
          <w:rFonts w:ascii="Times New Roman" w:hAnsi="Times New Roman" w:cs="Times New Roman"/>
          <w:sz w:val="24"/>
          <w:szCs w:val="24"/>
        </w:rPr>
        <w:t>. Savivaldybės gyventojams numatoma apmokėti ilgalaikės globos paslaugas ne tik Vilniaus apskrities, bet ir kitų apskričių pavaldumo psichoneurologiniuose pension</w:t>
      </w:r>
      <w:r w:rsidR="009F6DB6">
        <w:rPr>
          <w:rFonts w:ascii="Times New Roman" w:hAnsi="Times New Roman" w:cs="Times New Roman"/>
          <w:sz w:val="24"/>
          <w:szCs w:val="24"/>
        </w:rPr>
        <w:t>at</w:t>
      </w:r>
      <w:r w:rsidR="00E27477">
        <w:rPr>
          <w:rFonts w:ascii="Times New Roman" w:hAnsi="Times New Roman" w:cs="Times New Roman"/>
          <w:sz w:val="24"/>
          <w:szCs w:val="24"/>
        </w:rPr>
        <w:t>uose (numatoma suminė kvota – 50 vietų). Siekiant u</w:t>
      </w:r>
      <w:r>
        <w:rPr>
          <w:rFonts w:ascii="Times New Roman" w:hAnsi="Times New Roman" w:cs="Times New Roman"/>
          <w:sz w:val="24"/>
          <w:szCs w:val="24"/>
        </w:rPr>
        <w:t>žtikrin</w:t>
      </w:r>
      <w:r w:rsidR="00E27477">
        <w:rPr>
          <w:rFonts w:ascii="Times New Roman" w:hAnsi="Times New Roman" w:cs="Times New Roman"/>
          <w:sz w:val="24"/>
          <w:szCs w:val="24"/>
        </w:rPr>
        <w:t>ti dienos socialinę globą</w:t>
      </w:r>
      <w:r>
        <w:rPr>
          <w:rFonts w:ascii="Times New Roman" w:hAnsi="Times New Roman" w:cs="Times New Roman"/>
          <w:sz w:val="24"/>
          <w:szCs w:val="24"/>
        </w:rPr>
        <w:t xml:space="preserve"> sunkų intelekto sutrikimą turintiems asmenims, planuojama tęsti </w:t>
      </w:r>
      <w:smartTag w:uri="urn:schemas-microsoft-com:office:smarttags" w:element="metricconverter">
        <w:smartTagPr>
          <w:attr w:name="ProductID" w:val="2007 m"/>
        </w:smartTagPr>
        <w:r>
          <w:rPr>
            <w:rFonts w:ascii="Times New Roman" w:hAnsi="Times New Roman" w:cs="Times New Roman"/>
            <w:sz w:val="24"/>
            <w:szCs w:val="24"/>
          </w:rPr>
          <w:t>2007 m</w:t>
        </w:r>
      </w:smartTag>
      <w:r>
        <w:rPr>
          <w:rFonts w:ascii="Times New Roman" w:hAnsi="Times New Roman" w:cs="Times New Roman"/>
          <w:sz w:val="24"/>
          <w:szCs w:val="24"/>
        </w:rPr>
        <w:t xml:space="preserve">. pradėtą paslaugų iš </w:t>
      </w:r>
      <w:r w:rsidR="009F6DB6">
        <w:rPr>
          <w:rFonts w:ascii="Times New Roman" w:hAnsi="Times New Roman" w:cs="Times New Roman"/>
          <w:sz w:val="24"/>
          <w:szCs w:val="24"/>
        </w:rPr>
        <w:t>VšĮ „</w:t>
      </w:r>
      <w:smartTag w:uri="urn:schemas-microsoft-com:office:smarttags" w:element="PersonName">
        <w:r w:rsidR="009F6DB6">
          <w:rPr>
            <w:rFonts w:ascii="Times New Roman" w:hAnsi="Times New Roman" w:cs="Times New Roman"/>
            <w:sz w:val="24"/>
            <w:szCs w:val="24"/>
          </w:rPr>
          <w:t>Vilties akimirka</w:t>
        </w:r>
      </w:smartTag>
      <w:r w:rsidR="009F6DB6">
        <w:rPr>
          <w:rFonts w:ascii="Times New Roman" w:hAnsi="Times New Roman" w:cs="Times New Roman"/>
          <w:sz w:val="24"/>
          <w:szCs w:val="24"/>
        </w:rPr>
        <w:t xml:space="preserve">“ pirkimą. </w:t>
      </w:r>
      <w:r>
        <w:rPr>
          <w:rFonts w:ascii="Times New Roman" w:hAnsi="Times New Roman" w:cs="Times New Roman"/>
          <w:sz w:val="24"/>
          <w:szCs w:val="24"/>
        </w:rPr>
        <w:t xml:space="preserve">Kalbant apie socialinių įgūdžių ugdymo ir palaikymo paslaugas, jų mastas bei kokybė bus </w:t>
      </w:r>
      <w:r w:rsidR="00E27477">
        <w:rPr>
          <w:rFonts w:ascii="Times New Roman" w:hAnsi="Times New Roman" w:cs="Times New Roman"/>
          <w:sz w:val="24"/>
          <w:szCs w:val="24"/>
        </w:rPr>
        <w:t xml:space="preserve">didinami </w:t>
      </w:r>
      <w:r>
        <w:rPr>
          <w:rFonts w:ascii="Times New Roman" w:hAnsi="Times New Roman" w:cs="Times New Roman"/>
          <w:sz w:val="24"/>
          <w:szCs w:val="24"/>
        </w:rPr>
        <w:t xml:space="preserve">vykdant neformalų darbinį mokymą centre „Mes esame“, </w:t>
      </w:r>
      <w:r w:rsidR="00E27477">
        <w:rPr>
          <w:rFonts w:ascii="Times New Roman" w:hAnsi="Times New Roman" w:cs="Times New Roman"/>
          <w:sz w:val="24"/>
          <w:szCs w:val="24"/>
        </w:rPr>
        <w:t>organizuojant sutrikusios psichikos asmenų</w:t>
      </w:r>
      <w:r>
        <w:rPr>
          <w:rFonts w:ascii="Times New Roman" w:hAnsi="Times New Roman" w:cs="Times New Roman"/>
          <w:sz w:val="24"/>
          <w:szCs w:val="24"/>
        </w:rPr>
        <w:t xml:space="preserve"> profesinę reabilitaciją Vilniaus psichosocialinės reabilitacijos centre, taip pat konkurso būdu finansuojant </w:t>
      </w:r>
      <w:r w:rsidR="00D23560" w:rsidRPr="00D23560">
        <w:rPr>
          <w:rFonts w:ascii="Times New Roman" w:hAnsi="Times New Roman" w:cs="Times New Roman"/>
          <w:sz w:val="24"/>
        </w:rPr>
        <w:t>nevalstybinių</w:t>
      </w:r>
      <w:r w:rsidR="00D23560">
        <w:rPr>
          <w:b/>
          <w:sz w:val="24"/>
        </w:rPr>
        <w:t xml:space="preserve"> </w:t>
      </w:r>
      <w:r>
        <w:rPr>
          <w:rFonts w:ascii="Times New Roman" w:hAnsi="Times New Roman" w:cs="Times New Roman"/>
          <w:sz w:val="24"/>
          <w:szCs w:val="24"/>
        </w:rPr>
        <w:t xml:space="preserve">organizacijų projektus. </w:t>
      </w:r>
    </w:p>
    <w:p w:rsidR="00E35AD6" w:rsidRDefault="00E35AD6" w:rsidP="00E27477">
      <w:pPr>
        <w:pStyle w:val="HTMLiankstoformatuotas"/>
        <w:tabs>
          <w:tab w:val="clear" w:pos="916"/>
          <w:tab w:val="left" w:pos="720"/>
        </w:tabs>
        <w:spacing w:line="360" w:lineRule="auto"/>
      </w:pPr>
      <w:r>
        <w:rPr>
          <w:rFonts w:ascii="Times New Roman" w:hAnsi="Times New Roman" w:cs="Times New Roman"/>
          <w:sz w:val="24"/>
          <w:szCs w:val="24"/>
        </w:rPr>
        <w:tab/>
      </w:r>
      <w:r>
        <w:tab/>
      </w:r>
      <w:r>
        <w:tab/>
      </w:r>
    </w:p>
    <w:p w:rsidR="00E35AD6" w:rsidRDefault="008B7CD3">
      <w:pPr>
        <w:spacing w:line="360" w:lineRule="auto"/>
        <w:ind w:left="720"/>
        <w:rPr>
          <w:b/>
        </w:rPr>
      </w:pPr>
      <w:r>
        <w:rPr>
          <w:b/>
        </w:rPr>
        <w:t>15.1</w:t>
      </w:r>
      <w:r w:rsidR="00E35AD6">
        <w:rPr>
          <w:b/>
        </w:rPr>
        <w:t>.3. Senyvo amžiaus asmenys, jų šeimos</w:t>
      </w:r>
    </w:p>
    <w:p w:rsidR="008A4ABB" w:rsidRDefault="00E35AD6">
      <w:pPr>
        <w:tabs>
          <w:tab w:val="left" w:pos="720"/>
        </w:tabs>
        <w:spacing w:line="360" w:lineRule="auto"/>
      </w:pPr>
      <w:r>
        <w:tab/>
      </w:r>
      <w:r w:rsidR="009F3F91">
        <w:t>Ilgalaikės socialinės globos paslaugų senyvo amžiaus asmenims organizuojama 1,3 karto,</w:t>
      </w:r>
      <w:r w:rsidR="009C4E99">
        <w:t xml:space="preserve"> dienos socialinės globos paslaugų – net 8 kartais mažiau nei nustatyta šalies </w:t>
      </w:r>
      <w:smartTag w:uri="urn:schemas-microsoft-com:office:smarttags" w:element="metricconverter">
        <w:smartTagPr>
          <w:attr w:name="ProductID" w:val="2007 m"/>
        </w:smartTagPr>
        <w:r w:rsidR="009C4E99">
          <w:t>2007 m</w:t>
        </w:r>
      </w:smartTag>
      <w:r w:rsidR="009C4E99">
        <w:t xml:space="preserve">. normatyvuose. Pastarosios paslaugos atveju matoma gana dviprasmiška situacija: nors </w:t>
      </w:r>
      <w:r w:rsidR="00832937">
        <w:t>dienos socialinės globos išvystymo lygis yra</w:t>
      </w:r>
      <w:r w:rsidR="008A4ABB">
        <w:t xml:space="preserve"> neigiamas (</w:t>
      </w:r>
      <w:r w:rsidR="00832937">
        <w:t>net –8</w:t>
      </w:r>
      <w:r w:rsidR="008A4ABB">
        <w:t>)</w:t>
      </w:r>
      <w:r w:rsidR="009C4E99">
        <w:t>, tačiau realiai nepatenkintas paslaugos poreikis neužfiksuotas.</w:t>
      </w:r>
      <w:r w:rsidR="008A4ABB">
        <w:t xml:space="preserve"> Šiuo metu Fabijoniškių pensiono dienos centre iš 30-ties vietų užpi</w:t>
      </w:r>
      <w:r w:rsidR="009F6DB6">
        <w:t>ldytos tik 8, todėl labai svarbi informacijos apie dienos centrą sklaida bei klientų pritraukimas</w:t>
      </w:r>
      <w:r w:rsidR="008A4ABB">
        <w:t xml:space="preserve">. </w:t>
      </w:r>
    </w:p>
    <w:p w:rsidR="00155F70" w:rsidRDefault="008A4ABB">
      <w:pPr>
        <w:tabs>
          <w:tab w:val="left" w:pos="720"/>
        </w:tabs>
        <w:spacing w:line="360" w:lineRule="auto"/>
      </w:pPr>
      <w:r>
        <w:tab/>
        <w:t xml:space="preserve">Priešingos tendencijos aptinkamos socialinės priežiūros ir bendrųjų socialinių paslaugų atveju. Pagalbos į namus, </w:t>
      </w:r>
      <w:r w:rsidR="009F3F91">
        <w:t>apgyvendinimo savarankiško gyvenimo namuose paslaugų</w:t>
      </w:r>
      <w:r>
        <w:t xml:space="preserve"> senyvo amžiaus, neįgaliems asmenims organizuojama 2,5 karto, transporto paslaugų </w:t>
      </w:r>
      <w:r w:rsidR="009F6DB6">
        <w:t xml:space="preserve">– </w:t>
      </w:r>
      <w:r>
        <w:t>2,6 karto, sociokultūrinių paslaugų – 1,6 karto daugiau nei nustatyta šalies normatyvuose.</w:t>
      </w:r>
      <w:r w:rsidR="00BC6BAD">
        <w:t xml:space="preserve"> </w:t>
      </w:r>
    </w:p>
    <w:p w:rsidR="00E35AD6" w:rsidRDefault="00E35AD6">
      <w:pPr>
        <w:tabs>
          <w:tab w:val="left" w:pos="720"/>
        </w:tabs>
        <w:spacing w:line="360" w:lineRule="auto"/>
      </w:pPr>
      <w:r>
        <w:tab/>
        <w:t xml:space="preserve"> </w:t>
      </w:r>
    </w:p>
    <w:p w:rsidR="00E35AD6" w:rsidRPr="009F6DB6" w:rsidRDefault="00E35AD6" w:rsidP="00412ECE">
      <w:pPr>
        <w:tabs>
          <w:tab w:val="left" w:pos="720"/>
        </w:tabs>
        <w:spacing w:line="360" w:lineRule="auto"/>
        <w:rPr>
          <w:b/>
        </w:rPr>
      </w:pPr>
      <w:r>
        <w:tab/>
      </w:r>
      <w:r w:rsidR="008B7CD3">
        <w:rPr>
          <w:b/>
        </w:rPr>
        <w:t>15.1</w:t>
      </w:r>
      <w:r>
        <w:rPr>
          <w:b/>
        </w:rPr>
        <w:t xml:space="preserve">.4. Socialinės rizikos suaugę asmenys, </w:t>
      </w:r>
      <w:r w:rsidR="00234E86" w:rsidRPr="009F6DB6">
        <w:rPr>
          <w:b/>
        </w:rPr>
        <w:t xml:space="preserve">socialinės rizikos </w:t>
      </w:r>
      <w:r w:rsidRPr="009F6DB6">
        <w:rPr>
          <w:b/>
        </w:rPr>
        <w:t xml:space="preserve">šeimos </w:t>
      </w:r>
    </w:p>
    <w:p w:rsidR="00735E80" w:rsidRDefault="00E35AD6" w:rsidP="009F6DB6">
      <w:pPr>
        <w:tabs>
          <w:tab w:val="left" w:pos="720"/>
        </w:tabs>
        <w:spacing w:line="360" w:lineRule="auto"/>
      </w:pPr>
      <w:r>
        <w:tab/>
      </w:r>
      <w:r w:rsidR="009F6DB6">
        <w:t xml:space="preserve">Atsižvelgiant į Socialinių paslaugų išvystymo </w:t>
      </w:r>
      <w:smartTag w:uri="urn:schemas-microsoft-com:office:smarttags" w:element="metricconverter">
        <w:smartTagPr>
          <w:attr w:name="ProductID" w:val="2007 m"/>
        </w:smartTagPr>
        <w:r w:rsidR="009F6DB6">
          <w:t>2007 m</w:t>
        </w:r>
      </w:smartTag>
      <w:r w:rsidR="009F6DB6">
        <w:t xml:space="preserve">. normatyvus, </w:t>
      </w:r>
      <w:r w:rsidR="007E5A37">
        <w:t>socialinių</w:t>
      </w:r>
      <w:r w:rsidR="009F6DB6">
        <w:t xml:space="preserve"> paslaugų išvystymo lygis vertinamas </w:t>
      </w:r>
      <w:r w:rsidR="007E5A37">
        <w:t>apjungiant socialinės rizikos suaugusių asmenų ir rizikos šeimų grupes</w:t>
      </w:r>
      <w:r w:rsidR="009F6DB6">
        <w:t xml:space="preserve">. </w:t>
      </w:r>
      <w:r w:rsidR="007E5A37">
        <w:t>Čia, k</w:t>
      </w:r>
      <w:r>
        <w:t xml:space="preserve">aip ir vaikų su negalia atveju, </w:t>
      </w:r>
      <w:r w:rsidR="007E5A37">
        <w:t xml:space="preserve">taip pat stebimi pozityvūs rodikliai. </w:t>
      </w:r>
      <w:r>
        <w:t>Trumpalaikės socialinės globos paslaugų nakvynės</w:t>
      </w:r>
      <w:r w:rsidR="008C4942">
        <w:t xml:space="preserve"> namuose jiems organizuojama 1,7</w:t>
      </w:r>
      <w:r>
        <w:t xml:space="preserve"> karto, krizių centruose –</w:t>
      </w:r>
      <w:r w:rsidR="004D7AF7">
        <w:t xml:space="preserve"> </w:t>
      </w:r>
      <w:r w:rsidR="00664198">
        <w:t>1,8 karto</w:t>
      </w:r>
      <w:r>
        <w:t>, psichologinės bei socialinės reabili</w:t>
      </w:r>
      <w:r w:rsidR="00CD1A84">
        <w:t>tacijos įstaigose – 1,1</w:t>
      </w:r>
      <w:r>
        <w:t xml:space="preserve"> karto daugiau nei </w:t>
      </w:r>
      <w:r w:rsidR="007E5A37">
        <w:t xml:space="preserve">nustatyta </w:t>
      </w:r>
      <w:smartTag w:uri="urn:schemas-microsoft-com:office:smarttags" w:element="metricconverter">
        <w:smartTagPr>
          <w:attr w:name="ProductID" w:val="2007 m"/>
        </w:smartTagPr>
        <w:r w:rsidR="007E5A37">
          <w:t>2007 m</w:t>
        </w:r>
      </w:smartTag>
      <w:r w:rsidR="007E5A37">
        <w:t>. normatyvuose</w:t>
      </w:r>
      <w:r>
        <w:t xml:space="preserve">. </w:t>
      </w:r>
      <w:r w:rsidR="00735E80">
        <w:t>Socialinės priežiūros paslaugų (laikino apnakvindinimo, socialinių įgūdžių ugdymo ir palaikymo) išvystymo rodiklis taip pat 1,5 karto viršija normatyvą.</w:t>
      </w:r>
      <w:r w:rsidR="00A72EAC">
        <w:t xml:space="preserve"> P</w:t>
      </w:r>
      <w:r w:rsidR="00447A1A">
        <w:t xml:space="preserve">lanuojant socialinių paslaugų plėtrą, numatoma </w:t>
      </w:r>
      <w:r w:rsidR="00A72EAC">
        <w:t xml:space="preserve">toliau </w:t>
      </w:r>
      <w:r w:rsidR="00447A1A">
        <w:t xml:space="preserve">reguliariai informuoti nuolatinio būsto neturinčius asmenis apie teikiamas socialines, medicinines paslaugas, kelti Vilniaus miesto nakvynės namų Socialinės tarnybos veiklos efektyvumą. Be to, gavus ES paramą, planuojama vystyti socialinių įgūdžių ugdymo ir palaikymo, profesinės reabilitacijos bei įdarbinimo paslaugas įvairių rizikos grupių asmenims (priklausomiems nuo narkotikų, grįžusiems iš įkalinimo įstaigų ir pan.). </w:t>
      </w:r>
    </w:p>
    <w:p w:rsidR="00E35AD6" w:rsidRDefault="00735E80" w:rsidP="00604370">
      <w:pPr>
        <w:tabs>
          <w:tab w:val="left" w:pos="720"/>
        </w:tabs>
        <w:spacing w:line="360" w:lineRule="auto"/>
      </w:pPr>
      <w:r>
        <w:tab/>
      </w:r>
      <w:r w:rsidR="00E35AD6">
        <w:t xml:space="preserve">Daugelis Socialinių paslaugų Vilniaus mieste tyrime dalyvavusių ekspertų, vertindami </w:t>
      </w:r>
      <w:r w:rsidR="00E35AD6">
        <w:rPr>
          <w:bCs/>
        </w:rPr>
        <w:t xml:space="preserve">socialinių paslaugų infrastruktūros Savivaldybėje išvystymo lygį, </w:t>
      </w:r>
      <w:r w:rsidR="00E35AD6">
        <w:t xml:space="preserve">laikėsi nuomonės, kad socialinių paslaugų tinklas </w:t>
      </w:r>
      <w:r w:rsidR="00E35AD6">
        <w:rPr>
          <w:bCs/>
        </w:rPr>
        <w:t>paslaugų įvairovės požiūriu</w:t>
      </w:r>
      <w:r w:rsidR="00E35AD6">
        <w:t xml:space="preserve"> yra išvystytas pakankamai, labiau nei kituo</w:t>
      </w:r>
      <w:r w:rsidR="00D141DC">
        <w:t>se Lietuvos miestuose, tam tikros paslaugos neteikiamos</w:t>
      </w:r>
      <w:r w:rsidR="00E35AD6">
        <w:t xml:space="preserve"> netgi kaimyninėse </w:t>
      </w:r>
      <w:r w:rsidR="00B07487">
        <w:t xml:space="preserve">šalyse – </w:t>
      </w:r>
      <w:r w:rsidR="00E35AD6">
        <w:t>Est</w:t>
      </w:r>
      <w:r w:rsidR="00B07487">
        <w:t>ijoje ir Latvijoje</w:t>
      </w:r>
      <w:r w:rsidR="00E35AD6">
        <w:t xml:space="preserve">. Tačiau daugelio paslaugų atveju būtina didinti jų organizavimo mastą (Žalimienė, Skučienė). </w:t>
      </w:r>
    </w:p>
    <w:p w:rsidR="00604370" w:rsidRDefault="00604370">
      <w:pPr>
        <w:tabs>
          <w:tab w:val="left" w:pos="4920"/>
        </w:tabs>
        <w:spacing w:line="360" w:lineRule="auto"/>
        <w:jc w:val="center"/>
        <w:rPr>
          <w:b/>
        </w:rPr>
      </w:pPr>
    </w:p>
    <w:p w:rsidR="00604370" w:rsidRDefault="00604370">
      <w:pPr>
        <w:tabs>
          <w:tab w:val="left" w:pos="4920"/>
        </w:tabs>
        <w:spacing w:line="360" w:lineRule="auto"/>
        <w:jc w:val="center"/>
        <w:rPr>
          <w:b/>
        </w:rPr>
      </w:pPr>
    </w:p>
    <w:p w:rsidR="00E35AD6" w:rsidRDefault="00E35AD6">
      <w:pPr>
        <w:tabs>
          <w:tab w:val="left" w:pos="4920"/>
        </w:tabs>
        <w:spacing w:line="360" w:lineRule="auto"/>
        <w:jc w:val="center"/>
        <w:rPr>
          <w:b/>
        </w:rPr>
      </w:pPr>
      <w:r>
        <w:rPr>
          <w:b/>
        </w:rPr>
        <w:t>V. PLĖTROS VIZIJA IR PROGNOZĖ</w:t>
      </w:r>
    </w:p>
    <w:p w:rsidR="00604370"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604370">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r w:rsidR="00E35AD6">
        <w:rPr>
          <w:rFonts w:ascii="Times New Roman" w:hAnsi="Times New Roman" w:cs="Times New Roman"/>
          <w:b/>
          <w:sz w:val="24"/>
          <w:szCs w:val="24"/>
        </w:rPr>
        <w:t>16. Socialinių paslaugų plėtros 2008-</w:t>
      </w:r>
      <w:smartTag w:uri="urn:schemas-microsoft-com:office:smarttags" w:element="metricconverter">
        <w:smartTagPr>
          <w:attr w:name="ProductID" w:val="2010 m"/>
        </w:smartTagPr>
        <w:r w:rsidR="00E35AD6">
          <w:rPr>
            <w:rFonts w:ascii="Times New Roman" w:hAnsi="Times New Roman" w:cs="Times New Roman"/>
            <w:b/>
            <w:sz w:val="24"/>
            <w:szCs w:val="24"/>
          </w:rPr>
          <w:t>2010 m</w:t>
        </w:r>
      </w:smartTag>
      <w:r w:rsidR="00E35AD6">
        <w:rPr>
          <w:rFonts w:ascii="Times New Roman" w:hAnsi="Times New Roman" w:cs="Times New Roman"/>
          <w:b/>
          <w:sz w:val="24"/>
          <w:szCs w:val="24"/>
        </w:rPr>
        <w:t>. vizija</w:t>
      </w:r>
    </w:p>
    <w:p w:rsidR="00921478" w:rsidRDefault="00F337DB" w:rsidP="00F337DB">
      <w:pPr>
        <w:tabs>
          <w:tab w:val="left" w:pos="900"/>
        </w:tabs>
        <w:spacing w:line="360" w:lineRule="auto"/>
      </w:pPr>
      <w:r>
        <w:tab/>
      </w:r>
      <w:r w:rsidR="00E35AD6">
        <w:t xml:space="preserve">Kalbant apie </w:t>
      </w:r>
      <w:r w:rsidR="00682B1F">
        <w:t xml:space="preserve">likusius be tėvų globos vaikus, </w:t>
      </w:r>
      <w:r w:rsidR="00385AA0">
        <w:t>laikantis</w:t>
      </w:r>
      <w:r w:rsidR="00B07487">
        <w:t xml:space="preserve"> vaiko interesų prioriteto principo, </w:t>
      </w:r>
      <w:r w:rsidR="00385AA0">
        <w:t>2008-</w:t>
      </w:r>
      <w:smartTag w:uri="urn:schemas-microsoft-com:office:smarttags" w:element="metricconverter">
        <w:smartTagPr>
          <w:attr w:name="ProductID" w:val="2010 m"/>
        </w:smartTagPr>
        <w:r w:rsidR="00385AA0">
          <w:t>2010 m</w:t>
        </w:r>
      </w:smartTag>
      <w:r w:rsidR="00385AA0">
        <w:t xml:space="preserve">. bus siekiama juos </w:t>
      </w:r>
      <w:r w:rsidR="00EA301D">
        <w:t>apgyvendi</w:t>
      </w:r>
      <w:r w:rsidR="00385AA0">
        <w:t>nti</w:t>
      </w:r>
      <w:r w:rsidR="00EA301D">
        <w:t xml:space="preserve"> šeimo</w:t>
      </w:r>
      <w:r w:rsidR="00B07487">
        <w:t>je (globojant arba įvaikinant) ir</w:t>
      </w:r>
      <w:r w:rsidR="00385AA0">
        <w:t xml:space="preserve"> tokiu būdu mažinti</w:t>
      </w:r>
      <w:r w:rsidR="00DA22CF">
        <w:t xml:space="preserve"> institucinės </w:t>
      </w:r>
      <w:r w:rsidR="00E35AD6">
        <w:t xml:space="preserve">globos mastą. </w:t>
      </w:r>
      <w:r w:rsidR="00385AA0">
        <w:t>Bus ieškoma galimybių pagalbą</w:t>
      </w:r>
      <w:r w:rsidR="00D0605B">
        <w:t xml:space="preserve"> elgetaujantiems vaikams</w:t>
      </w:r>
      <w:r w:rsidR="00385AA0">
        <w:t xml:space="preserve"> teikti ne tik darbo dienomis</w:t>
      </w:r>
      <w:r w:rsidR="00D0605B">
        <w:t>,</w:t>
      </w:r>
      <w:r w:rsidR="00385AA0">
        <w:t xml:space="preserve"> bet ir savaitgaliais. Taip pat matomas poreikis vaikų dienos centrų plėtrai, šeimos krizių centro</w:t>
      </w:r>
      <w:r w:rsidR="00D82B49">
        <w:t xml:space="preserve"> </w:t>
      </w:r>
      <w:r w:rsidR="00385AA0">
        <w:t>įkūrimui.</w:t>
      </w:r>
    </w:p>
    <w:p w:rsidR="00F272BD" w:rsidRDefault="00F272BD" w:rsidP="00F337DB">
      <w:pPr>
        <w:tabs>
          <w:tab w:val="left" w:pos="900"/>
        </w:tabs>
        <w:spacing w:line="360" w:lineRule="auto"/>
      </w:pPr>
      <w:r>
        <w:tab/>
        <w:t xml:space="preserve">Savivaldybei į savo balansą  perėmus apskrities pavaldumo vaikų globos namus, numatoma kompleksiškai įvertinti vaikams socialines paslaugas teikiančių įstaigų tinklą ir teikti pasiūlymus dėl paslaugų kokybės ir jų efektyvumo gerinimo.  </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Nors ir mažiausia, tačiau itin problematiška grupė tarp Vilniaus m. savivaldybės neįgaliųjų yra intel</w:t>
      </w:r>
      <w:r w:rsidR="00D82B49">
        <w:rPr>
          <w:rFonts w:ascii="Times New Roman" w:hAnsi="Times New Roman" w:cs="Times New Roman"/>
          <w:sz w:val="24"/>
          <w:szCs w:val="24"/>
        </w:rPr>
        <w:t>ekto sutrikimų turintys asmenys, t</w:t>
      </w:r>
      <w:r>
        <w:rPr>
          <w:rFonts w:ascii="Times New Roman" w:hAnsi="Times New Roman" w:cs="Times New Roman"/>
          <w:sz w:val="24"/>
          <w:szCs w:val="24"/>
        </w:rPr>
        <w:t xml:space="preserve">odėl šios grupės atstovams </w:t>
      </w:r>
      <w:r w:rsidR="00D82B49">
        <w:rPr>
          <w:rFonts w:ascii="Times New Roman" w:hAnsi="Times New Roman" w:cs="Times New Roman"/>
          <w:sz w:val="24"/>
          <w:szCs w:val="24"/>
        </w:rPr>
        <w:t>numatoma</w:t>
      </w:r>
      <w:r>
        <w:rPr>
          <w:rFonts w:ascii="Times New Roman" w:hAnsi="Times New Roman" w:cs="Times New Roman"/>
          <w:sz w:val="24"/>
          <w:szCs w:val="24"/>
        </w:rPr>
        <w:t xml:space="preserve"> socialinių paslaugų plėtra</w:t>
      </w:r>
      <w:r w:rsidR="00D82B49">
        <w:rPr>
          <w:rFonts w:ascii="Times New Roman" w:hAnsi="Times New Roman" w:cs="Times New Roman"/>
          <w:sz w:val="24"/>
          <w:szCs w:val="24"/>
        </w:rPr>
        <w:t xml:space="preserve"> pensionate „Vilties namai“, Mokymo centre „Mes esame“, Markučių dienos veiklos centre</w:t>
      </w:r>
      <w:r>
        <w:rPr>
          <w:rFonts w:ascii="Times New Roman" w:hAnsi="Times New Roman" w:cs="Times New Roman"/>
          <w:sz w:val="24"/>
          <w:szCs w:val="24"/>
        </w:rPr>
        <w:t xml:space="preserve">. </w:t>
      </w:r>
      <w:r w:rsidR="00D82B49">
        <w:rPr>
          <w:rFonts w:ascii="Times New Roman" w:hAnsi="Times New Roman" w:cs="Times New Roman"/>
          <w:sz w:val="24"/>
          <w:szCs w:val="24"/>
        </w:rPr>
        <w:t xml:space="preserve">Tai atitinka šiuo metu derinamos </w:t>
      </w:r>
      <w:r w:rsidR="00D82B49">
        <w:rPr>
          <w:rFonts w:ascii="Times New Roman" w:hAnsi="Times New Roman" w:cs="Times New Roman"/>
          <w:i/>
          <w:sz w:val="24"/>
          <w:szCs w:val="24"/>
        </w:rPr>
        <w:t xml:space="preserve">Socialinių paslaugų plėtros sutrikusio intelekto suaugusiems asmenims strategijos 2008-2010 metams </w:t>
      </w:r>
      <w:r w:rsidR="00D82B49">
        <w:rPr>
          <w:rFonts w:ascii="Times New Roman" w:hAnsi="Times New Roman" w:cs="Times New Roman"/>
          <w:sz w:val="24"/>
          <w:szCs w:val="24"/>
        </w:rPr>
        <w:t>(b</w:t>
      </w:r>
      <w:r>
        <w:rPr>
          <w:rFonts w:ascii="Times New Roman" w:hAnsi="Times New Roman" w:cs="Times New Roman"/>
          <w:sz w:val="24"/>
          <w:szCs w:val="24"/>
        </w:rPr>
        <w:t>endradarbiaujant su Sutrikusio intelekto žmonių g</w:t>
      </w:r>
      <w:r w:rsidR="00D82B49">
        <w:rPr>
          <w:rFonts w:ascii="Times New Roman" w:hAnsi="Times New Roman" w:cs="Times New Roman"/>
          <w:sz w:val="24"/>
          <w:szCs w:val="24"/>
        </w:rPr>
        <w:t xml:space="preserve">lobos bendrija „Vilniaus Viltis“) bei </w:t>
      </w:r>
      <w:r>
        <w:rPr>
          <w:rFonts w:ascii="Times New Roman" w:hAnsi="Times New Roman" w:cs="Times New Roman"/>
          <w:sz w:val="24"/>
          <w:szCs w:val="24"/>
        </w:rPr>
        <w:t>Vilniaus mie</w:t>
      </w:r>
      <w:r w:rsidR="00D82B49">
        <w:rPr>
          <w:rFonts w:ascii="Times New Roman" w:hAnsi="Times New Roman" w:cs="Times New Roman"/>
          <w:sz w:val="24"/>
          <w:szCs w:val="24"/>
        </w:rPr>
        <w:t>sto 2002-2011 metų strateginio plano</w:t>
      </w:r>
      <w:r w:rsidR="00D82B49" w:rsidRPr="00D82B49">
        <w:rPr>
          <w:rFonts w:ascii="Times New Roman" w:hAnsi="Times New Roman" w:cs="Times New Roman"/>
          <w:sz w:val="24"/>
          <w:szCs w:val="24"/>
        </w:rPr>
        <w:t xml:space="preserve"> </w:t>
      </w:r>
      <w:r w:rsidR="00D82B49">
        <w:rPr>
          <w:rFonts w:ascii="Times New Roman" w:hAnsi="Times New Roman" w:cs="Times New Roman"/>
          <w:sz w:val="24"/>
          <w:szCs w:val="24"/>
        </w:rPr>
        <w:t>prioritetus</w:t>
      </w:r>
      <w:r>
        <w:rPr>
          <w:rFonts w:ascii="Times New Roman" w:hAnsi="Times New Roman" w:cs="Times New Roman"/>
          <w:sz w:val="24"/>
          <w:szCs w:val="24"/>
        </w:rPr>
        <w:t xml:space="preserve">. Asmenims su psichikos negalia </w:t>
      </w:r>
      <w:r w:rsidR="006D41C3">
        <w:rPr>
          <w:rFonts w:ascii="Times New Roman" w:hAnsi="Times New Roman" w:cs="Times New Roman"/>
          <w:sz w:val="24"/>
          <w:szCs w:val="24"/>
        </w:rPr>
        <w:t>numatoma vykdyti</w:t>
      </w:r>
      <w:r>
        <w:rPr>
          <w:rFonts w:ascii="Times New Roman" w:hAnsi="Times New Roman" w:cs="Times New Roman"/>
          <w:sz w:val="24"/>
          <w:szCs w:val="24"/>
        </w:rPr>
        <w:t xml:space="preserve"> pro</w:t>
      </w:r>
      <w:r w:rsidR="006D41C3">
        <w:rPr>
          <w:rFonts w:ascii="Times New Roman" w:hAnsi="Times New Roman" w:cs="Times New Roman"/>
          <w:sz w:val="24"/>
          <w:szCs w:val="24"/>
        </w:rPr>
        <w:t>fesinės reabilitacijos programą</w:t>
      </w:r>
      <w:r>
        <w:rPr>
          <w:rFonts w:ascii="Times New Roman" w:hAnsi="Times New Roman" w:cs="Times New Roman"/>
          <w:sz w:val="24"/>
          <w:szCs w:val="24"/>
        </w:rPr>
        <w:t xml:space="preserve"> Vilniaus psichosocialinės reabilitacijos centre.</w:t>
      </w:r>
    </w:p>
    <w:p w:rsidR="00123E81" w:rsidRDefault="00EF388D">
      <w:pPr>
        <w:pStyle w:val="Pagrindinistekstas"/>
        <w:spacing w:line="360" w:lineRule="auto"/>
        <w:ind w:firstLine="900"/>
      </w:pPr>
      <w:r>
        <w:t xml:space="preserve">Senyvo amžiaus (neįgalių) asmenų grupėje itin ryškus poreikis </w:t>
      </w:r>
      <w:r w:rsidR="00E35AD6">
        <w:t>dienos soc</w:t>
      </w:r>
      <w:r>
        <w:t xml:space="preserve">ialinės globos namuose paslaugoms. </w:t>
      </w:r>
      <w:r w:rsidR="00E35AD6">
        <w:t>Šios grupės atstovams</w:t>
      </w:r>
      <w:r w:rsidR="00123E81">
        <w:t xml:space="preserve"> taip pat numatoma efektyviau organizuoti specialiojo transporto paslaugas, sociokultūrines ir kt. paslaugas bendruomenės centruose. </w:t>
      </w:r>
    </w:p>
    <w:p w:rsidR="00E35AD6" w:rsidRDefault="00123E81">
      <w:pPr>
        <w:pStyle w:val="Pagrindinistekstas"/>
        <w:spacing w:line="360" w:lineRule="auto"/>
        <w:ind w:firstLine="900"/>
      </w:pPr>
      <w:r>
        <w:t>Kalbant apie socialinės rizikos suaugusius asmeni</w:t>
      </w:r>
      <w:r w:rsidR="00E35AD6">
        <w:t>s</w:t>
      </w:r>
      <w:r>
        <w:t>, n</w:t>
      </w:r>
      <w:r w:rsidR="00E35AD6">
        <w:t xml:space="preserve">uolatinės gyvenamosios vietos neturintiems </w:t>
      </w:r>
      <w:r>
        <w:t xml:space="preserve">ir užkrečiamomis ligomis sergantiems </w:t>
      </w:r>
      <w:r w:rsidR="00E35AD6">
        <w:t>asmenims</w:t>
      </w:r>
      <w:r>
        <w:t xml:space="preserve"> ypač svarbu įkurti grupinius gyvenimo namus bei užtikrinti socialinę globą bei medicininę priežiūrą. Be to,</w:t>
      </w:r>
      <w:r w:rsidR="00E35AD6">
        <w:t xml:space="preserve"> </w:t>
      </w:r>
      <w:r>
        <w:t xml:space="preserve">bus siekiama </w:t>
      </w:r>
      <w:r w:rsidR="00E35AD6">
        <w:t xml:space="preserve">plėtoti socialinių įgūdžių ugdymo ir palaikymo paslaugas įvairių rizikos grupių asmenims, </w:t>
      </w:r>
      <w:r>
        <w:t>integruojant juos į darbo rinką</w:t>
      </w:r>
      <w:r w:rsidR="00E35AD6">
        <w:t xml:space="preserve">. </w:t>
      </w:r>
    </w:p>
    <w:p w:rsidR="00E35AD6" w:rsidRDefault="00E35AD6">
      <w:pPr>
        <w:spacing w:line="360" w:lineRule="auto"/>
        <w:ind w:firstLine="900"/>
      </w:pPr>
      <w:r>
        <w:t>Soci</w:t>
      </w:r>
      <w:r w:rsidR="00123E81">
        <w:t>alinės paramos skyriaus atlikto Socialinių paslaugų įstaigų tyrimo</w:t>
      </w:r>
      <w:r>
        <w:t xml:space="preserve"> metu</w:t>
      </w:r>
      <w:r>
        <w:rPr>
          <w:b/>
        </w:rPr>
        <w:t xml:space="preserve"> </w:t>
      </w:r>
      <w:r>
        <w:t xml:space="preserve">siekta nustatyti plėtros būklę socialines paslaugas teikiančiose organizacijose </w:t>
      </w:r>
      <w:smartTag w:uri="urn:schemas-microsoft-com:office:smarttags" w:element="metricconverter">
        <w:smartTagPr>
          <w:attr w:name="ProductID" w:val="2006 m"/>
        </w:smartTagPr>
        <w:r>
          <w:t>2006 m</w:t>
        </w:r>
      </w:smartTag>
      <w:r>
        <w:t xml:space="preserve">. gruodžio 31 d. pagal pateiktas 8 plėtros formas: </w:t>
      </w:r>
    </w:p>
    <w:p w:rsidR="00E35AD6" w:rsidRDefault="00E35AD6">
      <w:pPr>
        <w:widowControl/>
        <w:numPr>
          <w:ilvl w:val="0"/>
          <w:numId w:val="4"/>
        </w:numPr>
        <w:adjustRightInd/>
        <w:spacing w:line="360" w:lineRule="auto"/>
        <w:textAlignment w:val="auto"/>
      </w:pPr>
      <w:r>
        <w:t>darbuotojų kvalifikacijos kėlimas,</w:t>
      </w:r>
    </w:p>
    <w:p w:rsidR="00E35AD6" w:rsidRDefault="00E35AD6">
      <w:pPr>
        <w:widowControl/>
        <w:numPr>
          <w:ilvl w:val="0"/>
          <w:numId w:val="4"/>
        </w:numPr>
        <w:adjustRightInd/>
        <w:spacing w:line="360" w:lineRule="auto"/>
        <w:textAlignment w:val="auto"/>
      </w:pPr>
      <w:r>
        <w:t>papildomų darbo vietų steigimas,</w:t>
      </w:r>
    </w:p>
    <w:p w:rsidR="00E35AD6" w:rsidRDefault="00E35AD6">
      <w:pPr>
        <w:widowControl/>
        <w:numPr>
          <w:ilvl w:val="0"/>
          <w:numId w:val="4"/>
        </w:numPr>
        <w:adjustRightInd/>
        <w:spacing w:line="360" w:lineRule="auto"/>
        <w:textAlignment w:val="auto"/>
      </w:pPr>
      <w:r>
        <w:t>paslaugų gavėjų skaičiaus didinimas,</w:t>
      </w:r>
    </w:p>
    <w:p w:rsidR="00E35AD6" w:rsidRDefault="00E35AD6">
      <w:pPr>
        <w:widowControl/>
        <w:numPr>
          <w:ilvl w:val="0"/>
          <w:numId w:val="4"/>
        </w:numPr>
        <w:adjustRightInd/>
        <w:spacing w:line="360" w:lineRule="auto"/>
        <w:textAlignment w:val="auto"/>
      </w:pPr>
      <w:r>
        <w:t>socialinio darbo metodų tobulinimas,</w:t>
      </w:r>
    </w:p>
    <w:p w:rsidR="00E35AD6" w:rsidRDefault="00E35AD6">
      <w:pPr>
        <w:widowControl/>
        <w:numPr>
          <w:ilvl w:val="0"/>
          <w:numId w:val="4"/>
        </w:numPr>
        <w:adjustRightInd/>
        <w:spacing w:line="360" w:lineRule="auto"/>
        <w:textAlignment w:val="auto"/>
      </w:pPr>
      <w:r>
        <w:t>naujų socialinių paslaugų diegimas,</w:t>
      </w:r>
    </w:p>
    <w:p w:rsidR="00E35AD6" w:rsidRDefault="00E35AD6">
      <w:pPr>
        <w:widowControl/>
        <w:numPr>
          <w:ilvl w:val="0"/>
          <w:numId w:val="4"/>
        </w:numPr>
        <w:adjustRightInd/>
        <w:spacing w:line="360" w:lineRule="auto"/>
        <w:textAlignment w:val="auto"/>
      </w:pPr>
      <w:r>
        <w:t>projektų vykdymas panaudojant ES lėšas,</w:t>
      </w:r>
    </w:p>
    <w:p w:rsidR="00E35AD6" w:rsidRDefault="00E35AD6">
      <w:pPr>
        <w:widowControl/>
        <w:numPr>
          <w:ilvl w:val="0"/>
          <w:numId w:val="4"/>
        </w:numPr>
        <w:adjustRightInd/>
        <w:spacing w:line="360" w:lineRule="auto"/>
        <w:textAlignment w:val="auto"/>
      </w:pPr>
      <w:r>
        <w:t>reorganizacija,</w:t>
      </w:r>
    </w:p>
    <w:p w:rsidR="00E35AD6" w:rsidRDefault="00E35AD6">
      <w:pPr>
        <w:widowControl/>
        <w:numPr>
          <w:ilvl w:val="0"/>
          <w:numId w:val="4"/>
        </w:numPr>
        <w:adjustRightInd/>
        <w:spacing w:line="360" w:lineRule="auto"/>
        <w:textAlignment w:val="auto"/>
      </w:pPr>
      <w:r>
        <w:t xml:space="preserve">naujų padalinių steigimas Vilniaus mieste. </w:t>
      </w:r>
    </w:p>
    <w:p w:rsidR="00E35AD6" w:rsidRDefault="00E35AD6">
      <w:pPr>
        <w:spacing w:line="360" w:lineRule="auto"/>
        <w:ind w:firstLine="720"/>
      </w:pPr>
      <w:r>
        <w:t>Organizacijų vadovų buvo prašoma įvertinti šias plėtros formas, pasirenkant vieną iš penkių atsakymo variantų:</w:t>
      </w:r>
    </w:p>
    <w:p w:rsidR="00E35AD6" w:rsidRDefault="00E35AD6">
      <w:pPr>
        <w:widowControl/>
        <w:numPr>
          <w:ilvl w:val="0"/>
          <w:numId w:val="5"/>
        </w:numPr>
        <w:adjustRightInd/>
        <w:spacing w:line="360" w:lineRule="auto"/>
        <w:textAlignment w:val="auto"/>
      </w:pPr>
      <w:r>
        <w:t>buvo vykdoma anksčiau,</w:t>
      </w:r>
    </w:p>
    <w:p w:rsidR="00E35AD6" w:rsidRDefault="00E35AD6">
      <w:pPr>
        <w:widowControl/>
        <w:numPr>
          <w:ilvl w:val="0"/>
          <w:numId w:val="5"/>
        </w:numPr>
        <w:adjustRightInd/>
        <w:spacing w:line="360" w:lineRule="auto"/>
        <w:textAlignment w:val="auto"/>
      </w:pPr>
      <w:r>
        <w:t>šiuo metu vykdoma,</w:t>
      </w:r>
    </w:p>
    <w:p w:rsidR="00E35AD6" w:rsidRDefault="00E35AD6">
      <w:pPr>
        <w:widowControl/>
        <w:numPr>
          <w:ilvl w:val="0"/>
          <w:numId w:val="5"/>
        </w:numPr>
        <w:adjustRightInd/>
        <w:spacing w:line="360" w:lineRule="auto"/>
        <w:textAlignment w:val="auto"/>
      </w:pPr>
      <w:r>
        <w:t>planuojama vykdyti turint reikalingus išteklius,</w:t>
      </w:r>
    </w:p>
    <w:p w:rsidR="00E35AD6" w:rsidRDefault="00E35AD6">
      <w:pPr>
        <w:widowControl/>
        <w:numPr>
          <w:ilvl w:val="0"/>
          <w:numId w:val="5"/>
        </w:numPr>
        <w:adjustRightInd/>
        <w:spacing w:line="360" w:lineRule="auto"/>
        <w:textAlignment w:val="auto"/>
      </w:pPr>
      <w:r>
        <w:t>nevykdoma,</w:t>
      </w:r>
    </w:p>
    <w:p w:rsidR="00E35AD6" w:rsidRDefault="00E35AD6">
      <w:pPr>
        <w:widowControl/>
        <w:numPr>
          <w:ilvl w:val="0"/>
          <w:numId w:val="5"/>
        </w:numPr>
        <w:adjustRightInd/>
        <w:spacing w:line="360" w:lineRule="auto"/>
        <w:textAlignment w:val="auto"/>
        <w:rPr>
          <w:b/>
        </w:rPr>
      </w:pPr>
      <w:r>
        <w:t>sunku pasakyti.</w:t>
      </w:r>
      <w:r>
        <w:rPr>
          <w:b/>
        </w:rPr>
        <w:t xml:space="preserve"> </w:t>
      </w:r>
    </w:p>
    <w:p w:rsidR="007E5A37" w:rsidRPr="002C398F" w:rsidRDefault="00604370" w:rsidP="007E5A37">
      <w:pPr>
        <w:spacing w:line="240" w:lineRule="auto"/>
        <w:jc w:val="center"/>
      </w:pPr>
      <w:r>
        <w:rPr>
          <w:b/>
        </w:rPr>
        <w:br w:type="page"/>
      </w:r>
      <w:r w:rsidR="00E35AD6" w:rsidRPr="002C398F">
        <w:rPr>
          <w:b/>
        </w:rPr>
        <w:t>5 paveikslas.</w:t>
      </w:r>
      <w:r w:rsidR="00E35AD6" w:rsidRPr="002C398F">
        <w:t xml:space="preserve"> </w:t>
      </w:r>
    </w:p>
    <w:p w:rsidR="00E35AD6" w:rsidRDefault="00E35AD6" w:rsidP="007E5A37">
      <w:pPr>
        <w:spacing w:line="240" w:lineRule="auto"/>
        <w:jc w:val="center"/>
      </w:pPr>
      <w:r>
        <w:t>Socialinių paslaugų plėtros būklė organizacijose 2006-12-31</w:t>
      </w:r>
      <w:r w:rsidR="00604370">
        <w:t xml:space="preserve"> </w:t>
      </w:r>
      <w:r w:rsidR="007E5A37">
        <w:t>(procentai</w:t>
      </w:r>
      <w:r>
        <w:t>)</w:t>
      </w:r>
    </w:p>
    <w:p w:rsidR="00E35AD6" w:rsidRDefault="00604370">
      <w:pPr>
        <w:spacing w:line="360" w:lineRule="auto"/>
        <w:jc w:val="center"/>
      </w:pPr>
      <w:r>
        <w:pict>
          <v:shape id="_x0000_i1029" type="#_x0000_t75" style="width:494.5pt;height:260.5pt">
            <v:imagedata r:id="rId13" o:title=""/>
          </v:shape>
        </w:pict>
      </w:r>
    </w:p>
    <w:p w:rsidR="00604370" w:rsidRDefault="00604370" w:rsidP="002C398F">
      <w:pPr>
        <w:spacing w:line="360" w:lineRule="auto"/>
        <w:ind w:firstLine="1296"/>
      </w:pPr>
    </w:p>
    <w:p w:rsidR="002C398F" w:rsidRDefault="00E35AD6" w:rsidP="002C398F">
      <w:pPr>
        <w:spacing w:line="360" w:lineRule="auto"/>
        <w:ind w:firstLine="1296"/>
      </w:pPr>
      <w:r w:rsidRPr="002C398F">
        <w:t>5 paveiksle</w:t>
      </w:r>
      <w:r>
        <w:t xml:space="preserve"> matyti, kad šiek tiek daugiau nei pusėje visų tyrime dalyvavusių organizacijų 2007-ųjų metų pradžioje buvo tobulinami socialinio darbo metodai. Trečdalyje organizacijų buvo didinamas socialinių paslaugų gavėjų skaičius (35 proc.), keliama darbuotojų kvalifikacija (34 proc.), vykdomi projektai panaudojant ES lėšas (30 proc.). Rezultatai atskleidžia poreikį diegti organizacijose naujas socialines paslaugas, turint reikalingus materialinius, finansinius bei žmogiškuosius išteklius – tai būtų vykdoma net pusėje visų tirtų organizacijų. Esant palankioms sąlygoms, trečdalyje organizacijų būtų steigiamos papildomos darbo vietos (35 proc.), didinamas paslaugų gavėjų skaičius (33 proc.). Apklausos duomenys rodo, kad pačios rečiausios plėtros formos socialinių paslaugų įstaigose yra reorganizacija bei naujų padalinių steigimas.</w:t>
      </w:r>
      <w:r>
        <w:tab/>
      </w:r>
    </w:p>
    <w:p w:rsidR="002C398F" w:rsidRDefault="002C398F" w:rsidP="002C398F">
      <w:pPr>
        <w:spacing w:line="360" w:lineRule="auto"/>
        <w:ind w:firstLine="1296"/>
      </w:pPr>
    </w:p>
    <w:p w:rsidR="00E35AD6" w:rsidRDefault="00E35AD6" w:rsidP="002C398F">
      <w:pPr>
        <w:spacing w:line="360" w:lineRule="auto"/>
        <w:ind w:firstLine="1296"/>
        <w:rPr>
          <w:b/>
        </w:rPr>
      </w:pPr>
      <w:r>
        <w:rPr>
          <w:b/>
        </w:rPr>
        <w:t>17. Prognozuojamos socialinės paslaugos 2008-</w:t>
      </w:r>
      <w:smartTag w:uri="urn:schemas-microsoft-com:office:smarttags" w:element="metricconverter">
        <w:smartTagPr>
          <w:attr w:name="ProductID" w:val="2010 m"/>
        </w:smartTagPr>
        <w:r>
          <w:rPr>
            <w:b/>
          </w:rPr>
          <w:t>2010 m</w:t>
        </w:r>
      </w:smartTag>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829"/>
        <w:gridCol w:w="5594"/>
        <w:gridCol w:w="1936"/>
      </w:tblGrid>
      <w:tr w:rsidR="00E35AD6" w:rsidTr="00C52E69">
        <w:tc>
          <w:tcPr>
            <w:tcW w:w="649" w:type="dxa"/>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Eil.</w:t>
            </w:r>
            <w:r>
              <w:rPr>
                <w:rFonts w:ascii="Times New Roman" w:hAnsi="Times New Roman" w:cs="Times New Roman"/>
                <w:b/>
                <w:sz w:val="24"/>
                <w:szCs w:val="24"/>
              </w:rPr>
              <w:tab/>
              <w:t>Eil.</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nr.</w:t>
            </w:r>
          </w:p>
        </w:tc>
        <w:tc>
          <w:tcPr>
            <w:tcW w:w="1829" w:type="dxa"/>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Žmonių </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socialinė grupė</w:t>
            </w:r>
          </w:p>
        </w:tc>
        <w:tc>
          <w:tcPr>
            <w:tcW w:w="5594" w:type="dxa"/>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Prognozuojamos plėsti socialinės paslaugos </w:t>
            </w:r>
          </w:p>
        </w:tc>
        <w:tc>
          <w:tcPr>
            <w:tcW w:w="1936" w:type="dxa"/>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Mastas</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(vietų/gavėjų skaičius)</w:t>
            </w:r>
          </w:p>
        </w:tc>
      </w:tr>
      <w:tr w:rsidR="00E35AD6" w:rsidTr="00C52E69">
        <w:trPr>
          <w:cantSplit/>
        </w:trPr>
        <w:tc>
          <w:tcPr>
            <w:tcW w:w="649" w:type="dxa"/>
            <w:vMerge w:val="restar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29" w:type="dxa"/>
            <w:vMerge w:val="restart"/>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Likę be tėvų globos, socialinės rizikos vaikai, socialinės rizikos šeimos</w:t>
            </w:r>
          </w:p>
        </w:tc>
        <w:tc>
          <w:tcPr>
            <w:tcW w:w="5594" w:type="dxa"/>
          </w:tcPr>
          <w:p w:rsidR="00E35AD6" w:rsidRDefault="00E35AD6">
            <w:pPr>
              <w:pStyle w:val="HTMLiankstoformatuotas"/>
              <w:numPr>
                <w:ilvl w:val="0"/>
                <w:numId w:val="13"/>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Vaikų </w:t>
            </w:r>
            <w:r w:rsidR="00F330EF">
              <w:rPr>
                <w:rFonts w:ascii="Times New Roman" w:hAnsi="Times New Roman" w:cs="Times New Roman"/>
                <w:sz w:val="24"/>
                <w:szCs w:val="24"/>
              </w:rPr>
              <w:t xml:space="preserve">institucinės </w:t>
            </w:r>
            <w:r>
              <w:rPr>
                <w:rFonts w:ascii="Times New Roman" w:hAnsi="Times New Roman" w:cs="Times New Roman"/>
                <w:sz w:val="24"/>
                <w:szCs w:val="24"/>
              </w:rPr>
              <w:t xml:space="preserve">ilgalaikės socialinės globos masto mažinimas, </w:t>
            </w:r>
            <w:r w:rsidR="00F330EF">
              <w:rPr>
                <w:rFonts w:ascii="Times New Roman" w:hAnsi="Times New Roman" w:cs="Times New Roman"/>
                <w:sz w:val="24"/>
                <w:szCs w:val="24"/>
              </w:rPr>
              <w:t xml:space="preserve">skatinant įvaikinimą, globą šeimoje ir </w:t>
            </w:r>
            <w:r w:rsidR="00456A18">
              <w:rPr>
                <w:rFonts w:ascii="Times New Roman" w:hAnsi="Times New Roman" w:cs="Times New Roman"/>
                <w:sz w:val="24"/>
                <w:szCs w:val="24"/>
              </w:rPr>
              <w:t>vykdant potencialių įtėvių/ globėjų mokymus</w:t>
            </w:r>
            <w:r>
              <w:rPr>
                <w:rFonts w:ascii="Times New Roman" w:hAnsi="Times New Roman" w:cs="Times New Roman"/>
                <w:sz w:val="24"/>
                <w:szCs w:val="24"/>
              </w:rPr>
              <w:t>.</w:t>
            </w:r>
          </w:p>
        </w:tc>
        <w:tc>
          <w:tcPr>
            <w:tcW w:w="1936" w:type="dxa"/>
          </w:tcPr>
          <w:p w:rsidR="00E35AD6" w:rsidRDefault="00456A1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BD2F0D" w:rsidTr="00C52E69">
        <w:trPr>
          <w:cantSplit/>
        </w:trPr>
        <w:tc>
          <w:tcPr>
            <w:tcW w:w="649" w:type="dxa"/>
            <w:vMerge/>
          </w:tcPr>
          <w:p w:rsidR="00BD2F0D" w:rsidRDefault="00BD2F0D">
            <w:pPr>
              <w:pStyle w:val="HTMLiankstoformatuotas"/>
              <w:spacing w:line="240" w:lineRule="auto"/>
              <w:jc w:val="center"/>
              <w:rPr>
                <w:rFonts w:ascii="Times New Roman" w:hAnsi="Times New Roman" w:cs="Times New Roman"/>
                <w:sz w:val="24"/>
                <w:szCs w:val="24"/>
              </w:rPr>
            </w:pPr>
          </w:p>
        </w:tc>
        <w:tc>
          <w:tcPr>
            <w:tcW w:w="1829" w:type="dxa"/>
            <w:vMerge/>
          </w:tcPr>
          <w:p w:rsidR="00BD2F0D" w:rsidRDefault="00BD2F0D">
            <w:pPr>
              <w:pStyle w:val="HTMLiankstoformatuotas"/>
              <w:spacing w:line="240" w:lineRule="auto"/>
              <w:jc w:val="left"/>
              <w:rPr>
                <w:rFonts w:ascii="Times New Roman" w:hAnsi="Times New Roman" w:cs="Times New Roman"/>
                <w:sz w:val="24"/>
                <w:szCs w:val="24"/>
              </w:rPr>
            </w:pPr>
          </w:p>
        </w:tc>
        <w:tc>
          <w:tcPr>
            <w:tcW w:w="5594" w:type="dxa"/>
          </w:tcPr>
          <w:p w:rsidR="00BD2F0D" w:rsidRDefault="00BD2F0D">
            <w:pPr>
              <w:pStyle w:val="HTMLiankstoformatuotas"/>
              <w:numPr>
                <w:ilvl w:val="0"/>
                <w:numId w:val="13"/>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Socialinių įgūdžių ugdymo ir palaikymo vaikų dienos centruose programos vykdymas, plečiant vaikų dienos centrų tinklą bei didinant jų prieinamumą visose seniūnijose gyvenantiems vaikams (plėtra itin reikalinga </w:t>
            </w:r>
            <w:smartTag w:uri="urn:schemas-microsoft-com:office:smarttags" w:element="PersonName">
              <w:r>
                <w:rPr>
                  <w:rFonts w:ascii="Times New Roman" w:hAnsi="Times New Roman" w:cs="Times New Roman"/>
                  <w:sz w:val="24"/>
                  <w:szCs w:val="24"/>
                </w:rPr>
                <w:t>Vilkpėdė</w:t>
              </w:r>
            </w:smartTag>
            <w:r>
              <w:rPr>
                <w:rFonts w:ascii="Times New Roman" w:hAnsi="Times New Roman" w:cs="Times New Roman"/>
                <w:sz w:val="24"/>
                <w:szCs w:val="24"/>
              </w:rPr>
              <w:t>s, Panerių, Naujininkų, Verkių, Grigiškių, Pilaitės, Rasų seniūnijose).</w:t>
            </w:r>
          </w:p>
        </w:tc>
        <w:tc>
          <w:tcPr>
            <w:tcW w:w="1936" w:type="dxa"/>
            <w:vAlign w:val="center"/>
          </w:tcPr>
          <w:p w:rsidR="00BD2F0D" w:rsidRDefault="00BD2F0D" w:rsidP="003A0C1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poreikį</w:t>
            </w:r>
          </w:p>
        </w:tc>
      </w:tr>
      <w:tr w:rsidR="00385AA0" w:rsidTr="00C52E69">
        <w:trPr>
          <w:cantSplit/>
        </w:trPr>
        <w:tc>
          <w:tcPr>
            <w:tcW w:w="649" w:type="dxa"/>
            <w:vMerge/>
          </w:tcPr>
          <w:p w:rsidR="00385AA0" w:rsidRDefault="00385AA0">
            <w:pPr>
              <w:pStyle w:val="HTMLiankstoformatuotas"/>
              <w:spacing w:line="240" w:lineRule="auto"/>
              <w:jc w:val="center"/>
              <w:rPr>
                <w:rFonts w:ascii="Times New Roman" w:hAnsi="Times New Roman" w:cs="Times New Roman"/>
                <w:sz w:val="24"/>
                <w:szCs w:val="24"/>
              </w:rPr>
            </w:pPr>
          </w:p>
        </w:tc>
        <w:tc>
          <w:tcPr>
            <w:tcW w:w="1829" w:type="dxa"/>
            <w:vMerge/>
          </w:tcPr>
          <w:p w:rsidR="00385AA0" w:rsidRDefault="00385AA0">
            <w:pPr>
              <w:pStyle w:val="HTMLiankstoformatuotas"/>
              <w:spacing w:line="240" w:lineRule="auto"/>
              <w:jc w:val="left"/>
              <w:rPr>
                <w:rFonts w:ascii="Times New Roman" w:hAnsi="Times New Roman" w:cs="Times New Roman"/>
                <w:sz w:val="24"/>
                <w:szCs w:val="24"/>
              </w:rPr>
            </w:pPr>
          </w:p>
        </w:tc>
        <w:tc>
          <w:tcPr>
            <w:tcW w:w="5594" w:type="dxa"/>
          </w:tcPr>
          <w:p w:rsidR="00385AA0" w:rsidRPr="00385AA0" w:rsidRDefault="00385AA0">
            <w:pPr>
              <w:pStyle w:val="HTMLiankstoformatuotas"/>
              <w:numPr>
                <w:ilvl w:val="0"/>
                <w:numId w:val="13"/>
              </w:numPr>
              <w:spacing w:line="240" w:lineRule="auto"/>
              <w:jc w:val="left"/>
              <w:rPr>
                <w:rFonts w:ascii="Times New Roman" w:hAnsi="Times New Roman" w:cs="Times New Roman"/>
                <w:sz w:val="24"/>
                <w:szCs w:val="24"/>
              </w:rPr>
            </w:pPr>
            <w:r>
              <w:rPr>
                <w:rFonts w:ascii="Times New Roman" w:hAnsi="Times New Roman" w:cs="Times New Roman"/>
                <w:sz w:val="24"/>
                <w:szCs w:val="24"/>
              </w:rPr>
              <w:t>Šeimos krizių centro įkūrimas</w:t>
            </w:r>
            <w:r w:rsidRPr="00385AA0">
              <w:rPr>
                <w:rFonts w:ascii="Times New Roman" w:hAnsi="Times New Roman" w:cs="Times New Roman"/>
                <w:sz w:val="24"/>
                <w:szCs w:val="24"/>
              </w:rPr>
              <w:t>, kuriame socialinės rizikos vaikams</w:t>
            </w:r>
            <w:r>
              <w:rPr>
                <w:rFonts w:ascii="Times New Roman" w:hAnsi="Times New Roman" w:cs="Times New Roman"/>
                <w:sz w:val="24"/>
                <w:szCs w:val="24"/>
              </w:rPr>
              <w:t xml:space="preserve"> </w:t>
            </w:r>
            <w:r w:rsidRPr="00385AA0">
              <w:rPr>
                <w:rFonts w:ascii="Times New Roman" w:hAnsi="Times New Roman" w:cs="Times New Roman"/>
                <w:sz w:val="24"/>
                <w:szCs w:val="24"/>
              </w:rPr>
              <w:t>(ypač mažamečiams)</w:t>
            </w:r>
            <w:r>
              <w:rPr>
                <w:rFonts w:ascii="Times New Roman" w:hAnsi="Times New Roman" w:cs="Times New Roman"/>
                <w:sz w:val="24"/>
                <w:szCs w:val="24"/>
              </w:rPr>
              <w:t>,</w:t>
            </w:r>
            <w:r w:rsidRPr="00385AA0">
              <w:rPr>
                <w:rFonts w:ascii="Times New Roman" w:hAnsi="Times New Roman" w:cs="Times New Roman"/>
                <w:sz w:val="24"/>
                <w:szCs w:val="24"/>
              </w:rPr>
              <w:t xml:space="preserve"> </w:t>
            </w:r>
            <w:r>
              <w:rPr>
                <w:rFonts w:ascii="Times New Roman" w:hAnsi="Times New Roman" w:cs="Times New Roman"/>
                <w:sz w:val="24"/>
                <w:szCs w:val="24"/>
              </w:rPr>
              <w:t>šeimoms</w:t>
            </w:r>
            <w:r w:rsidRPr="00385AA0">
              <w:rPr>
                <w:rFonts w:ascii="Times New Roman" w:hAnsi="Times New Roman" w:cs="Times New Roman"/>
                <w:sz w:val="24"/>
                <w:szCs w:val="24"/>
              </w:rPr>
              <w:t xml:space="preserve">, patekusiems į krizinę situaciją, būtų teikiamos socialinės priežiūros, trumpalaikės </w:t>
            </w:r>
            <w:r>
              <w:rPr>
                <w:rFonts w:ascii="Times New Roman" w:hAnsi="Times New Roman" w:cs="Times New Roman"/>
                <w:sz w:val="24"/>
                <w:szCs w:val="24"/>
              </w:rPr>
              <w:t xml:space="preserve">socialinės </w:t>
            </w:r>
            <w:r w:rsidRPr="00385AA0">
              <w:rPr>
                <w:rFonts w:ascii="Times New Roman" w:hAnsi="Times New Roman" w:cs="Times New Roman"/>
                <w:sz w:val="24"/>
                <w:szCs w:val="24"/>
              </w:rPr>
              <w:t>globos paslaugos.</w:t>
            </w:r>
          </w:p>
        </w:tc>
        <w:tc>
          <w:tcPr>
            <w:tcW w:w="1936" w:type="dxa"/>
            <w:vAlign w:val="center"/>
          </w:tcPr>
          <w:p w:rsidR="00385AA0" w:rsidRDefault="0014739B" w:rsidP="003A0C1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E35AD6" w:rsidTr="00C52E69">
        <w:trPr>
          <w:cantSplit/>
        </w:trPr>
        <w:tc>
          <w:tcPr>
            <w:tcW w:w="649" w:type="dxa"/>
            <w:vMerge/>
          </w:tcPr>
          <w:p w:rsidR="00E35AD6" w:rsidRDefault="00E35AD6">
            <w:pPr>
              <w:pStyle w:val="HTMLiankstoformatuotas"/>
              <w:spacing w:line="240" w:lineRule="auto"/>
              <w:jc w:val="center"/>
              <w:rPr>
                <w:rFonts w:ascii="Times New Roman" w:hAnsi="Times New Roman" w:cs="Times New Roman"/>
                <w:sz w:val="24"/>
                <w:szCs w:val="24"/>
              </w:rPr>
            </w:pPr>
          </w:p>
        </w:tc>
        <w:tc>
          <w:tcPr>
            <w:tcW w:w="1829" w:type="dxa"/>
            <w:vMerge/>
          </w:tcPr>
          <w:p w:rsidR="00E35AD6" w:rsidRDefault="00E35AD6">
            <w:pPr>
              <w:pStyle w:val="HTMLiankstoformatuotas"/>
              <w:spacing w:line="240" w:lineRule="auto"/>
              <w:jc w:val="left"/>
              <w:rPr>
                <w:rFonts w:ascii="Times New Roman" w:hAnsi="Times New Roman" w:cs="Times New Roman"/>
                <w:sz w:val="24"/>
                <w:szCs w:val="24"/>
              </w:rPr>
            </w:pPr>
          </w:p>
        </w:tc>
        <w:tc>
          <w:tcPr>
            <w:tcW w:w="5594" w:type="dxa"/>
          </w:tcPr>
          <w:p w:rsidR="00E35AD6" w:rsidRDefault="00E35AD6">
            <w:pPr>
              <w:pStyle w:val="HTMLiankstoformatuotas"/>
              <w:numPr>
                <w:ilvl w:val="0"/>
                <w:numId w:val="13"/>
              </w:numPr>
              <w:spacing w:line="240" w:lineRule="auto"/>
              <w:jc w:val="left"/>
              <w:rPr>
                <w:rFonts w:ascii="Times New Roman" w:hAnsi="Times New Roman" w:cs="Times New Roman"/>
                <w:sz w:val="24"/>
                <w:szCs w:val="24"/>
              </w:rPr>
            </w:pPr>
            <w:r>
              <w:rPr>
                <w:rFonts w:ascii="Times New Roman" w:hAnsi="Times New Roman" w:cs="Times New Roman"/>
                <w:sz w:val="24"/>
                <w:szCs w:val="24"/>
              </w:rPr>
              <w:t>VTAT mobiliosios pagalbos grupės operatyvumo kėlimas, teikiant pagalbą socialinės rizikos (elgetaujantiems) vaikams.</w:t>
            </w:r>
          </w:p>
        </w:tc>
        <w:tc>
          <w:tcPr>
            <w:tcW w:w="1936" w:type="dxa"/>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poreikį</w:t>
            </w:r>
          </w:p>
        </w:tc>
      </w:tr>
      <w:tr w:rsidR="00E35AD6" w:rsidTr="00C52E69">
        <w:tc>
          <w:tcPr>
            <w:tcW w:w="649" w:type="dxa"/>
          </w:tcPr>
          <w:p w:rsidR="00E35AD6" w:rsidRDefault="001D312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E35AD6">
              <w:rPr>
                <w:rFonts w:ascii="Times New Roman" w:hAnsi="Times New Roman" w:cs="Times New Roman"/>
                <w:sz w:val="24"/>
                <w:szCs w:val="24"/>
              </w:rPr>
              <w:t>.</w:t>
            </w:r>
          </w:p>
        </w:tc>
        <w:tc>
          <w:tcPr>
            <w:tcW w:w="1829"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Suaugę asmenys su negalia</w:t>
            </w:r>
          </w:p>
        </w:tc>
        <w:tc>
          <w:tcPr>
            <w:tcW w:w="5594" w:type="dxa"/>
          </w:tcPr>
          <w:p w:rsidR="00E35AD6" w:rsidRDefault="00E35AD6">
            <w:pPr>
              <w:pStyle w:val="HTMLiankstoformatuotas"/>
              <w:numPr>
                <w:ilvl w:val="0"/>
                <w:numId w:val="18"/>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w:t>
            </w:r>
            <w:r w:rsidR="008A65C7">
              <w:rPr>
                <w:rFonts w:ascii="Times New Roman" w:hAnsi="Times New Roman" w:cs="Times New Roman"/>
                <w:sz w:val="24"/>
                <w:szCs w:val="24"/>
              </w:rPr>
              <w:t xml:space="preserve">ir dienos </w:t>
            </w:r>
            <w:r>
              <w:rPr>
                <w:rFonts w:ascii="Times New Roman" w:hAnsi="Times New Roman" w:cs="Times New Roman"/>
                <w:sz w:val="24"/>
                <w:szCs w:val="24"/>
              </w:rPr>
              <w:t xml:space="preserve">socialinės globos paslaugų </w:t>
            </w:r>
            <w:r w:rsidR="00042E5E">
              <w:rPr>
                <w:rFonts w:ascii="Times New Roman" w:hAnsi="Times New Roman" w:cs="Times New Roman"/>
                <w:sz w:val="24"/>
                <w:szCs w:val="24"/>
              </w:rPr>
              <w:t>organizavimas</w:t>
            </w:r>
            <w:r>
              <w:rPr>
                <w:rFonts w:ascii="Times New Roman" w:hAnsi="Times New Roman" w:cs="Times New Roman"/>
                <w:sz w:val="24"/>
                <w:szCs w:val="24"/>
              </w:rPr>
              <w:t xml:space="preserve"> sunkią kompleksinę negalią turintiems asmenims trečiajame pensionato „Vilties namai“ korpuse (gavus finansavimą iš VIP programos).</w:t>
            </w:r>
          </w:p>
        </w:tc>
        <w:tc>
          <w:tcPr>
            <w:tcW w:w="1936" w:type="dxa"/>
            <w:vAlign w:val="center"/>
          </w:tcPr>
          <w:p w:rsidR="00E35AD6" w:rsidRDefault="008A65C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48 (ilgalaikė globa)</w:t>
            </w:r>
          </w:p>
          <w:p w:rsidR="008A65C7" w:rsidRDefault="008A65C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25 (dienos globa)</w:t>
            </w:r>
          </w:p>
        </w:tc>
      </w:tr>
      <w:tr w:rsidR="00503069" w:rsidTr="00C52E69">
        <w:tc>
          <w:tcPr>
            <w:tcW w:w="649" w:type="dxa"/>
          </w:tcPr>
          <w:p w:rsidR="00503069" w:rsidRDefault="00503069">
            <w:pPr>
              <w:pStyle w:val="HTMLiankstoformatuotas"/>
              <w:spacing w:line="240" w:lineRule="auto"/>
              <w:jc w:val="center"/>
              <w:rPr>
                <w:rFonts w:ascii="Times New Roman" w:hAnsi="Times New Roman" w:cs="Times New Roman"/>
                <w:sz w:val="24"/>
                <w:szCs w:val="24"/>
              </w:rPr>
            </w:pPr>
          </w:p>
        </w:tc>
        <w:tc>
          <w:tcPr>
            <w:tcW w:w="1829" w:type="dxa"/>
          </w:tcPr>
          <w:p w:rsidR="00503069" w:rsidRDefault="00503069">
            <w:pPr>
              <w:pStyle w:val="HTMLiankstoformatuotas"/>
              <w:spacing w:line="240" w:lineRule="auto"/>
              <w:jc w:val="left"/>
              <w:rPr>
                <w:rFonts w:ascii="Times New Roman" w:hAnsi="Times New Roman" w:cs="Times New Roman"/>
                <w:sz w:val="24"/>
                <w:szCs w:val="24"/>
              </w:rPr>
            </w:pPr>
          </w:p>
        </w:tc>
        <w:tc>
          <w:tcPr>
            <w:tcW w:w="5594" w:type="dxa"/>
          </w:tcPr>
          <w:p w:rsidR="00503069" w:rsidRPr="00DC5DBE" w:rsidRDefault="00503069">
            <w:pPr>
              <w:pStyle w:val="HTMLiankstoformatuotas"/>
              <w:numPr>
                <w:ilvl w:val="0"/>
                <w:numId w:val="18"/>
              </w:numPr>
              <w:spacing w:line="240" w:lineRule="auto"/>
              <w:jc w:val="left"/>
              <w:rPr>
                <w:rFonts w:ascii="Times New Roman" w:hAnsi="Times New Roman" w:cs="Times New Roman"/>
                <w:sz w:val="24"/>
                <w:szCs w:val="24"/>
              </w:rPr>
            </w:pPr>
            <w:r w:rsidRPr="00DC5DBE">
              <w:rPr>
                <w:rFonts w:ascii="Times New Roman" w:hAnsi="Times New Roman" w:cs="Times New Roman"/>
                <w:sz w:val="24"/>
                <w:szCs w:val="24"/>
              </w:rPr>
              <w:t>Bendrijos „Vilniaus Viltis“ projekto „Gyvenimo namai „Karačiūnai“ finansavimas vykdant Žmonių su psichikos (proto) negalia apgyvendinimo savarankiško gyvenimo namuose programą.</w:t>
            </w:r>
          </w:p>
        </w:tc>
        <w:tc>
          <w:tcPr>
            <w:tcW w:w="1936" w:type="dxa"/>
            <w:vAlign w:val="center"/>
          </w:tcPr>
          <w:p w:rsidR="00503069" w:rsidRDefault="000B6E0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E35AD6" w:rsidTr="00C52E69">
        <w:tc>
          <w:tcPr>
            <w:tcW w:w="649" w:type="dxa"/>
          </w:tcPr>
          <w:p w:rsidR="00E35AD6" w:rsidRDefault="00E35AD6">
            <w:pPr>
              <w:pStyle w:val="HTMLiankstoformatuotas"/>
              <w:spacing w:line="240" w:lineRule="auto"/>
              <w:jc w:val="center"/>
              <w:rPr>
                <w:rFonts w:ascii="Times New Roman" w:hAnsi="Times New Roman" w:cs="Times New Roman"/>
                <w:sz w:val="24"/>
                <w:szCs w:val="24"/>
              </w:rPr>
            </w:pPr>
          </w:p>
        </w:tc>
        <w:tc>
          <w:tcPr>
            <w:tcW w:w="1829" w:type="dxa"/>
          </w:tcPr>
          <w:p w:rsidR="00E35AD6" w:rsidRDefault="00E35AD6">
            <w:pPr>
              <w:pStyle w:val="HTMLiankstoformatuotas"/>
              <w:spacing w:line="240" w:lineRule="auto"/>
              <w:jc w:val="left"/>
              <w:rPr>
                <w:rFonts w:ascii="Times New Roman" w:hAnsi="Times New Roman" w:cs="Times New Roman"/>
                <w:sz w:val="24"/>
                <w:szCs w:val="24"/>
              </w:rPr>
            </w:pPr>
          </w:p>
        </w:tc>
        <w:tc>
          <w:tcPr>
            <w:tcW w:w="5594" w:type="dxa"/>
          </w:tcPr>
          <w:p w:rsidR="00E35AD6" w:rsidRDefault="00497EB6" w:rsidP="003E63BC">
            <w:pPr>
              <w:pStyle w:val="HTMLiankstoformatuotas"/>
              <w:numPr>
                <w:ilvl w:val="0"/>
                <w:numId w:val="18"/>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Projekto </w:t>
            </w:r>
            <w:r w:rsidRPr="00497EB6">
              <w:rPr>
                <w:rFonts w:ascii="Times New Roman" w:hAnsi="Times New Roman" w:cs="Times New Roman"/>
                <w:sz w:val="24"/>
                <w:szCs w:val="24"/>
              </w:rPr>
              <w:t>„VšĮ mokymo centro „Mes esame“ veiklos plėtra: medienos apdirbimo dirbtuvių, autoserviso, garažų statyba ir įrengimas“</w:t>
            </w:r>
            <w:r w:rsidR="003E63BC">
              <w:rPr>
                <w:rFonts w:ascii="Times New Roman" w:hAnsi="Times New Roman" w:cs="Times New Roman"/>
                <w:sz w:val="24"/>
                <w:szCs w:val="24"/>
              </w:rPr>
              <w:t xml:space="preserve"> (gavus ES fondų finansavimą)</w:t>
            </w:r>
            <w:r>
              <w:rPr>
                <w:rFonts w:ascii="Times New Roman" w:hAnsi="Times New Roman" w:cs="Times New Roman"/>
                <w:sz w:val="24"/>
                <w:szCs w:val="24"/>
              </w:rPr>
              <w:t>.</w:t>
            </w:r>
          </w:p>
        </w:tc>
        <w:tc>
          <w:tcPr>
            <w:tcW w:w="1936" w:type="dxa"/>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1B3179" w:rsidTr="00C52E69">
        <w:tc>
          <w:tcPr>
            <w:tcW w:w="649" w:type="dxa"/>
          </w:tcPr>
          <w:p w:rsidR="001B3179" w:rsidRDefault="001B3179">
            <w:pPr>
              <w:pStyle w:val="HTMLiankstoformatuotas"/>
              <w:spacing w:line="240" w:lineRule="auto"/>
              <w:jc w:val="center"/>
              <w:rPr>
                <w:rFonts w:ascii="Times New Roman" w:hAnsi="Times New Roman" w:cs="Times New Roman"/>
                <w:sz w:val="24"/>
                <w:szCs w:val="24"/>
              </w:rPr>
            </w:pPr>
          </w:p>
        </w:tc>
        <w:tc>
          <w:tcPr>
            <w:tcW w:w="1829" w:type="dxa"/>
          </w:tcPr>
          <w:p w:rsidR="001B3179" w:rsidRDefault="001B3179">
            <w:pPr>
              <w:pStyle w:val="HTMLiankstoformatuotas"/>
              <w:spacing w:line="240" w:lineRule="auto"/>
              <w:jc w:val="left"/>
              <w:rPr>
                <w:rFonts w:ascii="Times New Roman" w:hAnsi="Times New Roman" w:cs="Times New Roman"/>
                <w:sz w:val="24"/>
                <w:szCs w:val="24"/>
              </w:rPr>
            </w:pPr>
          </w:p>
        </w:tc>
        <w:tc>
          <w:tcPr>
            <w:tcW w:w="5594" w:type="dxa"/>
          </w:tcPr>
          <w:p w:rsidR="001B3179" w:rsidRDefault="001B3179">
            <w:pPr>
              <w:pStyle w:val="HTMLiankstoformatuotas"/>
              <w:numPr>
                <w:ilvl w:val="0"/>
                <w:numId w:val="18"/>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Socialinių paslaugų efektyvumo kėlimas Markučių dienos veiklos centre (papildomo automobilio bei naujų baldų įsigijimas). </w:t>
            </w:r>
          </w:p>
        </w:tc>
        <w:tc>
          <w:tcPr>
            <w:tcW w:w="1936" w:type="dxa"/>
            <w:vAlign w:val="center"/>
          </w:tcPr>
          <w:p w:rsidR="001B3179" w:rsidRDefault="001B317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E35AD6" w:rsidTr="00C52E69">
        <w:tc>
          <w:tcPr>
            <w:tcW w:w="649" w:type="dxa"/>
          </w:tcPr>
          <w:p w:rsidR="00E35AD6" w:rsidRDefault="00E35AD6">
            <w:pPr>
              <w:pStyle w:val="HTMLiankstoformatuotas"/>
              <w:spacing w:line="240" w:lineRule="auto"/>
              <w:jc w:val="center"/>
              <w:rPr>
                <w:rFonts w:ascii="Times New Roman" w:hAnsi="Times New Roman" w:cs="Times New Roman"/>
                <w:sz w:val="24"/>
                <w:szCs w:val="24"/>
              </w:rPr>
            </w:pPr>
          </w:p>
        </w:tc>
        <w:tc>
          <w:tcPr>
            <w:tcW w:w="1829" w:type="dxa"/>
          </w:tcPr>
          <w:p w:rsidR="00E35AD6" w:rsidRDefault="00E35AD6">
            <w:pPr>
              <w:pStyle w:val="HTMLiankstoformatuotas"/>
              <w:spacing w:line="240" w:lineRule="auto"/>
              <w:jc w:val="left"/>
              <w:rPr>
                <w:rFonts w:ascii="Times New Roman" w:hAnsi="Times New Roman" w:cs="Times New Roman"/>
                <w:sz w:val="24"/>
                <w:szCs w:val="24"/>
              </w:rPr>
            </w:pPr>
          </w:p>
        </w:tc>
        <w:tc>
          <w:tcPr>
            <w:tcW w:w="5594" w:type="dxa"/>
          </w:tcPr>
          <w:p w:rsidR="00E35AD6" w:rsidRDefault="00E35AD6">
            <w:pPr>
              <w:pStyle w:val="HTMLiankstoformatuotas"/>
              <w:numPr>
                <w:ilvl w:val="0"/>
                <w:numId w:val="18"/>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Profesinės reabilitacijos programos vykdymas asmenims, turintiems psichikos sutrikimų, Vilniaus psichosocialinės reabilitacijos centre. </w:t>
            </w:r>
          </w:p>
        </w:tc>
        <w:tc>
          <w:tcPr>
            <w:tcW w:w="1936" w:type="dxa"/>
            <w:vAlign w:val="center"/>
          </w:tcPr>
          <w:p w:rsidR="00E35AD6" w:rsidRPr="00D020E9" w:rsidRDefault="00D020E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E35AD6" w:rsidTr="00C52E69">
        <w:tc>
          <w:tcPr>
            <w:tcW w:w="649" w:type="dxa"/>
          </w:tcPr>
          <w:p w:rsidR="00E35AD6" w:rsidRDefault="001D312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E35AD6">
              <w:rPr>
                <w:rFonts w:ascii="Times New Roman" w:hAnsi="Times New Roman" w:cs="Times New Roman"/>
                <w:sz w:val="24"/>
                <w:szCs w:val="24"/>
              </w:rPr>
              <w:t>.</w:t>
            </w:r>
          </w:p>
        </w:tc>
        <w:tc>
          <w:tcPr>
            <w:tcW w:w="1829" w:type="dxa"/>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Senyvo amžiaus, neįgalūs asmenys</w:t>
            </w:r>
          </w:p>
        </w:tc>
        <w:tc>
          <w:tcPr>
            <w:tcW w:w="5594" w:type="dxa"/>
          </w:tcPr>
          <w:p w:rsidR="00E35AD6" w:rsidRDefault="00836787">
            <w:pPr>
              <w:pStyle w:val="HTMLiankstoformatuotas"/>
              <w:numPr>
                <w:ilvl w:val="0"/>
                <w:numId w:val="14"/>
              </w:numPr>
              <w:spacing w:line="240" w:lineRule="auto"/>
              <w:jc w:val="left"/>
              <w:rPr>
                <w:rFonts w:ascii="Times New Roman" w:hAnsi="Times New Roman" w:cs="Times New Roman"/>
                <w:sz w:val="24"/>
                <w:szCs w:val="24"/>
              </w:rPr>
            </w:pPr>
            <w:r>
              <w:rPr>
                <w:rFonts w:ascii="Times New Roman" w:hAnsi="Times New Roman" w:cs="Times New Roman"/>
                <w:sz w:val="24"/>
                <w:szCs w:val="24"/>
              </w:rPr>
              <w:t>D</w:t>
            </w:r>
            <w:r w:rsidR="004926CA">
              <w:rPr>
                <w:rFonts w:ascii="Times New Roman" w:hAnsi="Times New Roman" w:cs="Times New Roman"/>
                <w:sz w:val="24"/>
                <w:szCs w:val="24"/>
              </w:rPr>
              <w:t>ienos socialinės globos namuose</w:t>
            </w:r>
            <w:r>
              <w:rPr>
                <w:rFonts w:ascii="Times New Roman" w:hAnsi="Times New Roman" w:cs="Times New Roman"/>
                <w:sz w:val="24"/>
                <w:szCs w:val="24"/>
              </w:rPr>
              <w:t xml:space="preserve"> paslaugų organizavimas</w:t>
            </w:r>
            <w:r w:rsidR="00E35AD6">
              <w:rPr>
                <w:rFonts w:ascii="Times New Roman" w:hAnsi="Times New Roman" w:cs="Times New Roman"/>
                <w:sz w:val="24"/>
                <w:szCs w:val="24"/>
              </w:rPr>
              <w:t xml:space="preserve">. </w:t>
            </w:r>
          </w:p>
        </w:tc>
        <w:tc>
          <w:tcPr>
            <w:tcW w:w="1936" w:type="dxa"/>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E35AD6" w:rsidTr="00C52E69">
        <w:tc>
          <w:tcPr>
            <w:tcW w:w="649" w:type="dxa"/>
          </w:tcPr>
          <w:p w:rsidR="00E35AD6" w:rsidRDefault="00E35AD6">
            <w:pPr>
              <w:pStyle w:val="HTMLiankstoformatuotas"/>
              <w:spacing w:line="240" w:lineRule="auto"/>
              <w:jc w:val="center"/>
              <w:rPr>
                <w:rFonts w:ascii="Times New Roman" w:hAnsi="Times New Roman" w:cs="Times New Roman"/>
                <w:sz w:val="24"/>
                <w:szCs w:val="24"/>
              </w:rPr>
            </w:pPr>
          </w:p>
        </w:tc>
        <w:tc>
          <w:tcPr>
            <w:tcW w:w="1829" w:type="dxa"/>
          </w:tcPr>
          <w:p w:rsidR="00E35AD6" w:rsidRDefault="00E35AD6">
            <w:pPr>
              <w:pStyle w:val="HTMLiankstoformatuotas"/>
              <w:spacing w:line="240" w:lineRule="auto"/>
              <w:jc w:val="left"/>
              <w:rPr>
                <w:rFonts w:ascii="Times New Roman" w:hAnsi="Times New Roman" w:cs="Times New Roman"/>
                <w:sz w:val="24"/>
                <w:szCs w:val="24"/>
              </w:rPr>
            </w:pPr>
          </w:p>
        </w:tc>
        <w:tc>
          <w:tcPr>
            <w:tcW w:w="5594" w:type="dxa"/>
          </w:tcPr>
          <w:p w:rsidR="00E35AD6" w:rsidRDefault="00E35AD6">
            <w:pPr>
              <w:pStyle w:val="HTMLiankstoformatuotas"/>
              <w:numPr>
                <w:ilvl w:val="0"/>
                <w:numId w:val="14"/>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Transporto paslaugų judėjimo negalią turintiems asmenims programos </w:t>
            </w:r>
            <w:r w:rsidR="00456A18">
              <w:rPr>
                <w:rFonts w:ascii="Times New Roman" w:hAnsi="Times New Roman" w:cs="Times New Roman"/>
                <w:sz w:val="24"/>
                <w:szCs w:val="24"/>
              </w:rPr>
              <w:t>parengimas ir vykdymas.</w:t>
            </w:r>
          </w:p>
        </w:tc>
        <w:tc>
          <w:tcPr>
            <w:tcW w:w="1936" w:type="dxa"/>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510</w:t>
            </w:r>
          </w:p>
        </w:tc>
      </w:tr>
      <w:tr w:rsidR="00E35AD6" w:rsidTr="00C52E69">
        <w:tc>
          <w:tcPr>
            <w:tcW w:w="649" w:type="dxa"/>
          </w:tcPr>
          <w:p w:rsidR="00E35AD6" w:rsidRDefault="00E35AD6">
            <w:pPr>
              <w:pStyle w:val="HTMLiankstoformatuotas"/>
              <w:spacing w:line="240" w:lineRule="auto"/>
              <w:jc w:val="center"/>
              <w:rPr>
                <w:rFonts w:ascii="Times New Roman" w:hAnsi="Times New Roman" w:cs="Times New Roman"/>
                <w:sz w:val="24"/>
                <w:szCs w:val="24"/>
              </w:rPr>
            </w:pPr>
          </w:p>
        </w:tc>
        <w:tc>
          <w:tcPr>
            <w:tcW w:w="1829" w:type="dxa"/>
          </w:tcPr>
          <w:p w:rsidR="00E35AD6" w:rsidRDefault="00E35AD6">
            <w:pPr>
              <w:pStyle w:val="HTMLiankstoformatuotas"/>
              <w:spacing w:line="240" w:lineRule="auto"/>
              <w:jc w:val="left"/>
              <w:rPr>
                <w:rFonts w:ascii="Times New Roman" w:hAnsi="Times New Roman" w:cs="Times New Roman"/>
                <w:sz w:val="24"/>
                <w:szCs w:val="24"/>
              </w:rPr>
            </w:pPr>
          </w:p>
        </w:tc>
        <w:tc>
          <w:tcPr>
            <w:tcW w:w="5594" w:type="dxa"/>
          </w:tcPr>
          <w:p w:rsidR="00E35AD6" w:rsidRDefault="00E35AD6">
            <w:pPr>
              <w:pStyle w:val="HTMLiankstoformatuotas"/>
              <w:numPr>
                <w:ilvl w:val="0"/>
                <w:numId w:val="14"/>
              </w:numPr>
              <w:spacing w:line="240" w:lineRule="auto"/>
              <w:jc w:val="left"/>
              <w:rPr>
                <w:rFonts w:ascii="Times New Roman" w:hAnsi="Times New Roman" w:cs="Times New Roman"/>
                <w:sz w:val="24"/>
                <w:szCs w:val="24"/>
              </w:rPr>
            </w:pPr>
            <w:r>
              <w:rPr>
                <w:rFonts w:ascii="Times New Roman" w:hAnsi="Times New Roman" w:cs="Times New Roman"/>
                <w:sz w:val="24"/>
                <w:szCs w:val="24"/>
              </w:rPr>
              <w:t>Bendruomenės centrų plėtra (prioritetas – Grigiškių ir Panerių seniūnijos), (gavus ES fondų finansavimą).</w:t>
            </w:r>
          </w:p>
        </w:tc>
        <w:tc>
          <w:tcPr>
            <w:tcW w:w="1936" w:type="dxa"/>
            <w:vAlign w:val="center"/>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poreikį</w:t>
            </w:r>
          </w:p>
        </w:tc>
      </w:tr>
      <w:tr w:rsidR="001B3179" w:rsidTr="00C52E69">
        <w:tc>
          <w:tcPr>
            <w:tcW w:w="649" w:type="dxa"/>
          </w:tcPr>
          <w:p w:rsidR="001B3179" w:rsidRDefault="001B317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29" w:type="dxa"/>
          </w:tcPr>
          <w:p w:rsidR="001B3179" w:rsidRDefault="001B317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suaugę asmenys</w:t>
            </w:r>
          </w:p>
        </w:tc>
        <w:tc>
          <w:tcPr>
            <w:tcW w:w="5594" w:type="dxa"/>
          </w:tcPr>
          <w:p w:rsidR="001B3179" w:rsidRDefault="00F74897" w:rsidP="003A0C12">
            <w:pPr>
              <w:pStyle w:val="HTMLiankstoformatuotas"/>
              <w:numPr>
                <w:ilvl w:val="0"/>
                <w:numId w:val="16"/>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socialinės globos </w:t>
            </w:r>
            <w:r w:rsidR="001B3179">
              <w:rPr>
                <w:rFonts w:ascii="Times New Roman" w:hAnsi="Times New Roman" w:cs="Times New Roman"/>
                <w:sz w:val="24"/>
                <w:szCs w:val="24"/>
              </w:rPr>
              <w:t xml:space="preserve">organizavimas </w:t>
            </w:r>
            <w:r>
              <w:rPr>
                <w:rFonts w:ascii="Times New Roman" w:hAnsi="Times New Roman" w:cs="Times New Roman"/>
                <w:sz w:val="24"/>
                <w:szCs w:val="24"/>
              </w:rPr>
              <w:t>nuolatinės gyvenamosios vietos neturintiems</w:t>
            </w:r>
            <w:r w:rsidR="0012779B">
              <w:rPr>
                <w:rFonts w:ascii="Times New Roman" w:hAnsi="Times New Roman" w:cs="Times New Roman"/>
                <w:sz w:val="24"/>
                <w:szCs w:val="24"/>
              </w:rPr>
              <w:t>,</w:t>
            </w:r>
            <w:r>
              <w:rPr>
                <w:rFonts w:ascii="Times New Roman" w:hAnsi="Times New Roman" w:cs="Times New Roman"/>
                <w:sz w:val="24"/>
                <w:szCs w:val="24"/>
              </w:rPr>
              <w:t xml:space="preserve"> </w:t>
            </w:r>
            <w:r w:rsidR="001B3179">
              <w:rPr>
                <w:rFonts w:ascii="Times New Roman" w:hAnsi="Times New Roman" w:cs="Times New Roman"/>
                <w:sz w:val="24"/>
                <w:szCs w:val="24"/>
              </w:rPr>
              <w:t xml:space="preserve">užkrečiamomis ligomis </w:t>
            </w:r>
            <w:r w:rsidR="001B3179" w:rsidRPr="00A918F1">
              <w:rPr>
                <w:rFonts w:ascii="Times New Roman" w:hAnsi="Times New Roman" w:cs="Times New Roman"/>
                <w:sz w:val="24"/>
                <w:szCs w:val="24"/>
              </w:rPr>
              <w:t>sergantiems asmenims</w:t>
            </w:r>
            <w:r w:rsidR="001B3179">
              <w:rPr>
                <w:rFonts w:ascii="Times New Roman" w:hAnsi="Times New Roman" w:cs="Times New Roman"/>
                <w:sz w:val="24"/>
                <w:szCs w:val="24"/>
              </w:rPr>
              <w:t>.</w:t>
            </w:r>
          </w:p>
        </w:tc>
        <w:tc>
          <w:tcPr>
            <w:tcW w:w="1936" w:type="dxa"/>
            <w:vAlign w:val="center"/>
          </w:tcPr>
          <w:p w:rsidR="001B3179" w:rsidRDefault="001B3179" w:rsidP="003A0C1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1B3179" w:rsidTr="00C52E69">
        <w:tc>
          <w:tcPr>
            <w:tcW w:w="649" w:type="dxa"/>
          </w:tcPr>
          <w:p w:rsidR="001B3179" w:rsidRDefault="001B3179">
            <w:pPr>
              <w:pStyle w:val="HTMLiankstoformatuotas"/>
              <w:spacing w:line="240" w:lineRule="auto"/>
              <w:jc w:val="center"/>
              <w:rPr>
                <w:rFonts w:ascii="Times New Roman" w:hAnsi="Times New Roman" w:cs="Times New Roman"/>
                <w:sz w:val="24"/>
                <w:szCs w:val="24"/>
              </w:rPr>
            </w:pPr>
          </w:p>
        </w:tc>
        <w:tc>
          <w:tcPr>
            <w:tcW w:w="1829" w:type="dxa"/>
          </w:tcPr>
          <w:p w:rsidR="001B3179" w:rsidRDefault="001B3179">
            <w:pPr>
              <w:pStyle w:val="HTMLiankstoformatuotas"/>
              <w:spacing w:line="240" w:lineRule="auto"/>
              <w:jc w:val="left"/>
              <w:rPr>
                <w:rFonts w:ascii="Times New Roman" w:hAnsi="Times New Roman" w:cs="Times New Roman"/>
                <w:sz w:val="24"/>
                <w:szCs w:val="24"/>
              </w:rPr>
            </w:pPr>
          </w:p>
        </w:tc>
        <w:tc>
          <w:tcPr>
            <w:tcW w:w="5594" w:type="dxa"/>
          </w:tcPr>
          <w:p w:rsidR="001B3179" w:rsidRDefault="001B3179" w:rsidP="003A0C12">
            <w:pPr>
              <w:pStyle w:val="HTMLiankstoformatuotas"/>
              <w:numPr>
                <w:ilvl w:val="0"/>
                <w:numId w:val="16"/>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Socialinių įgūdžių ugdymo ir palaikymo, profesinės reabilitacijos paslaugų organizavimas įvairioms socialinės rizikos grupėms (gavus ES fondų finansavimą).   </w:t>
            </w:r>
          </w:p>
        </w:tc>
        <w:tc>
          <w:tcPr>
            <w:tcW w:w="1936" w:type="dxa"/>
            <w:vAlign w:val="center"/>
          </w:tcPr>
          <w:p w:rsidR="001B3179" w:rsidRDefault="001B3179" w:rsidP="003A0C1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B3179" w:rsidTr="00C52E69">
        <w:tc>
          <w:tcPr>
            <w:tcW w:w="649" w:type="dxa"/>
          </w:tcPr>
          <w:p w:rsidR="001B3179" w:rsidRDefault="001B3179">
            <w:pPr>
              <w:pStyle w:val="HTMLiankstoformatuotas"/>
              <w:spacing w:line="240" w:lineRule="auto"/>
              <w:jc w:val="center"/>
              <w:rPr>
                <w:rFonts w:ascii="Times New Roman" w:hAnsi="Times New Roman" w:cs="Times New Roman"/>
                <w:sz w:val="24"/>
                <w:szCs w:val="24"/>
              </w:rPr>
            </w:pPr>
          </w:p>
        </w:tc>
        <w:tc>
          <w:tcPr>
            <w:tcW w:w="1829" w:type="dxa"/>
          </w:tcPr>
          <w:p w:rsidR="001B3179" w:rsidRDefault="001B3179">
            <w:pPr>
              <w:pStyle w:val="HTMLiankstoformatuotas"/>
              <w:spacing w:line="240" w:lineRule="auto"/>
              <w:jc w:val="left"/>
              <w:rPr>
                <w:rFonts w:ascii="Times New Roman" w:hAnsi="Times New Roman" w:cs="Times New Roman"/>
                <w:sz w:val="24"/>
                <w:szCs w:val="24"/>
              </w:rPr>
            </w:pPr>
          </w:p>
        </w:tc>
        <w:tc>
          <w:tcPr>
            <w:tcW w:w="5594" w:type="dxa"/>
          </w:tcPr>
          <w:p w:rsidR="001B3179" w:rsidRPr="00A918F1" w:rsidRDefault="001B3179" w:rsidP="003A0C12">
            <w:pPr>
              <w:pStyle w:val="HTMLiankstoformatuotas"/>
              <w:numPr>
                <w:ilvl w:val="0"/>
                <w:numId w:val="16"/>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Vilniaus miesto nakvynės namų Socialinės tarnybos veiklos efektyvumo kėlimas (papildomo automobilio įsigijimas).  </w:t>
            </w:r>
          </w:p>
        </w:tc>
        <w:tc>
          <w:tcPr>
            <w:tcW w:w="1936" w:type="dxa"/>
            <w:vAlign w:val="center"/>
          </w:tcPr>
          <w:p w:rsidR="001B3179" w:rsidRDefault="001B3179" w:rsidP="003A0C1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Pagal poreikį</w:t>
            </w:r>
          </w:p>
        </w:tc>
      </w:tr>
    </w:tbl>
    <w:p w:rsidR="008D720D"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7D6980">
        <w:rPr>
          <w:rFonts w:ascii="Times New Roman" w:hAnsi="Times New Roman" w:cs="Times New Roman"/>
          <w:b/>
          <w:sz w:val="24"/>
          <w:szCs w:val="24"/>
        </w:rPr>
        <w:t>18</w:t>
      </w:r>
      <w:r>
        <w:rPr>
          <w:rFonts w:ascii="Times New Roman" w:hAnsi="Times New Roman" w:cs="Times New Roman"/>
          <w:b/>
          <w:sz w:val="24"/>
          <w:szCs w:val="24"/>
        </w:rPr>
        <w:t>. Išteklių prognozė ateinantiems 3 metams</w:t>
      </w:r>
    </w:p>
    <w:p w:rsidR="000D6151" w:rsidRDefault="00E35AD6">
      <w:pPr>
        <w:pStyle w:val="HTMLiankstoformatuotas"/>
        <w:spacing w:line="360" w:lineRule="auto"/>
        <w:rPr>
          <w:rFonts w:ascii="Times New Roman" w:hAnsi="Times New Roman" w:cs="Times New Roman"/>
          <w:sz w:val="24"/>
          <w:szCs w:val="24"/>
        </w:rPr>
      </w:pPr>
      <w:r w:rsidRPr="000D6151">
        <w:rPr>
          <w:rFonts w:ascii="Times New Roman" w:hAnsi="Times New Roman" w:cs="Times New Roman"/>
          <w:sz w:val="24"/>
          <w:szCs w:val="24"/>
        </w:rPr>
        <w:tab/>
      </w:r>
      <w:r w:rsidR="000D6151">
        <w:rPr>
          <w:rFonts w:ascii="Times New Roman" w:hAnsi="Times New Roman" w:cs="Times New Roman"/>
          <w:sz w:val="24"/>
          <w:szCs w:val="24"/>
        </w:rPr>
        <w:t>I</w:t>
      </w:r>
      <w:r w:rsidRPr="000D6151">
        <w:rPr>
          <w:rFonts w:ascii="Times New Roman" w:hAnsi="Times New Roman" w:cs="Times New Roman"/>
          <w:sz w:val="24"/>
          <w:szCs w:val="24"/>
        </w:rPr>
        <w:t>štekliai, kurie leistų siekti geresnio socialinių paslaugų poreikio tenkinimo</w:t>
      </w:r>
      <w:r w:rsidR="000D6151">
        <w:rPr>
          <w:rFonts w:ascii="Times New Roman" w:hAnsi="Times New Roman" w:cs="Times New Roman"/>
          <w:sz w:val="24"/>
          <w:szCs w:val="24"/>
        </w:rPr>
        <w:t>:</w:t>
      </w:r>
    </w:p>
    <w:p w:rsidR="000D6151" w:rsidRDefault="00E35AD6" w:rsidP="000D6151">
      <w:pPr>
        <w:pStyle w:val="HTMLiankstoformatuotas"/>
        <w:numPr>
          <w:ilvl w:val="0"/>
          <w:numId w:val="47"/>
        </w:numPr>
        <w:spacing w:line="360" w:lineRule="auto"/>
        <w:rPr>
          <w:rFonts w:ascii="Times New Roman" w:hAnsi="Times New Roman" w:cs="Times New Roman"/>
          <w:sz w:val="24"/>
          <w:szCs w:val="24"/>
        </w:rPr>
      </w:pPr>
      <w:r w:rsidRPr="000D6151">
        <w:rPr>
          <w:rFonts w:ascii="Times New Roman" w:hAnsi="Times New Roman" w:cs="Times New Roman"/>
          <w:sz w:val="24"/>
          <w:szCs w:val="24"/>
        </w:rPr>
        <w:t xml:space="preserve">socialinių darbuotojų </w:t>
      </w:r>
      <w:r w:rsidR="000D6151">
        <w:rPr>
          <w:rFonts w:ascii="Times New Roman" w:hAnsi="Times New Roman" w:cs="Times New Roman"/>
          <w:sz w:val="24"/>
          <w:szCs w:val="24"/>
        </w:rPr>
        <w:t xml:space="preserve">padėjėjų skaičiaus </w:t>
      </w:r>
      <w:r w:rsidRPr="000D6151">
        <w:rPr>
          <w:rFonts w:ascii="Times New Roman" w:hAnsi="Times New Roman" w:cs="Times New Roman"/>
          <w:sz w:val="24"/>
          <w:szCs w:val="24"/>
        </w:rPr>
        <w:t>augimas</w:t>
      </w:r>
      <w:r w:rsidR="000D6151">
        <w:rPr>
          <w:rFonts w:ascii="Times New Roman" w:hAnsi="Times New Roman" w:cs="Times New Roman"/>
          <w:sz w:val="24"/>
          <w:szCs w:val="24"/>
        </w:rPr>
        <w:t xml:space="preserve"> Socialinės paramos centro Paslaugų namuose tarnyboje (teikiant pagalbos į namus paslaugas);</w:t>
      </w:r>
    </w:p>
    <w:p w:rsidR="000D6151" w:rsidRDefault="007A4AF0" w:rsidP="000D6151">
      <w:pPr>
        <w:pStyle w:val="HTMLiankstoformatuotas"/>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lėšų</w:t>
      </w:r>
      <w:r w:rsidR="000D6151">
        <w:rPr>
          <w:rFonts w:ascii="Times New Roman" w:hAnsi="Times New Roman" w:cs="Times New Roman"/>
          <w:sz w:val="24"/>
          <w:szCs w:val="24"/>
        </w:rPr>
        <w:t xml:space="preserve"> naujoms </w:t>
      </w:r>
      <w:r w:rsidR="00E35AD6" w:rsidRPr="000D6151">
        <w:rPr>
          <w:rFonts w:ascii="Times New Roman" w:hAnsi="Times New Roman" w:cs="Times New Roman"/>
          <w:sz w:val="24"/>
          <w:szCs w:val="24"/>
        </w:rPr>
        <w:t>socialinėms paslaugo</w:t>
      </w:r>
      <w:r w:rsidR="00733239" w:rsidRPr="000D6151">
        <w:rPr>
          <w:rFonts w:ascii="Times New Roman" w:hAnsi="Times New Roman" w:cs="Times New Roman"/>
          <w:sz w:val="24"/>
          <w:szCs w:val="24"/>
        </w:rPr>
        <w:t>ms</w:t>
      </w:r>
      <w:r>
        <w:rPr>
          <w:rFonts w:ascii="Times New Roman" w:hAnsi="Times New Roman" w:cs="Times New Roman"/>
          <w:sz w:val="24"/>
          <w:szCs w:val="24"/>
        </w:rPr>
        <w:t>, numatytoms Socialinių paslaugų plano 17 dalyje, skyrimas</w:t>
      </w:r>
      <w:r w:rsidR="000D6151">
        <w:rPr>
          <w:rFonts w:ascii="Times New Roman" w:hAnsi="Times New Roman" w:cs="Times New Roman"/>
          <w:sz w:val="24"/>
          <w:szCs w:val="24"/>
        </w:rPr>
        <w:t>;</w:t>
      </w:r>
    </w:p>
    <w:p w:rsidR="00E35AD6" w:rsidRPr="000D6151" w:rsidRDefault="007A4AF0" w:rsidP="000D6151">
      <w:pPr>
        <w:pStyle w:val="HTMLiankstoformatuotas"/>
        <w:numPr>
          <w:ilvl w:val="0"/>
          <w:numId w:val="47"/>
        </w:numPr>
        <w:spacing w:line="360" w:lineRule="auto"/>
        <w:rPr>
          <w:rFonts w:ascii="Times New Roman" w:hAnsi="Times New Roman" w:cs="Times New Roman"/>
          <w:sz w:val="24"/>
          <w:szCs w:val="24"/>
        </w:rPr>
      </w:pPr>
      <w:r>
        <w:rPr>
          <w:rFonts w:ascii="Times New Roman" w:hAnsi="Times New Roman" w:cs="Times New Roman"/>
          <w:sz w:val="24"/>
          <w:szCs w:val="24"/>
        </w:rPr>
        <w:t>lėšų šiuo metu teikiamoms socialinėms paslaugoms didėjimas</w:t>
      </w:r>
      <w:r w:rsidR="00E35AD6" w:rsidRPr="000D6151">
        <w:rPr>
          <w:rFonts w:ascii="Times New Roman" w:hAnsi="Times New Roman" w:cs="Times New Roman"/>
          <w:sz w:val="24"/>
          <w:szCs w:val="24"/>
        </w:rPr>
        <w:t xml:space="preserve">. </w:t>
      </w:r>
    </w:p>
    <w:p w:rsidR="00E35AD6" w:rsidRDefault="00E35AD6">
      <w:pPr>
        <w:pStyle w:val="HTMLiankstoformatuotas"/>
        <w:spacing w:line="360" w:lineRule="auto"/>
        <w:rPr>
          <w:rFonts w:ascii="Times New Roman" w:hAnsi="Times New Roman" w:cs="Times New Roman"/>
          <w:sz w:val="24"/>
          <w:szCs w:val="24"/>
        </w:rPr>
      </w:pPr>
    </w:p>
    <w:p w:rsidR="00E35AD6" w:rsidRPr="00440500" w:rsidRDefault="00E35AD6">
      <w:pPr>
        <w:pStyle w:val="HTMLiankstoformatuotas"/>
        <w:spacing w:line="360" w:lineRule="auto"/>
        <w:rPr>
          <w:rFonts w:ascii="Times New Roman" w:hAnsi="Times New Roman" w:cs="Times New Roman"/>
          <w:sz w:val="24"/>
          <w:szCs w:val="24"/>
        </w:rPr>
      </w:pPr>
      <w:r w:rsidRPr="00440500">
        <w:rPr>
          <w:rFonts w:ascii="Times New Roman" w:hAnsi="Times New Roman" w:cs="Times New Roman"/>
          <w:sz w:val="24"/>
          <w:szCs w:val="24"/>
        </w:rPr>
        <w:tab/>
      </w:r>
      <w:r w:rsidR="007D6980">
        <w:rPr>
          <w:rFonts w:ascii="Times New Roman" w:hAnsi="Times New Roman" w:cs="Times New Roman"/>
          <w:b/>
          <w:sz w:val="24"/>
          <w:szCs w:val="24"/>
        </w:rPr>
        <w:t>19</w:t>
      </w:r>
      <w:r w:rsidRPr="00440500">
        <w:rPr>
          <w:rFonts w:ascii="Times New Roman" w:hAnsi="Times New Roman" w:cs="Times New Roman"/>
          <w:b/>
          <w:sz w:val="24"/>
          <w:szCs w:val="24"/>
        </w:rPr>
        <w:t>. Siūlomos plėsti regioninės socialinės paslaugos, jų rūšys ir prognozuojamas mastas</w:t>
      </w:r>
    </w:p>
    <w:p w:rsidR="00E35AD6" w:rsidRPr="00FC52B0" w:rsidRDefault="00440500" w:rsidP="00FC52B0">
      <w:pPr>
        <w:pStyle w:val="HTMLiankstoformatuotas"/>
        <w:tabs>
          <w:tab w:val="left" w:pos="1200"/>
        </w:tabs>
        <w:spacing w:line="280" w:lineRule="atLeast"/>
        <w:rPr>
          <w:rFonts w:ascii="Times New Roman" w:hAnsi="Times New Roman" w:cs="Times New Roman"/>
          <w:b/>
          <w:color w:val="FF0000"/>
          <w:sz w:val="24"/>
          <w:szCs w:val="24"/>
        </w:rPr>
      </w:pPr>
      <w:r>
        <w:rPr>
          <w:rFonts w:ascii="Times New Roman" w:hAnsi="Times New Roman" w:cs="Times New Roman"/>
          <w:b/>
          <w:color w:val="FF0000"/>
          <w:sz w:val="24"/>
          <w:szCs w:val="24"/>
        </w:rPr>
        <w:tab/>
      </w:r>
      <w:r>
        <w:rPr>
          <w:rFonts w:ascii="Times New Roman" w:hAnsi="Times New Roman" w:cs="Times New Roman"/>
          <w:sz w:val="24"/>
          <w:szCs w:val="24"/>
        </w:rPr>
        <w:t xml:space="preserve">Regioninių socialinių paslaugų plėtra nenumatoma. </w:t>
      </w:r>
      <w:r w:rsidR="00FC52B0" w:rsidRPr="00FC52B0">
        <w:rPr>
          <w:rFonts w:ascii="Times New Roman" w:hAnsi="Times New Roman" w:cs="Times New Roman"/>
          <w:b/>
          <w:color w:val="FF0000"/>
          <w:sz w:val="24"/>
          <w:szCs w:val="24"/>
        </w:rPr>
        <w:tab/>
      </w:r>
      <w:r w:rsidR="00FC52B0" w:rsidRPr="00FC52B0">
        <w:rPr>
          <w:rFonts w:ascii="Times New Roman" w:hAnsi="Times New Roman" w:cs="Times New Roman"/>
          <w:b/>
          <w:color w:val="FF0000"/>
          <w:sz w:val="24"/>
          <w:szCs w:val="24"/>
        </w:rPr>
        <w:tab/>
      </w:r>
      <w:r w:rsidR="00FC52B0" w:rsidRPr="00FC52B0">
        <w:rPr>
          <w:rFonts w:ascii="Times New Roman" w:hAnsi="Times New Roman" w:cs="Times New Roman"/>
          <w:b/>
          <w:color w:val="FF0000"/>
          <w:sz w:val="24"/>
          <w:szCs w:val="24"/>
        </w:rPr>
        <w:tab/>
      </w:r>
      <w:r w:rsidR="00FC52B0" w:rsidRPr="00FC52B0">
        <w:rPr>
          <w:rFonts w:ascii="Times New Roman" w:hAnsi="Times New Roman" w:cs="Times New Roman"/>
          <w:b/>
          <w:color w:val="FF0000"/>
          <w:sz w:val="24"/>
          <w:szCs w:val="24"/>
        </w:rPr>
        <w:tab/>
      </w:r>
    </w:p>
    <w:p w:rsidR="00E244C3" w:rsidRDefault="00E244C3">
      <w:pPr>
        <w:pStyle w:val="HTMLiankstoformatuotas"/>
        <w:spacing w:line="280" w:lineRule="atLeast"/>
        <w:jc w:val="center"/>
        <w:rPr>
          <w:rFonts w:ascii="Times New Roman" w:hAnsi="Times New Roman" w:cs="Times New Roman"/>
          <w:b/>
          <w:sz w:val="24"/>
          <w:szCs w:val="24"/>
        </w:rPr>
      </w:pPr>
    </w:p>
    <w:p w:rsidR="00E244C3" w:rsidRDefault="00E244C3">
      <w:pPr>
        <w:pStyle w:val="HTMLiankstoformatuotas"/>
        <w:spacing w:line="280" w:lineRule="atLeast"/>
        <w:jc w:val="center"/>
        <w:rPr>
          <w:rFonts w:ascii="Times New Roman" w:hAnsi="Times New Roman" w:cs="Times New Roman"/>
          <w:b/>
          <w:sz w:val="24"/>
          <w:szCs w:val="24"/>
        </w:rPr>
      </w:pPr>
    </w:p>
    <w:p w:rsidR="009B7E2D" w:rsidRDefault="009B7E2D">
      <w:pPr>
        <w:pStyle w:val="HTMLiankstoformatuotas"/>
        <w:spacing w:line="280" w:lineRule="atLeast"/>
        <w:jc w:val="center"/>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t>VI. PLANO ĮGYVENDINIMO PRIEŽIŪRA</w:t>
      </w:r>
    </w:p>
    <w:p w:rsidR="00E35AD6" w:rsidRDefault="00E35AD6">
      <w:pPr>
        <w:pStyle w:val="HTMLiankstoformatuotas"/>
        <w:spacing w:line="280" w:lineRule="atLeast"/>
        <w:rPr>
          <w:rFonts w:ascii="Times New Roman" w:hAnsi="Times New Roman" w:cs="Times New Roman"/>
          <w:sz w:val="24"/>
          <w:szCs w:val="24"/>
        </w:rPr>
      </w:pPr>
    </w:p>
    <w:p w:rsidR="00E35AD6" w:rsidRDefault="00EC6693">
      <w:pPr>
        <w:pStyle w:val="HTMLiankstoformatuotas"/>
        <w:spacing w:line="360" w:lineRule="auto"/>
        <w:ind w:left="916"/>
        <w:jc w:val="left"/>
        <w:rPr>
          <w:rFonts w:ascii="Times New Roman" w:hAnsi="Times New Roman" w:cs="Times New Roman"/>
          <w:sz w:val="24"/>
          <w:szCs w:val="24"/>
        </w:rPr>
      </w:pPr>
      <w:r>
        <w:rPr>
          <w:rFonts w:ascii="Times New Roman" w:hAnsi="Times New Roman" w:cs="Times New Roman"/>
          <w:b/>
          <w:sz w:val="24"/>
          <w:szCs w:val="24"/>
        </w:rPr>
        <w:t>20</w:t>
      </w:r>
      <w:r w:rsidR="00E35AD6">
        <w:rPr>
          <w:rFonts w:ascii="Times New Roman" w:hAnsi="Times New Roman" w:cs="Times New Roman"/>
          <w:b/>
          <w:sz w:val="24"/>
          <w:szCs w:val="24"/>
        </w:rPr>
        <w:t>. Socialinių paslaugų plano įgyvendinimo priežiūros vykdytojai</w:t>
      </w:r>
      <w:r w:rsidR="00E35AD6">
        <w:rPr>
          <w:rFonts w:ascii="Times New Roman" w:hAnsi="Times New Roman" w:cs="Times New Roman"/>
          <w:sz w:val="24"/>
          <w:szCs w:val="24"/>
        </w:rPr>
        <w:t xml:space="preserve"> </w:t>
      </w:r>
    </w:p>
    <w:p w:rsidR="00733239" w:rsidRDefault="00E35AD6" w:rsidP="00733239">
      <w:pPr>
        <w:pStyle w:val="HTMLiankstoformatuotas"/>
        <w:spacing w:line="360" w:lineRule="auto"/>
        <w:rPr>
          <w:rFonts w:ascii="Times New Roman" w:hAnsi="Times New Roman"/>
          <w:sz w:val="24"/>
          <w:szCs w:val="24"/>
        </w:rPr>
      </w:pPr>
      <w:r>
        <w:rPr>
          <w:rFonts w:ascii="Times New Roman" w:hAnsi="Times New Roman" w:cs="Times New Roman"/>
          <w:sz w:val="24"/>
          <w:szCs w:val="24"/>
        </w:rPr>
        <w:tab/>
        <w:t xml:space="preserve">Vilniaus miesto savivaldybės </w:t>
      </w:r>
      <w:smartTag w:uri="urn:schemas-microsoft-com:office:smarttags" w:element="metricconverter">
        <w:smartTagPr>
          <w:attr w:name="ProductID" w:val="2008 m"/>
        </w:smartTagPr>
        <w:r>
          <w:rPr>
            <w:rFonts w:ascii="Times New Roman" w:hAnsi="Times New Roman" w:cs="Times New Roman"/>
            <w:sz w:val="24"/>
            <w:szCs w:val="24"/>
          </w:rPr>
          <w:t>2008 m</w:t>
        </w:r>
      </w:smartTag>
      <w:r>
        <w:rPr>
          <w:rFonts w:ascii="Times New Roman" w:hAnsi="Times New Roman" w:cs="Times New Roman"/>
          <w:sz w:val="24"/>
          <w:szCs w:val="24"/>
        </w:rPr>
        <w:t xml:space="preserve">. socialinių paslaugų plano įgyvendinimo priežiūrą vykdys </w:t>
      </w:r>
      <w:r w:rsidR="00733239">
        <w:rPr>
          <w:rFonts w:ascii="Times New Roman" w:hAnsi="Times New Roman"/>
          <w:sz w:val="24"/>
          <w:szCs w:val="24"/>
        </w:rPr>
        <w:t xml:space="preserve">Vilniaus miesto savivaldybės administracijos Socialinių reikalų departamento </w:t>
      </w:r>
      <w:r>
        <w:rPr>
          <w:rFonts w:ascii="Times New Roman" w:hAnsi="Times New Roman"/>
          <w:sz w:val="24"/>
          <w:szCs w:val="24"/>
        </w:rPr>
        <w:t>Socialinės paramos skyriaus</w:t>
      </w:r>
      <w:r w:rsidR="00733239">
        <w:rPr>
          <w:rFonts w:ascii="Times New Roman" w:hAnsi="Times New Roman"/>
          <w:sz w:val="24"/>
          <w:szCs w:val="24"/>
        </w:rPr>
        <w:t xml:space="preserve"> Socialinių paslaugų planavimo ir </w:t>
      </w:r>
      <w:r w:rsidR="000453A7">
        <w:rPr>
          <w:rFonts w:ascii="Times New Roman" w:hAnsi="Times New Roman"/>
          <w:sz w:val="24"/>
          <w:szCs w:val="24"/>
        </w:rPr>
        <w:t>priežiūros poskyris</w:t>
      </w:r>
      <w:r w:rsidR="00733239">
        <w:rPr>
          <w:rFonts w:ascii="Times New Roman" w:hAnsi="Times New Roman"/>
          <w:sz w:val="24"/>
          <w:szCs w:val="24"/>
        </w:rPr>
        <w:t>.</w:t>
      </w:r>
    </w:p>
    <w:p w:rsidR="00E35AD6" w:rsidRDefault="00E35AD6" w:rsidP="00733239">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E35AD6" w:rsidP="00604370">
      <w:pPr>
        <w:pStyle w:val="HTMLiankstoformatuotas"/>
        <w:spacing w:line="36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w:t>
      </w:r>
      <w:r w:rsidR="00EC6693">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b/>
          <w:sz w:val="24"/>
          <w:szCs w:val="24"/>
        </w:rPr>
        <w:t>Socialinių paslaugų plano įgyvendinimo priežiūros etapai ir įvertinimo rezultatai</w:t>
      </w:r>
    </w:p>
    <w:p w:rsidR="00740926" w:rsidRDefault="00E35AD6">
      <w:pPr>
        <w:pStyle w:val="HTMLiankstoformatuotas"/>
        <w:spacing w:line="360" w:lineRule="auto"/>
        <w:rPr>
          <w:rFonts w:ascii="Times New Roman" w:hAnsi="Times New Roman" w:cs="Times New Roman"/>
          <w:sz w:val="24"/>
          <w:szCs w:val="24"/>
        </w:rPr>
      </w:pPr>
      <w:r>
        <w:rPr>
          <w:rFonts w:ascii="Times New Roman" w:hAnsi="Times New Roman"/>
          <w:sz w:val="24"/>
          <w:szCs w:val="24"/>
        </w:rPr>
        <w:tab/>
      </w:r>
      <w:r w:rsidR="001E5406">
        <w:rPr>
          <w:rFonts w:ascii="Times New Roman" w:hAnsi="Times New Roman" w:cs="Times New Roman"/>
          <w:sz w:val="24"/>
          <w:szCs w:val="24"/>
        </w:rPr>
        <w:t xml:space="preserve">Socialinių paslaugų plano </w:t>
      </w:r>
      <w:r w:rsidR="00733239" w:rsidRPr="00733239">
        <w:rPr>
          <w:rFonts w:ascii="Times New Roman" w:hAnsi="Times New Roman" w:cs="Times New Roman"/>
          <w:sz w:val="24"/>
          <w:szCs w:val="24"/>
        </w:rPr>
        <w:t>įgyvendinimo priežiūr</w:t>
      </w:r>
      <w:r w:rsidR="00733239">
        <w:rPr>
          <w:rFonts w:ascii="Times New Roman" w:hAnsi="Times New Roman" w:cs="Times New Roman"/>
          <w:sz w:val="24"/>
          <w:szCs w:val="24"/>
        </w:rPr>
        <w:t>a bus vykdoma</w:t>
      </w:r>
      <w:r w:rsidR="00740926">
        <w:rPr>
          <w:rFonts w:ascii="Times New Roman" w:hAnsi="Times New Roman" w:cs="Times New Roman"/>
          <w:sz w:val="24"/>
          <w:szCs w:val="24"/>
        </w:rPr>
        <w:t xml:space="preserve"> </w:t>
      </w:r>
      <w:r w:rsidR="004E02FD">
        <w:rPr>
          <w:rFonts w:ascii="Times New Roman" w:hAnsi="Times New Roman" w:cs="Times New Roman"/>
          <w:sz w:val="24"/>
          <w:szCs w:val="24"/>
        </w:rPr>
        <w:t>2</w:t>
      </w:r>
      <w:r w:rsidR="00740926">
        <w:rPr>
          <w:rFonts w:ascii="Times New Roman" w:hAnsi="Times New Roman" w:cs="Times New Roman"/>
          <w:sz w:val="24"/>
          <w:szCs w:val="24"/>
        </w:rPr>
        <w:t xml:space="preserve"> etapais:</w:t>
      </w:r>
    </w:p>
    <w:p w:rsidR="001E5406" w:rsidRPr="001E5406" w:rsidRDefault="00740926" w:rsidP="00740926">
      <w:pPr>
        <w:pStyle w:val="HTMLiankstoformatuotas"/>
        <w:numPr>
          <w:ilvl w:val="0"/>
          <w:numId w:val="45"/>
        </w:numPr>
        <w:spacing w:line="360" w:lineRule="auto"/>
        <w:rPr>
          <w:rFonts w:ascii="Times New Roman" w:hAnsi="Times New Roman" w:cs="Times New Roman"/>
          <w:sz w:val="24"/>
          <w:szCs w:val="24"/>
        </w:rPr>
      </w:pPr>
      <w:r>
        <w:rPr>
          <w:rFonts w:ascii="Times New Roman" w:hAnsi="Times New Roman"/>
          <w:sz w:val="24"/>
          <w:szCs w:val="24"/>
        </w:rPr>
        <w:t xml:space="preserve">atliekant </w:t>
      </w:r>
      <w:r w:rsidR="00EC1FE6">
        <w:rPr>
          <w:rFonts w:ascii="Times New Roman" w:hAnsi="Times New Roman"/>
          <w:sz w:val="24"/>
          <w:szCs w:val="24"/>
        </w:rPr>
        <w:t xml:space="preserve">tarpinį </w:t>
      </w:r>
      <w:r w:rsidR="00246599">
        <w:rPr>
          <w:rFonts w:ascii="Times New Roman" w:hAnsi="Times New Roman"/>
          <w:sz w:val="24"/>
          <w:szCs w:val="24"/>
        </w:rPr>
        <w:t xml:space="preserve">(pusmetinį) </w:t>
      </w:r>
      <w:r w:rsidR="000B7C54">
        <w:rPr>
          <w:rFonts w:ascii="Times New Roman" w:hAnsi="Times New Roman" w:cs="Times New Roman"/>
          <w:sz w:val="24"/>
          <w:szCs w:val="24"/>
        </w:rPr>
        <w:t>Socialinių paslaugų plane</w:t>
      </w:r>
      <w:r w:rsidR="001E5406">
        <w:rPr>
          <w:rFonts w:ascii="Times New Roman" w:hAnsi="Times New Roman" w:cs="Times New Roman"/>
          <w:sz w:val="24"/>
          <w:szCs w:val="24"/>
        </w:rPr>
        <w:t xml:space="preserve"> </w:t>
      </w:r>
      <w:r w:rsidR="001E5406">
        <w:rPr>
          <w:rFonts w:ascii="Times New Roman" w:hAnsi="Times New Roman"/>
          <w:sz w:val="24"/>
          <w:szCs w:val="24"/>
        </w:rPr>
        <w:t xml:space="preserve">numatytų priemonių </w:t>
      </w:r>
      <w:r w:rsidR="001E5406" w:rsidRPr="00733239">
        <w:rPr>
          <w:rFonts w:ascii="Times New Roman" w:hAnsi="Times New Roman" w:cs="Times New Roman"/>
          <w:sz w:val="24"/>
          <w:szCs w:val="24"/>
        </w:rPr>
        <w:t xml:space="preserve">įgyvendinimo </w:t>
      </w:r>
      <w:r w:rsidR="00EC1FE6">
        <w:rPr>
          <w:rFonts w:ascii="Times New Roman" w:hAnsi="Times New Roman"/>
          <w:sz w:val="24"/>
          <w:szCs w:val="24"/>
        </w:rPr>
        <w:t>vertinimą</w:t>
      </w:r>
      <w:r w:rsidR="00CB3B64">
        <w:rPr>
          <w:rFonts w:ascii="Times New Roman" w:hAnsi="Times New Roman"/>
          <w:sz w:val="24"/>
          <w:szCs w:val="24"/>
        </w:rPr>
        <w:t xml:space="preserve"> </w:t>
      </w:r>
      <w:r w:rsidR="00CB3B64" w:rsidRPr="002406DD">
        <w:rPr>
          <w:rFonts w:ascii="Times New Roman" w:hAnsi="Times New Roman"/>
          <w:b/>
          <w:color w:val="FF0000"/>
          <w:sz w:val="24"/>
          <w:szCs w:val="24"/>
        </w:rPr>
        <w:t xml:space="preserve">iki einamųjų metų </w:t>
      </w:r>
      <w:r w:rsidR="00ED47EA" w:rsidRPr="002406DD">
        <w:rPr>
          <w:rFonts w:ascii="Times New Roman" w:hAnsi="Times New Roman"/>
          <w:b/>
          <w:color w:val="FF0000"/>
          <w:sz w:val="24"/>
          <w:szCs w:val="24"/>
        </w:rPr>
        <w:t>rugpjūčio 15</w:t>
      </w:r>
      <w:r w:rsidR="001E5406" w:rsidRPr="002406DD">
        <w:rPr>
          <w:rFonts w:ascii="Times New Roman" w:hAnsi="Times New Roman"/>
          <w:b/>
          <w:color w:val="FF0000"/>
          <w:sz w:val="24"/>
          <w:szCs w:val="24"/>
        </w:rPr>
        <w:t xml:space="preserve"> d.</w:t>
      </w:r>
      <w:r w:rsidR="001E5406">
        <w:rPr>
          <w:rFonts w:ascii="Times New Roman" w:hAnsi="Times New Roman"/>
          <w:sz w:val="24"/>
          <w:szCs w:val="24"/>
        </w:rPr>
        <w:t>;</w:t>
      </w:r>
    </w:p>
    <w:p w:rsidR="001E5406" w:rsidRPr="002406DD" w:rsidRDefault="001E5406" w:rsidP="00740926">
      <w:pPr>
        <w:pStyle w:val="HTMLiankstoformatuotas"/>
        <w:numPr>
          <w:ilvl w:val="0"/>
          <w:numId w:val="45"/>
        </w:numPr>
        <w:spacing w:line="360" w:lineRule="auto"/>
        <w:rPr>
          <w:rFonts w:ascii="Times New Roman" w:hAnsi="Times New Roman" w:cs="Times New Roman"/>
          <w:b/>
          <w:color w:val="FF0000"/>
          <w:sz w:val="24"/>
          <w:szCs w:val="24"/>
        </w:rPr>
      </w:pPr>
      <w:r>
        <w:rPr>
          <w:rFonts w:ascii="Times New Roman" w:hAnsi="Times New Roman"/>
          <w:sz w:val="24"/>
          <w:szCs w:val="24"/>
        </w:rPr>
        <w:t xml:space="preserve">atliekant galutinį </w:t>
      </w:r>
      <w:r w:rsidR="00246599">
        <w:rPr>
          <w:rFonts w:ascii="Times New Roman" w:hAnsi="Times New Roman"/>
          <w:sz w:val="24"/>
          <w:szCs w:val="24"/>
        </w:rPr>
        <w:t xml:space="preserve">(metinį) </w:t>
      </w:r>
      <w:r w:rsidR="000B7C54">
        <w:rPr>
          <w:rFonts w:ascii="Times New Roman" w:hAnsi="Times New Roman" w:cs="Times New Roman"/>
          <w:sz w:val="24"/>
          <w:szCs w:val="24"/>
        </w:rPr>
        <w:t>Socialinių paslaugų plane</w:t>
      </w:r>
      <w:r>
        <w:rPr>
          <w:rFonts w:ascii="Times New Roman" w:hAnsi="Times New Roman" w:cs="Times New Roman"/>
          <w:sz w:val="24"/>
          <w:szCs w:val="24"/>
        </w:rPr>
        <w:t xml:space="preserve"> </w:t>
      </w:r>
      <w:r>
        <w:rPr>
          <w:rFonts w:ascii="Times New Roman" w:hAnsi="Times New Roman"/>
          <w:sz w:val="24"/>
          <w:szCs w:val="24"/>
        </w:rPr>
        <w:t xml:space="preserve">numatytų priemonių </w:t>
      </w:r>
      <w:r w:rsidRPr="00733239">
        <w:rPr>
          <w:rFonts w:ascii="Times New Roman" w:hAnsi="Times New Roman" w:cs="Times New Roman"/>
          <w:sz w:val="24"/>
          <w:szCs w:val="24"/>
        </w:rPr>
        <w:t xml:space="preserve">įgyvendinimo </w:t>
      </w:r>
      <w:r>
        <w:rPr>
          <w:rFonts w:ascii="Times New Roman" w:hAnsi="Times New Roman"/>
          <w:sz w:val="24"/>
          <w:szCs w:val="24"/>
        </w:rPr>
        <w:t xml:space="preserve">vertinimą </w:t>
      </w:r>
      <w:r w:rsidRPr="002406DD">
        <w:rPr>
          <w:rFonts w:ascii="Times New Roman" w:hAnsi="Times New Roman"/>
          <w:b/>
          <w:color w:val="FF0000"/>
          <w:sz w:val="24"/>
          <w:szCs w:val="24"/>
        </w:rPr>
        <w:t>iki kitų metų vasario 15 d.</w:t>
      </w:r>
    </w:p>
    <w:p w:rsidR="00E35AD6" w:rsidRDefault="00CB3B64" w:rsidP="001E5406">
      <w:pPr>
        <w:pStyle w:val="HTMLiankstoformatuotas"/>
        <w:spacing w:line="360" w:lineRule="auto"/>
        <w:rPr>
          <w:rFonts w:ascii="Times New Roman" w:hAnsi="Times New Roman" w:cs="Times New Roman"/>
          <w:sz w:val="24"/>
          <w:szCs w:val="24"/>
        </w:rPr>
      </w:pPr>
      <w:r>
        <w:rPr>
          <w:rFonts w:ascii="Times New Roman" w:hAnsi="Times New Roman"/>
          <w:sz w:val="24"/>
          <w:szCs w:val="24"/>
        </w:rPr>
        <w:t xml:space="preserve"> </w:t>
      </w:r>
      <w:r w:rsidR="001E5406">
        <w:rPr>
          <w:rFonts w:ascii="Times New Roman" w:hAnsi="Times New Roman"/>
          <w:sz w:val="24"/>
          <w:szCs w:val="24"/>
        </w:rPr>
        <w:tab/>
        <w:t>Einamaisiais metais pasiekti rezultatai bus vertinami</w:t>
      </w:r>
      <w:r w:rsidR="000B7C54">
        <w:rPr>
          <w:rFonts w:ascii="Times New Roman" w:hAnsi="Times New Roman"/>
          <w:sz w:val="24"/>
          <w:szCs w:val="24"/>
        </w:rPr>
        <w:t>,</w:t>
      </w:r>
      <w:r w:rsidR="00E35AD6">
        <w:rPr>
          <w:rFonts w:ascii="Times New Roman" w:hAnsi="Times New Roman"/>
          <w:sz w:val="24"/>
          <w:szCs w:val="24"/>
        </w:rPr>
        <w:t xml:space="preserve"> </w:t>
      </w:r>
      <w:r w:rsidR="001E5406">
        <w:rPr>
          <w:rFonts w:ascii="Times New Roman" w:hAnsi="Times New Roman"/>
          <w:sz w:val="24"/>
          <w:szCs w:val="24"/>
        </w:rPr>
        <w:t>pildant nustatytos formos ataskaitas.</w:t>
      </w:r>
    </w:p>
    <w:p w:rsidR="00604370" w:rsidRDefault="00E35AD6">
      <w:pPr>
        <w:pStyle w:val="HTMLiankstoformatuotas"/>
        <w:spacing w:line="360" w:lineRule="auto"/>
        <w:jc w:val="left"/>
        <w:rPr>
          <w:rFonts w:ascii="Times New Roman" w:hAnsi="Times New Roman" w:cs="Times New Roman"/>
          <w:sz w:val="24"/>
          <w:szCs w:val="24"/>
        </w:rPr>
      </w:pPr>
      <w:r>
        <w:rPr>
          <w:rFonts w:ascii="Times New Roman" w:hAnsi="Times New Roman" w:cs="Times New Roman"/>
          <w:sz w:val="24"/>
          <w:szCs w:val="24"/>
        </w:rPr>
        <w:tab/>
      </w:r>
    </w:p>
    <w:p w:rsidR="00E35AD6" w:rsidRDefault="00604370">
      <w:pPr>
        <w:pStyle w:val="HTMLiankstoformatuotas"/>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EC6693">
        <w:rPr>
          <w:rFonts w:ascii="Times New Roman" w:hAnsi="Times New Roman" w:cs="Times New Roman"/>
          <w:b/>
          <w:sz w:val="24"/>
          <w:szCs w:val="24"/>
        </w:rPr>
        <w:t>22</w:t>
      </w:r>
      <w:r w:rsidR="00E35AD6">
        <w:rPr>
          <w:rFonts w:ascii="Times New Roman" w:hAnsi="Times New Roman" w:cs="Times New Roman"/>
          <w:b/>
          <w:sz w:val="24"/>
          <w:szCs w:val="24"/>
        </w:rPr>
        <w:t>.</w:t>
      </w:r>
      <w:r w:rsidR="00E35AD6">
        <w:rPr>
          <w:rFonts w:ascii="Times New Roman" w:hAnsi="Times New Roman" w:cs="Times New Roman"/>
          <w:sz w:val="24"/>
          <w:szCs w:val="24"/>
        </w:rPr>
        <w:t xml:space="preserve"> </w:t>
      </w:r>
      <w:r w:rsidR="00E35AD6">
        <w:rPr>
          <w:rFonts w:ascii="Times New Roman" w:hAnsi="Times New Roman" w:cs="Times New Roman"/>
          <w:b/>
          <w:sz w:val="24"/>
          <w:szCs w:val="24"/>
        </w:rPr>
        <w:t>Pasiektų rezultatų, tikslų ir uždavinių analizė, numatytų vykdyti priemonių efektyvumas</w:t>
      </w:r>
    </w:p>
    <w:p w:rsidR="00E35AD6" w:rsidRDefault="00E35AD6" w:rsidP="004E02FD">
      <w:pPr>
        <w:pStyle w:val="HTMLiankstoformatuotas"/>
        <w:spacing w:line="360" w:lineRule="auto"/>
        <w:rPr>
          <w:rFonts w:ascii="Times New Roman" w:hAnsi="Times New Roman" w:cs="Times New Roman"/>
          <w:sz w:val="24"/>
          <w:szCs w:val="24"/>
        </w:rPr>
      </w:pPr>
      <w:r>
        <w:rPr>
          <w:rFonts w:ascii="Times New Roman" w:hAnsi="Times New Roman"/>
          <w:sz w:val="24"/>
          <w:szCs w:val="24"/>
        </w:rPr>
        <w:tab/>
        <w:t>Faktiškai įvykdytų priemonių (suteiktų socialinių paslaugų</w:t>
      </w:r>
      <w:r w:rsidR="00733239">
        <w:rPr>
          <w:rFonts w:ascii="Times New Roman" w:hAnsi="Times New Roman"/>
          <w:sz w:val="24"/>
          <w:szCs w:val="24"/>
        </w:rPr>
        <w:t>, paslaugų gavėjų, skirtų lėšų</w:t>
      </w:r>
      <w:r>
        <w:rPr>
          <w:rFonts w:ascii="Times New Roman" w:hAnsi="Times New Roman"/>
          <w:sz w:val="24"/>
          <w:szCs w:val="24"/>
        </w:rPr>
        <w:t xml:space="preserve"> ir kt.) rodikliai bus lyginami su </w:t>
      </w:r>
      <w:r w:rsidR="000B7C54">
        <w:rPr>
          <w:rFonts w:ascii="Times New Roman" w:hAnsi="Times New Roman"/>
          <w:sz w:val="24"/>
          <w:szCs w:val="24"/>
        </w:rPr>
        <w:t>planuotais</w:t>
      </w:r>
      <w:r>
        <w:rPr>
          <w:rFonts w:ascii="Times New Roman" w:hAnsi="Times New Roman"/>
          <w:sz w:val="24"/>
          <w:szCs w:val="24"/>
        </w:rPr>
        <w:t xml:space="preserve"> rodikliais, nustatytu socialinių paslaugų poreikiu ir vertinami</w:t>
      </w:r>
      <w:r w:rsidR="00733239">
        <w:rPr>
          <w:rFonts w:ascii="Times New Roman" w:hAnsi="Times New Roman"/>
          <w:sz w:val="24"/>
          <w:szCs w:val="24"/>
        </w:rPr>
        <w:t>,</w:t>
      </w:r>
      <w:r>
        <w:rPr>
          <w:rFonts w:ascii="Times New Roman" w:hAnsi="Times New Roman"/>
          <w:sz w:val="24"/>
          <w:szCs w:val="24"/>
        </w:rPr>
        <w:t xml:space="preserve"> atsižvelgiant į Socialinių paslaugų efektyvumo vertinimo kriterijus. Ši informacija bus naudojama </w:t>
      </w:r>
      <w:r w:rsidR="000B7C54">
        <w:rPr>
          <w:rFonts w:ascii="Times New Roman" w:hAnsi="Times New Roman"/>
          <w:sz w:val="24"/>
          <w:szCs w:val="24"/>
        </w:rPr>
        <w:t xml:space="preserve">rengiant tolimesnių metų socialinių paslaugų planus, </w:t>
      </w:r>
      <w:r>
        <w:rPr>
          <w:rFonts w:ascii="Times New Roman" w:hAnsi="Times New Roman"/>
          <w:sz w:val="24"/>
          <w:szCs w:val="24"/>
        </w:rPr>
        <w:t>koreguojant soci</w:t>
      </w:r>
      <w:r w:rsidR="00733239">
        <w:rPr>
          <w:rFonts w:ascii="Times New Roman" w:hAnsi="Times New Roman"/>
          <w:sz w:val="24"/>
          <w:szCs w:val="24"/>
        </w:rPr>
        <w:t>alinių paslaugų teikimo</w:t>
      </w:r>
      <w:r>
        <w:rPr>
          <w:rFonts w:ascii="Times New Roman" w:hAnsi="Times New Roman"/>
          <w:sz w:val="24"/>
          <w:szCs w:val="24"/>
        </w:rPr>
        <w:t xml:space="preserve"> </w:t>
      </w:r>
      <w:r w:rsidR="000B7C54">
        <w:rPr>
          <w:rFonts w:ascii="Times New Roman" w:hAnsi="Times New Roman"/>
          <w:sz w:val="24"/>
          <w:szCs w:val="24"/>
        </w:rPr>
        <w:t xml:space="preserve">tikslus, </w:t>
      </w:r>
      <w:r>
        <w:rPr>
          <w:rFonts w:ascii="Times New Roman" w:hAnsi="Times New Roman"/>
          <w:sz w:val="24"/>
          <w:szCs w:val="24"/>
        </w:rPr>
        <w:t>uždavinius</w:t>
      </w:r>
      <w:r w:rsidR="004E02FD">
        <w:rPr>
          <w:rFonts w:ascii="Times New Roman" w:hAnsi="Times New Roman"/>
          <w:sz w:val="24"/>
          <w:szCs w:val="24"/>
        </w:rPr>
        <w:t xml:space="preserve"> </w:t>
      </w:r>
      <w:r>
        <w:rPr>
          <w:rFonts w:ascii="Times New Roman" w:hAnsi="Times New Roman"/>
          <w:sz w:val="24"/>
          <w:szCs w:val="24"/>
        </w:rPr>
        <w:t>bei</w:t>
      </w:r>
      <w:r w:rsidR="004E02FD">
        <w:rPr>
          <w:rFonts w:ascii="Times New Roman" w:hAnsi="Times New Roman"/>
          <w:sz w:val="24"/>
          <w:szCs w:val="24"/>
        </w:rPr>
        <w:t xml:space="preserve"> </w:t>
      </w:r>
      <w:r>
        <w:rPr>
          <w:rFonts w:ascii="Times New Roman" w:hAnsi="Times New Roman"/>
          <w:sz w:val="24"/>
          <w:szCs w:val="24"/>
        </w:rPr>
        <w:t>priemones.</w:t>
      </w:r>
    </w:p>
    <w:p w:rsidR="00E35AD6" w:rsidRDefault="00E35AD6">
      <w:pPr>
        <w:spacing w:line="360" w:lineRule="auto"/>
        <w:jc w:val="center"/>
        <w:rPr>
          <w:b/>
        </w:rPr>
      </w:pPr>
      <w:r>
        <w:rPr>
          <w:b/>
        </w:rPr>
        <w:t>VII. INFORMACIJOS ŠALTINIAI</w:t>
      </w:r>
    </w:p>
    <w:p w:rsidR="00E35AD6" w:rsidRDefault="00E35AD6">
      <w:pPr>
        <w:spacing w:line="360" w:lineRule="auto"/>
        <w:jc w:val="center"/>
        <w:rPr>
          <w:b/>
        </w:rPr>
      </w:pPr>
    </w:p>
    <w:p w:rsidR="00E35AD6" w:rsidRDefault="00E35AD6">
      <w:pPr>
        <w:widowControl/>
        <w:numPr>
          <w:ilvl w:val="1"/>
          <w:numId w:val="6"/>
        </w:numPr>
        <w:tabs>
          <w:tab w:val="clear" w:pos="1080"/>
          <w:tab w:val="num" w:pos="360"/>
        </w:tabs>
        <w:adjustRightInd/>
        <w:spacing w:line="360" w:lineRule="auto"/>
        <w:ind w:left="360"/>
        <w:jc w:val="left"/>
        <w:textAlignment w:val="auto"/>
      </w:pPr>
      <w:r>
        <w:t>2006-01-19 Socialinių paslaugų įstatymas Nr. X-493.</w:t>
      </w:r>
    </w:p>
    <w:p w:rsidR="00E35AD6" w:rsidRDefault="00E35AD6">
      <w:pPr>
        <w:widowControl/>
        <w:numPr>
          <w:ilvl w:val="1"/>
          <w:numId w:val="6"/>
        </w:numPr>
        <w:tabs>
          <w:tab w:val="clear" w:pos="1080"/>
          <w:tab w:val="num" w:pos="360"/>
        </w:tabs>
        <w:adjustRightInd/>
        <w:spacing w:line="360" w:lineRule="auto"/>
        <w:ind w:left="360"/>
        <w:jc w:val="left"/>
        <w:textAlignment w:val="auto"/>
      </w:pPr>
      <w:r>
        <w:t>Socialinių paslaugų katalogas, patvirtintas LR Socialinės apsaugos ir darbo ministro 2006-04-05 įsakymu Nr. A1-93.</w:t>
      </w:r>
    </w:p>
    <w:p w:rsidR="00E35AD6" w:rsidRDefault="00E35AD6">
      <w:pPr>
        <w:widowControl/>
        <w:numPr>
          <w:ilvl w:val="1"/>
          <w:numId w:val="6"/>
        </w:numPr>
        <w:tabs>
          <w:tab w:val="clear" w:pos="1080"/>
          <w:tab w:val="num" w:pos="360"/>
        </w:tabs>
        <w:adjustRightInd/>
        <w:spacing w:line="360" w:lineRule="auto"/>
        <w:ind w:left="360"/>
        <w:jc w:val="left"/>
        <w:textAlignment w:val="auto"/>
      </w:pPr>
      <w:r>
        <w:t xml:space="preserve">Socialinių paslaugų išvystymo </w:t>
      </w:r>
      <w:smartTag w:uri="urn:schemas-microsoft-com:office:smarttags" w:element="metricconverter">
        <w:smartTagPr>
          <w:attr w:name="ProductID" w:val="2007 m"/>
        </w:smartTagPr>
        <w:r>
          <w:t>2007 m</w:t>
        </w:r>
      </w:smartTag>
      <w:r>
        <w:t>. normatyvai, patvirtinti</w:t>
      </w:r>
      <w:r>
        <w:rPr>
          <w:color w:val="FF0000"/>
        </w:rPr>
        <w:t xml:space="preserve"> </w:t>
      </w:r>
      <w:r>
        <w:t>socialinės apsaugos ir darbo ministro 2007-07-04 įsakymu Nr. A1-185.</w:t>
      </w:r>
    </w:p>
    <w:p w:rsidR="00E35AD6" w:rsidRDefault="00E35AD6">
      <w:pPr>
        <w:widowControl/>
        <w:numPr>
          <w:ilvl w:val="1"/>
          <w:numId w:val="6"/>
        </w:numPr>
        <w:tabs>
          <w:tab w:val="clear" w:pos="1080"/>
          <w:tab w:val="num" w:pos="360"/>
        </w:tabs>
        <w:adjustRightInd/>
        <w:spacing w:line="360" w:lineRule="auto"/>
        <w:ind w:left="360"/>
        <w:jc w:val="left"/>
        <w:textAlignment w:val="auto"/>
      </w:pPr>
      <w:r>
        <w:t>Socialinių paslaugų planavimo metodika, patvirtinta Lietuvos Respublikos Vyriausybės</w:t>
      </w:r>
      <w:r>
        <w:br/>
        <w:t>2006 m. lapkričio 15 d. nutarimu Nr. 1132.</w:t>
      </w:r>
    </w:p>
    <w:p w:rsidR="00E35AD6" w:rsidRDefault="00E35AD6">
      <w:pPr>
        <w:widowControl/>
        <w:numPr>
          <w:ilvl w:val="1"/>
          <w:numId w:val="6"/>
        </w:numPr>
        <w:tabs>
          <w:tab w:val="clear" w:pos="1080"/>
          <w:tab w:val="num" w:pos="360"/>
        </w:tabs>
        <w:adjustRightInd/>
        <w:spacing w:line="360" w:lineRule="auto"/>
        <w:ind w:left="360"/>
        <w:jc w:val="left"/>
        <w:textAlignment w:val="auto"/>
      </w:pPr>
      <w:r>
        <w:t xml:space="preserve">Vilniaus miesto 2002-2011 metų strateginis planas, patvirtintas Vilniaus miesto savivaldybės tarybos 2002-06-19 sprendimu Nr. 607. </w:t>
      </w:r>
    </w:p>
    <w:p w:rsidR="000C6CF0" w:rsidRDefault="00E35AD6" w:rsidP="000C6CF0">
      <w:pPr>
        <w:widowControl/>
        <w:numPr>
          <w:ilvl w:val="1"/>
          <w:numId w:val="6"/>
        </w:numPr>
        <w:tabs>
          <w:tab w:val="clear" w:pos="1080"/>
          <w:tab w:val="num" w:pos="360"/>
        </w:tabs>
        <w:adjustRightInd/>
        <w:spacing w:line="360" w:lineRule="auto"/>
        <w:ind w:left="360"/>
        <w:jc w:val="left"/>
        <w:textAlignment w:val="auto"/>
      </w:pPr>
      <w:r>
        <w:t xml:space="preserve">Čepulkauskaitė I., „Gatvės žmonės“: Gyvenimas be namų (straipsnis). –  Publikuota </w:t>
      </w:r>
      <w:smartTag w:uri="urn:schemas-microsoft-com:office:smarttags" w:element="metricconverter">
        <w:smartTagPr>
          <w:attr w:name="ProductID" w:val="2000 m"/>
        </w:smartTagPr>
        <w:r>
          <w:t>2000 m</w:t>
        </w:r>
      </w:smartTag>
      <w:r>
        <w:t xml:space="preserve">. balandžio mėn., el. adresas </w:t>
      </w:r>
      <w:hyperlink r:id="rId14" w:history="1">
        <w:r>
          <w:rPr>
            <w:rStyle w:val="Hipersaitas"/>
            <w:bCs/>
          </w:rPr>
          <w:t>http://www.sociumas.lt/Lit/Nr14/benamiai.asp</w:t>
        </w:r>
      </w:hyperlink>
    </w:p>
    <w:p w:rsidR="000C6CF0" w:rsidRDefault="000C6CF0" w:rsidP="000C6CF0">
      <w:pPr>
        <w:widowControl/>
        <w:numPr>
          <w:ilvl w:val="1"/>
          <w:numId w:val="6"/>
        </w:numPr>
        <w:tabs>
          <w:tab w:val="clear" w:pos="1080"/>
          <w:tab w:val="num" w:pos="360"/>
        </w:tabs>
        <w:adjustRightInd/>
        <w:spacing w:line="360" w:lineRule="auto"/>
        <w:ind w:left="360"/>
        <w:jc w:val="left"/>
        <w:textAlignment w:val="auto"/>
      </w:pPr>
      <w:r>
        <w:t xml:space="preserve">Jonikova V., Čigonai Lietuvoje“ (straipsnis). – Publikuota </w:t>
      </w:r>
      <w:smartTag w:uri="urn:schemas-microsoft-com:office:smarttags" w:element="metricconverter">
        <w:smartTagPr>
          <w:attr w:name="ProductID" w:val="2000 m"/>
        </w:smartTagPr>
        <w:r>
          <w:t>2000 m</w:t>
        </w:r>
      </w:smartTag>
      <w:r>
        <w:t xml:space="preserve">. lapkričio mėn., el. adresas </w:t>
      </w:r>
      <w:hyperlink r:id="rId15" w:history="1">
        <w:r w:rsidRPr="00296317">
          <w:rPr>
            <w:rStyle w:val="Hipersaitas"/>
            <w:bCs/>
          </w:rPr>
          <w:t>http://www.sociumas.lt/Lit/Nr21/cigonai.asp</w:t>
        </w:r>
      </w:hyperlink>
    </w:p>
    <w:p w:rsidR="00E35AD6" w:rsidRDefault="00E35AD6">
      <w:pPr>
        <w:widowControl/>
        <w:numPr>
          <w:ilvl w:val="1"/>
          <w:numId w:val="6"/>
        </w:numPr>
        <w:tabs>
          <w:tab w:val="clear" w:pos="1080"/>
          <w:tab w:val="num" w:pos="360"/>
        </w:tabs>
        <w:adjustRightInd/>
        <w:spacing w:line="360" w:lineRule="auto"/>
        <w:ind w:left="360"/>
        <w:jc w:val="left"/>
        <w:textAlignment w:val="auto"/>
      </w:pPr>
      <w:r>
        <w:t>Maleckienė N., Šimėnaitė A. Tyrimas „Teritorinis benamių pasiskirstymas Vilniaus mieste“: rezultatų santrauka. – Vilnius: Vilniaus odos ir veneros ligų centras, 2006</w:t>
      </w:r>
      <w:r>
        <w:rPr>
          <w:bCs/>
        </w:rPr>
        <w:t>.</w:t>
      </w:r>
    </w:p>
    <w:p w:rsidR="00E35AD6" w:rsidRDefault="00E35AD6">
      <w:pPr>
        <w:widowControl/>
        <w:numPr>
          <w:ilvl w:val="1"/>
          <w:numId w:val="6"/>
        </w:numPr>
        <w:tabs>
          <w:tab w:val="clear" w:pos="1080"/>
          <w:tab w:val="num" w:pos="360"/>
        </w:tabs>
        <w:adjustRightInd/>
        <w:spacing w:line="360" w:lineRule="auto"/>
        <w:ind w:left="360"/>
        <w:jc w:val="left"/>
        <w:textAlignment w:val="auto"/>
      </w:pPr>
      <w:r>
        <w:rPr>
          <w:bCs/>
        </w:rPr>
        <w:t xml:space="preserve">Socialinė reintegracija Lietuvoje dar problematiška (straipsnis). – Narkotikų kontrolės departamentas, publikuota 2005-04-13, el. adresas </w:t>
      </w:r>
      <w:hyperlink r:id="rId16" w:history="1">
        <w:r>
          <w:rPr>
            <w:rStyle w:val="Hipersaitas"/>
            <w:bCs/>
          </w:rPr>
          <w:t>http://www.vtv.lt/content/view/3008/71/</w:t>
        </w:r>
      </w:hyperlink>
      <w:r>
        <w:rPr>
          <w:bCs/>
        </w:rPr>
        <w:t xml:space="preserve">  </w:t>
      </w:r>
    </w:p>
    <w:p w:rsidR="00E35AD6" w:rsidRDefault="00E35AD6">
      <w:pPr>
        <w:widowControl/>
        <w:numPr>
          <w:ilvl w:val="1"/>
          <w:numId w:val="6"/>
        </w:numPr>
        <w:tabs>
          <w:tab w:val="clear" w:pos="1080"/>
          <w:tab w:val="num" w:pos="360"/>
        </w:tabs>
        <w:adjustRightInd/>
        <w:spacing w:line="360" w:lineRule="auto"/>
        <w:ind w:left="360"/>
        <w:jc w:val="left"/>
        <w:textAlignment w:val="auto"/>
      </w:pPr>
      <w:r>
        <w:t xml:space="preserve">Socialinė senėjimo samprata (pagal Atchley R.C. Social Forces and Aging, 1988). – Publikuota </w:t>
      </w:r>
      <w:smartTag w:uri="urn:schemas-microsoft-com:office:smarttags" w:element="metricconverter">
        <w:smartTagPr>
          <w:attr w:name="ProductID" w:val="1999 m"/>
        </w:smartTagPr>
        <w:r>
          <w:t>1999 m</w:t>
        </w:r>
      </w:smartTag>
      <w:r>
        <w:t xml:space="preserve">. kovo mėn.. el. adresas </w:t>
      </w:r>
      <w:hyperlink r:id="rId17" w:history="1">
        <w:r>
          <w:rPr>
            <w:rStyle w:val="Hipersaitas"/>
            <w:bCs/>
          </w:rPr>
          <w:t>http://www.sociumas</w:t>
        </w:r>
        <w:r>
          <w:rPr>
            <w:rStyle w:val="Hipersaitas"/>
            <w:bCs/>
          </w:rPr>
          <w:t>.</w:t>
        </w:r>
        <w:r>
          <w:rPr>
            <w:rStyle w:val="Hipersaitas"/>
            <w:bCs/>
          </w:rPr>
          <w:t>lt/Lit/Nr2/senejimas.asp</w:t>
        </w:r>
      </w:hyperlink>
    </w:p>
    <w:p w:rsidR="00E35AD6" w:rsidRDefault="00E35AD6">
      <w:pPr>
        <w:widowControl/>
        <w:numPr>
          <w:ilvl w:val="1"/>
          <w:numId w:val="6"/>
        </w:numPr>
        <w:tabs>
          <w:tab w:val="clear" w:pos="1080"/>
          <w:tab w:val="num" w:pos="360"/>
        </w:tabs>
        <w:adjustRightInd/>
        <w:spacing w:line="360" w:lineRule="auto"/>
        <w:ind w:left="360"/>
        <w:jc w:val="left"/>
        <w:textAlignment w:val="auto"/>
      </w:pPr>
      <w:r>
        <w:rPr>
          <w:spacing w:val="15"/>
        </w:rPr>
        <w:t>Vilniaus neįgaliųjų dienos centre – aktyvesnis ir kokybiškesnis gyvenimas</w:t>
      </w:r>
      <w:r>
        <w:t>: projekto paraiška. – Vilnius: Lietuvos žmonių su negalia sąjunga, 2007.</w:t>
      </w:r>
    </w:p>
    <w:p w:rsidR="00E35AD6" w:rsidRDefault="00E35AD6">
      <w:pPr>
        <w:widowControl/>
        <w:numPr>
          <w:ilvl w:val="1"/>
          <w:numId w:val="6"/>
        </w:numPr>
        <w:tabs>
          <w:tab w:val="clear" w:pos="1080"/>
          <w:tab w:val="num" w:pos="360"/>
        </w:tabs>
        <w:adjustRightInd/>
        <w:spacing w:line="360" w:lineRule="auto"/>
        <w:ind w:left="360"/>
        <w:jc w:val="left"/>
        <w:textAlignment w:val="auto"/>
        <w:rPr>
          <w:bCs/>
        </w:rPr>
      </w:pPr>
      <w:r>
        <w:rPr>
          <w:bCs/>
        </w:rPr>
        <w:t>Žalimienė L., Skučienė D., Šumskaitė L. Socialinių paslaugų Vilniaus mieste tyrimas: tyrimo ataskaita. – Vilnius: Socialinės paramos centras, 2005.</w:t>
      </w:r>
    </w:p>
    <w:p w:rsidR="001F1AB5" w:rsidRDefault="001F1AB5" w:rsidP="001F1AB5">
      <w:pPr>
        <w:widowControl/>
        <w:adjustRightInd/>
        <w:spacing w:line="360" w:lineRule="auto"/>
        <w:jc w:val="left"/>
        <w:textAlignment w:val="auto"/>
        <w:rPr>
          <w:bCs/>
        </w:rPr>
      </w:pPr>
    </w:p>
    <w:tbl>
      <w:tblPr>
        <w:tblW w:w="1510" w:type="dxa"/>
        <w:tblInd w:w="10618" w:type="dxa"/>
        <w:tblLook w:val="01E0" w:firstRow="1" w:lastRow="1" w:firstColumn="1" w:lastColumn="1" w:noHBand="0" w:noVBand="0"/>
      </w:tblPr>
      <w:tblGrid>
        <w:gridCol w:w="1510"/>
      </w:tblGrid>
      <w:tr w:rsidR="00E35AD6">
        <w:tc>
          <w:tcPr>
            <w:tcW w:w="0" w:type="auto"/>
          </w:tcPr>
          <w:p w:rsidR="00E35AD6" w:rsidRDefault="00E35AD6">
            <w:pPr>
              <w:pStyle w:val="HTMLiankstoformatuotas"/>
              <w:spacing w:line="280" w:lineRule="atLeast"/>
              <w:ind w:left="5760" w:hanging="5760"/>
              <w:jc w:val="left"/>
              <w:rPr>
                <w:rFonts w:ascii="Times New Roman" w:hAnsi="Times New Roman" w:cs="Times New Roman"/>
                <w:b/>
                <w:sz w:val="24"/>
                <w:szCs w:val="24"/>
              </w:rPr>
            </w:pPr>
            <w:r>
              <w:rPr>
                <w:rFonts w:ascii="Times New Roman" w:hAnsi="Times New Roman" w:cs="Times New Roman"/>
                <w:b/>
                <w:sz w:val="24"/>
                <w:szCs w:val="24"/>
              </w:rPr>
              <w:t xml:space="preserve">iaus miesto . </w:t>
            </w:r>
            <w:r w:rsidR="008936C7">
              <w:rPr>
                <w:rFonts w:ascii="Times New Roman" w:hAnsi="Times New Roman" w:cs="Times New Roman"/>
                <w:b/>
                <w:sz w:val="24"/>
                <w:szCs w:val="24"/>
              </w:rPr>
              <w:t>s</w:t>
            </w:r>
            <w:r>
              <w:rPr>
                <w:rFonts w:ascii="Times New Roman" w:hAnsi="Times New Roman" w:cs="Times New Roman"/>
                <w:b/>
                <w:sz w:val="24"/>
                <w:szCs w:val="24"/>
              </w:rPr>
              <w:t>o</w:t>
            </w:r>
          </w:p>
          <w:p w:rsidR="00E35AD6" w:rsidRDefault="00E35AD6">
            <w:pPr>
              <w:pStyle w:val="HTMLiankstoformatuotas"/>
              <w:spacing w:line="280" w:lineRule="atLeast"/>
              <w:ind w:left="5760" w:hanging="5760"/>
              <w:jc w:val="left"/>
              <w:rPr>
                <w:rFonts w:ascii="Times New Roman" w:hAnsi="Times New Roman" w:cs="Times New Roman"/>
                <w:b/>
                <w:sz w:val="24"/>
                <w:szCs w:val="24"/>
              </w:rPr>
            </w:pPr>
            <w:r>
              <w:rPr>
                <w:rFonts w:ascii="Times New Roman" w:hAnsi="Times New Roman" w:cs="Times New Roman"/>
                <w:b/>
                <w:sz w:val="24"/>
                <w:szCs w:val="24"/>
              </w:rPr>
              <w:t>1 priedas</w:t>
            </w:r>
          </w:p>
        </w:tc>
      </w:tr>
    </w:tbl>
    <w:p w:rsidR="00E35AD6" w:rsidRDefault="00E35AD6">
      <w:pPr>
        <w:pStyle w:val="HTMLiankstoformatuotas"/>
        <w:spacing w:line="280" w:lineRule="atLeast"/>
        <w:jc w:val="right"/>
        <w:rPr>
          <w:rFonts w:ascii="Times New Roman" w:hAnsi="Times New Roman" w:cs="Times New Roman"/>
          <w:sz w:val="24"/>
          <w:szCs w:val="24"/>
        </w:rPr>
      </w:pPr>
    </w:p>
    <w:p w:rsidR="00E35AD6" w:rsidRDefault="00E35AD6">
      <w:pPr>
        <w:pStyle w:val="HTMLiankstoformatuotas"/>
        <w:spacing w:line="280" w:lineRule="atLeast"/>
        <w:jc w:val="center"/>
        <w:rPr>
          <w:rFonts w:ascii="Times New Roman" w:hAnsi="Times New Roman" w:cs="Times New Roman"/>
          <w:b/>
          <w:sz w:val="26"/>
          <w:szCs w:val="26"/>
        </w:rPr>
      </w:pPr>
    </w:p>
    <w:p w:rsidR="001F1AB5" w:rsidRDefault="001F1AB5">
      <w:pPr>
        <w:pStyle w:val="HTMLiankstoformatuotas"/>
        <w:spacing w:line="280" w:lineRule="atLeast"/>
        <w:jc w:val="center"/>
        <w:rPr>
          <w:rFonts w:ascii="Times New Roman" w:hAnsi="Times New Roman" w:cs="Times New Roman"/>
          <w:b/>
          <w:caps/>
          <w:sz w:val="24"/>
          <w:szCs w:val="24"/>
        </w:rPr>
        <w:sectPr w:rsidR="001F1AB5" w:rsidSect="00F57591">
          <w:footnotePr>
            <w:pos w:val="beneathText"/>
          </w:footnotePr>
          <w:pgSz w:w="11906" w:h="16838"/>
          <w:pgMar w:top="1440" w:right="567" w:bottom="1134" w:left="1440" w:header="567" w:footer="567" w:gutter="0"/>
          <w:cols w:space="1296"/>
          <w:titlePg/>
          <w:docGrid w:linePitch="360"/>
        </w:sectPr>
      </w:pPr>
    </w:p>
    <w:tbl>
      <w:tblPr>
        <w:tblW w:w="0" w:type="auto"/>
        <w:tblInd w:w="5953" w:type="dxa"/>
        <w:tblLook w:val="01E0" w:firstRow="1" w:lastRow="1" w:firstColumn="1" w:lastColumn="1" w:noHBand="0" w:noVBand="0"/>
      </w:tblPr>
      <w:tblGrid>
        <w:gridCol w:w="3960"/>
      </w:tblGrid>
      <w:tr w:rsidR="001F1AB5" w:rsidRPr="00C34D6C" w:rsidTr="00C34D6C">
        <w:tc>
          <w:tcPr>
            <w:tcW w:w="3960" w:type="dxa"/>
          </w:tcPr>
          <w:p w:rsidR="001F1AB5" w:rsidRPr="00C34D6C" w:rsidRDefault="001F1AB5" w:rsidP="00C34D6C">
            <w:pPr>
              <w:pStyle w:val="HTMLiankstoformatuotas"/>
              <w:spacing w:line="280" w:lineRule="atLeast"/>
              <w:jc w:val="left"/>
              <w:rPr>
                <w:rFonts w:ascii="Times New Roman" w:hAnsi="Times New Roman" w:cs="Times New Roman"/>
                <w:b/>
                <w:sz w:val="24"/>
                <w:szCs w:val="24"/>
              </w:rPr>
            </w:pPr>
            <w:r w:rsidRPr="00C34D6C">
              <w:rPr>
                <w:rFonts w:ascii="Times New Roman" w:hAnsi="Times New Roman" w:cs="Times New Roman"/>
                <w:b/>
                <w:sz w:val="24"/>
                <w:szCs w:val="24"/>
              </w:rPr>
              <w:t xml:space="preserve">Vilniaus miesto savivaldybės </w:t>
            </w:r>
          </w:p>
        </w:tc>
      </w:tr>
      <w:tr w:rsidR="001F1AB5" w:rsidRPr="00C34D6C" w:rsidTr="00C34D6C">
        <w:tc>
          <w:tcPr>
            <w:tcW w:w="3960" w:type="dxa"/>
          </w:tcPr>
          <w:p w:rsidR="001F1AB5" w:rsidRPr="00C34D6C" w:rsidRDefault="001F1AB5" w:rsidP="00C34D6C">
            <w:pPr>
              <w:pStyle w:val="HTMLiankstoformatuotas"/>
              <w:spacing w:line="280" w:lineRule="atLeast"/>
              <w:jc w:val="left"/>
              <w:rPr>
                <w:rFonts w:ascii="Times New Roman" w:hAnsi="Times New Roman" w:cs="Times New Roman"/>
                <w:b/>
                <w:sz w:val="24"/>
                <w:szCs w:val="24"/>
              </w:rPr>
            </w:pPr>
            <w:smartTag w:uri="urn:schemas-microsoft-com:office:smarttags" w:element="metricconverter">
              <w:smartTagPr>
                <w:attr w:name="ProductID" w:val="2008 m"/>
              </w:smartTagPr>
              <w:r w:rsidRPr="00C34D6C">
                <w:rPr>
                  <w:rFonts w:ascii="Times New Roman" w:hAnsi="Times New Roman" w:cs="Times New Roman"/>
                  <w:b/>
                  <w:sz w:val="24"/>
                  <w:szCs w:val="24"/>
                </w:rPr>
                <w:t>2008 m</w:t>
              </w:r>
            </w:smartTag>
            <w:r w:rsidRPr="00C34D6C">
              <w:rPr>
                <w:rFonts w:ascii="Times New Roman" w:hAnsi="Times New Roman" w:cs="Times New Roman"/>
                <w:b/>
                <w:sz w:val="24"/>
                <w:szCs w:val="24"/>
              </w:rPr>
              <w:t xml:space="preserve">. socialinių paslaugų plano </w:t>
            </w:r>
          </w:p>
        </w:tc>
      </w:tr>
      <w:tr w:rsidR="001F1AB5" w:rsidRPr="00C34D6C" w:rsidTr="00C34D6C">
        <w:tc>
          <w:tcPr>
            <w:tcW w:w="3960" w:type="dxa"/>
          </w:tcPr>
          <w:p w:rsidR="001F1AB5" w:rsidRPr="00C34D6C" w:rsidRDefault="001F1AB5" w:rsidP="00C34D6C">
            <w:pPr>
              <w:pStyle w:val="HTMLiankstoformatuotas"/>
              <w:spacing w:line="280" w:lineRule="atLeast"/>
              <w:jc w:val="left"/>
              <w:rPr>
                <w:rFonts w:ascii="Times New Roman" w:hAnsi="Times New Roman" w:cs="Times New Roman"/>
                <w:b/>
                <w:caps/>
                <w:sz w:val="24"/>
                <w:szCs w:val="24"/>
              </w:rPr>
            </w:pPr>
            <w:r w:rsidRPr="00C34D6C">
              <w:rPr>
                <w:rFonts w:ascii="Times New Roman" w:hAnsi="Times New Roman" w:cs="Times New Roman"/>
                <w:b/>
                <w:sz w:val="24"/>
                <w:szCs w:val="24"/>
              </w:rPr>
              <w:t>1 priedas</w:t>
            </w:r>
          </w:p>
        </w:tc>
      </w:tr>
    </w:tbl>
    <w:p w:rsidR="001F1AB5" w:rsidRDefault="001F1AB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E35AD6" w:rsidRDefault="00E35AD6">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b/>
          <w:caps/>
          <w:sz w:val="24"/>
          <w:szCs w:val="24"/>
        </w:rPr>
        <w:t>Socialinių paslaugų rūšys</w:t>
      </w:r>
      <w:r>
        <w:rPr>
          <w:rFonts w:ascii="Times New Roman" w:hAnsi="Times New Roman" w:cs="Times New Roman"/>
          <w:sz w:val="24"/>
          <w:szCs w:val="24"/>
        </w:rPr>
        <w:t xml:space="preserve"> </w:t>
      </w:r>
    </w:p>
    <w:p w:rsidR="00E35AD6" w:rsidRDefault="00E35AD6">
      <w:pPr>
        <w:pStyle w:val="HTMLiankstoformatuotas"/>
        <w:spacing w:line="280" w:lineRule="atLeast"/>
        <w:jc w:val="center"/>
        <w:rPr>
          <w:rFonts w:ascii="Times New Roman" w:hAnsi="Times New Roman" w:cs="Times New Roman"/>
          <w:i/>
          <w:sz w:val="24"/>
          <w:szCs w:val="24"/>
        </w:rPr>
      </w:pPr>
    </w:p>
    <w:p w:rsidR="00E35AD6" w:rsidRDefault="00E35AD6">
      <w:pPr>
        <w:tabs>
          <w:tab w:val="left" w:pos="720"/>
        </w:tabs>
        <w:ind w:firstLine="720"/>
      </w:pPr>
      <w:r>
        <w:t xml:space="preserve">Socialinių paslaugų įstatyme yra išskirtos dvi socialinių paslaugų rūšys – </w:t>
      </w:r>
      <w:r>
        <w:rPr>
          <w:i/>
        </w:rPr>
        <w:t>bendrosios</w:t>
      </w:r>
      <w:r>
        <w:t xml:space="preserve"> ir </w:t>
      </w:r>
      <w:r>
        <w:rPr>
          <w:i/>
        </w:rPr>
        <w:t>specialiosios</w:t>
      </w:r>
      <w:r>
        <w:t xml:space="preserve">. Bendrosios socialinės paslaugos teikiamos asmeniui (šeimai), kurio gebėjimai savarankiškai rūpintis asmeniniu (šeimos) gyvenimu ir dalyvauti visuomenės gyvenime gali būti ugdomi ar kompensuojami atskiromis, be nuolatinės specialistų pagalbos teikiamomis paslaugomis. Remiantis Socialinių paslaugų katalogu, </w:t>
      </w:r>
      <w:r>
        <w:rPr>
          <w:b/>
          <w:i/>
        </w:rPr>
        <w:t>bendrosioms socialinėms paslaugoms</w:t>
      </w:r>
      <w:r>
        <w:t xml:space="preserve"> priskiriama:</w:t>
      </w:r>
    </w:p>
    <w:p w:rsidR="00E35AD6" w:rsidRDefault="00E35AD6">
      <w:pPr>
        <w:tabs>
          <w:tab w:val="left" w:pos="720"/>
        </w:tabs>
        <w:ind w:left="720"/>
      </w:pPr>
      <w:r>
        <w:t>1. informavimas;</w:t>
      </w:r>
    </w:p>
    <w:p w:rsidR="00E35AD6" w:rsidRDefault="00E35AD6">
      <w:pPr>
        <w:tabs>
          <w:tab w:val="left" w:pos="720"/>
        </w:tabs>
        <w:ind w:left="720"/>
      </w:pPr>
      <w:r>
        <w:t>2. konsultavimas;</w:t>
      </w:r>
    </w:p>
    <w:p w:rsidR="00E35AD6" w:rsidRDefault="00E35AD6">
      <w:pPr>
        <w:tabs>
          <w:tab w:val="left" w:pos="720"/>
        </w:tabs>
        <w:ind w:left="720"/>
      </w:pPr>
      <w:r>
        <w:t>3. tarpininkavimas ir atstovavimas;</w:t>
      </w:r>
    </w:p>
    <w:p w:rsidR="00E35AD6" w:rsidRDefault="00E35AD6">
      <w:pPr>
        <w:tabs>
          <w:tab w:val="left" w:pos="720"/>
        </w:tabs>
        <w:ind w:left="720"/>
      </w:pPr>
      <w:r>
        <w:t>4. maitinimo organizavimas;</w:t>
      </w:r>
    </w:p>
    <w:p w:rsidR="00E35AD6" w:rsidRDefault="00E35AD6">
      <w:pPr>
        <w:tabs>
          <w:tab w:val="left" w:pos="720"/>
        </w:tabs>
        <w:ind w:left="720"/>
      </w:pPr>
      <w:r>
        <w:t>5. aprūpinimas būtiniausiais drabužiais ir avalyne;</w:t>
      </w:r>
    </w:p>
    <w:p w:rsidR="00E35AD6" w:rsidRDefault="00E35AD6">
      <w:pPr>
        <w:tabs>
          <w:tab w:val="left" w:pos="720"/>
        </w:tabs>
        <w:ind w:left="720"/>
      </w:pPr>
      <w:r>
        <w:t>6. transporto organizavimas;</w:t>
      </w:r>
    </w:p>
    <w:p w:rsidR="00E35AD6" w:rsidRDefault="00E35AD6">
      <w:pPr>
        <w:tabs>
          <w:tab w:val="left" w:pos="720"/>
        </w:tabs>
        <w:ind w:left="720"/>
      </w:pPr>
      <w:r>
        <w:t>7. sociokultūrinės paslaugos;</w:t>
      </w:r>
    </w:p>
    <w:p w:rsidR="00E35AD6" w:rsidRDefault="00E35AD6">
      <w:pPr>
        <w:tabs>
          <w:tab w:val="left" w:pos="720"/>
        </w:tabs>
        <w:ind w:left="720"/>
      </w:pPr>
      <w:r>
        <w:t>8. asmeninės higienos ir priežiūros paslaugų organizavimas ir kt.</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 xml:space="preserve"> </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Specialiosios socialinės paslaugos</w:t>
      </w:r>
      <w:r>
        <w:rPr>
          <w:rFonts w:ascii="Times New Roman" w:hAnsi="Times New Roman" w:cs="Times New Roman"/>
          <w:i/>
          <w:sz w:val="24"/>
          <w:szCs w:val="24"/>
        </w:rPr>
        <w:t xml:space="preserve"> </w:t>
      </w:r>
      <w:r>
        <w:rPr>
          <w:rFonts w:ascii="Times New Roman" w:hAnsi="Times New Roman" w:cs="Times New Roman"/>
          <w:sz w:val="24"/>
          <w:szCs w:val="24"/>
        </w:rPr>
        <w:t xml:space="preserve">teikiamos asmeniui (šeimai), kurio gebėjimas savarankiškai rūpintis asmeniniu (šeimos) gyvenimu ir dalyvauti visuomenės gyvenime ugdyti ar kompensuoti bendrųjų socialinių paslaugų nepakanka. </w:t>
      </w:r>
      <w:r>
        <w:rPr>
          <w:rFonts w:ascii="Times New Roman" w:hAnsi="Times New Roman" w:cs="Times New Roman"/>
          <w:b/>
          <w:i/>
          <w:sz w:val="24"/>
          <w:szCs w:val="24"/>
        </w:rPr>
        <w:t>Specialioms socialinėms paslaugoms</w:t>
      </w:r>
      <w:r>
        <w:rPr>
          <w:rFonts w:ascii="Times New Roman" w:hAnsi="Times New Roman" w:cs="Times New Roman"/>
          <w:sz w:val="24"/>
          <w:szCs w:val="24"/>
        </w:rPr>
        <w:t xml:space="preserve"> priskiriama </w:t>
      </w:r>
      <w:r>
        <w:rPr>
          <w:rFonts w:ascii="Times New Roman" w:hAnsi="Times New Roman" w:cs="Times New Roman"/>
          <w:i/>
          <w:sz w:val="24"/>
          <w:szCs w:val="24"/>
        </w:rPr>
        <w:t>socialinė priežiūra</w:t>
      </w:r>
      <w:r>
        <w:rPr>
          <w:rFonts w:ascii="Times New Roman" w:hAnsi="Times New Roman" w:cs="Times New Roman"/>
          <w:sz w:val="24"/>
          <w:szCs w:val="24"/>
        </w:rPr>
        <w:t xml:space="preserve"> ir </w:t>
      </w:r>
      <w:r>
        <w:rPr>
          <w:rFonts w:ascii="Times New Roman" w:hAnsi="Times New Roman" w:cs="Times New Roman"/>
          <w:i/>
          <w:sz w:val="24"/>
          <w:szCs w:val="24"/>
        </w:rPr>
        <w:t>socialinės globa</w:t>
      </w:r>
      <w:r>
        <w:rPr>
          <w:rFonts w:ascii="Times New Roman" w:hAnsi="Times New Roman" w:cs="Times New Roman"/>
          <w:sz w:val="24"/>
          <w:szCs w:val="24"/>
        </w:rPr>
        <w:t xml:space="preserve">. </w:t>
      </w:r>
      <w:r>
        <w:rPr>
          <w:rFonts w:ascii="Times New Roman" w:hAnsi="Times New Roman" w:cs="Times New Roman"/>
          <w:b/>
          <w:i/>
          <w:sz w:val="24"/>
          <w:szCs w:val="24"/>
        </w:rPr>
        <w:t>Socialinė priežiūra</w:t>
      </w:r>
      <w:r>
        <w:rPr>
          <w:rFonts w:ascii="Times New Roman" w:hAnsi="Times New Roman" w:cs="Times New Roman"/>
          <w:i/>
          <w:sz w:val="24"/>
          <w:szCs w:val="24"/>
        </w:rPr>
        <w:t xml:space="preserve"> </w:t>
      </w:r>
      <w:r>
        <w:rPr>
          <w:rFonts w:ascii="Times New Roman" w:hAnsi="Times New Roman" w:cs="Times New Roman"/>
          <w:sz w:val="24"/>
          <w:szCs w:val="24"/>
        </w:rPr>
        <w:t xml:space="preserve">yra visuma paslaugų, kuriomis asmeniui (šeimai) teikiama kompleksinė pagalba, kuriai nereikia nuolatinės specialistų priežiūros. </w:t>
      </w:r>
      <w:r>
        <w:rPr>
          <w:rFonts w:ascii="Times New Roman" w:hAnsi="Times New Roman" w:cs="Times New Roman"/>
          <w:b/>
          <w:i/>
          <w:sz w:val="24"/>
          <w:szCs w:val="24"/>
        </w:rPr>
        <w:t>Socialinė globa</w:t>
      </w:r>
      <w:r>
        <w:rPr>
          <w:rFonts w:ascii="Times New Roman" w:hAnsi="Times New Roman" w:cs="Times New Roman"/>
          <w:sz w:val="24"/>
          <w:szCs w:val="24"/>
        </w:rPr>
        <w:t xml:space="preserve">  yra visuma paslaugų, kuriomis asmeniui teikiama kompleksinė pagalba, kuriai reikia nuolatinės specialistų priežiūros.</w:t>
      </w:r>
    </w:p>
    <w:p w:rsidR="00455935" w:rsidRDefault="00455935">
      <w:pPr>
        <w:pStyle w:val="HTMLiankstoformatuotas"/>
        <w:spacing w:line="360" w:lineRule="auto"/>
        <w:ind w:firstLine="919"/>
        <w:rPr>
          <w:rFonts w:ascii="Times New Roman" w:hAnsi="Times New Roman" w:cs="Times New Roman"/>
          <w:sz w:val="24"/>
          <w:szCs w:val="24"/>
        </w:rPr>
        <w:sectPr w:rsidR="00455935" w:rsidSect="00455935">
          <w:footnotePr>
            <w:pos w:val="beneathText"/>
          </w:footnotePr>
          <w:pgSz w:w="11906" w:h="16838"/>
          <w:pgMar w:top="1440" w:right="567" w:bottom="1134" w:left="1440" w:header="567" w:footer="567" w:gutter="0"/>
          <w:cols w:space="1296"/>
          <w:titlePg/>
          <w:docGrid w:linePitch="360"/>
        </w:sectPr>
      </w:pPr>
    </w:p>
    <w:tbl>
      <w:tblPr>
        <w:tblW w:w="1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40"/>
        <w:gridCol w:w="10232"/>
      </w:tblGrid>
      <w:tr w:rsidR="00E35AD6">
        <w:trPr>
          <w:tblHeader/>
        </w:trPr>
        <w:tc>
          <w:tcPr>
            <w:tcW w:w="14480" w:type="dxa"/>
            <w:gridSpan w:val="3"/>
          </w:tcPr>
          <w:p w:rsidR="00E35AD6" w:rsidRDefault="00E35AD6">
            <w:pPr>
              <w:jc w:val="center"/>
              <w:rPr>
                <w:smallCaps/>
              </w:rPr>
            </w:pPr>
            <w:r>
              <w:rPr>
                <w:smallCaps/>
              </w:rPr>
              <w:t>Specialiosios socialinės paslaugos</w:t>
            </w:r>
          </w:p>
        </w:tc>
      </w:tr>
      <w:tr w:rsidR="00E35AD6">
        <w:trPr>
          <w:tblHeader/>
        </w:trPr>
        <w:tc>
          <w:tcPr>
            <w:tcW w:w="1008" w:type="dxa"/>
            <w:tcBorders>
              <w:top w:val="nil"/>
              <w:left w:val="single" w:sz="4" w:space="0" w:color="auto"/>
              <w:bottom w:val="single" w:sz="4" w:space="0" w:color="auto"/>
              <w:right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p>
        </w:tc>
        <w:tc>
          <w:tcPr>
            <w:tcW w:w="3240" w:type="dxa"/>
            <w:tcBorders>
              <w:left w:val="single" w:sz="4" w:space="0" w:color="auto"/>
              <w:bottom w:val="single" w:sz="4" w:space="0" w:color="auto"/>
            </w:tcBorders>
          </w:tcPr>
          <w:p w:rsidR="00E35AD6" w:rsidRDefault="00E35AD6">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Paslaugos skirstomos </w:t>
            </w:r>
          </w:p>
        </w:tc>
        <w:tc>
          <w:tcPr>
            <w:tcW w:w="10232" w:type="dxa"/>
            <w:tcBorders>
              <w:bottom w:val="single" w:sz="4" w:space="0" w:color="auto"/>
            </w:tcBorders>
          </w:tcPr>
          <w:p w:rsidR="00E35AD6" w:rsidRDefault="00E35AD6">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Paslaugų teikimo vieta</w:t>
            </w:r>
          </w:p>
        </w:tc>
      </w:tr>
      <w:tr w:rsidR="00E35AD6">
        <w:trPr>
          <w:cantSplit/>
          <w:trHeight w:val="300"/>
          <w:tblHeader/>
        </w:trPr>
        <w:tc>
          <w:tcPr>
            <w:tcW w:w="1008" w:type="dxa"/>
            <w:vMerge w:val="restart"/>
            <w:tcBorders>
              <w:top w:val="nil"/>
            </w:tcBorders>
            <w:shd w:val="clear" w:color="auto" w:fill="FFFF99"/>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priežiūra</w:t>
            </w:r>
          </w:p>
        </w:tc>
        <w:tc>
          <w:tcPr>
            <w:tcW w:w="3240" w:type="dxa"/>
            <w:tcBorders>
              <w:bottom w:val="single" w:sz="4" w:space="0" w:color="auto"/>
            </w:tcBorders>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Pagalba į namus</w:t>
            </w:r>
          </w:p>
        </w:tc>
        <w:tc>
          <w:tcPr>
            <w:tcW w:w="10232" w:type="dxa"/>
            <w:tcBorders>
              <w:bottom w:val="single" w:sz="4" w:space="0" w:color="auto"/>
            </w:tcBorders>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Asmens namuose</w:t>
            </w:r>
          </w:p>
        </w:tc>
      </w:tr>
      <w:tr w:rsidR="00E35AD6">
        <w:trPr>
          <w:cantSplit/>
          <w:trHeight w:val="34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įgūdžių ugdymas ir palaikymas</w:t>
            </w:r>
          </w:p>
        </w:tc>
        <w:tc>
          <w:tcPr>
            <w:tcW w:w="10232" w:type="dxa"/>
            <w:tcBorders>
              <w:bottom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įstaigoje (šeimos paramos centre, paramos šeimai tarnyboje, vaikų dienos centre, dienos centre socialinės rizikos suaugusiems asmenims, dienos centre suaugusiems asmenims su negalia, bendruomenės centre, dienos centre), asmens namuose</w:t>
            </w:r>
          </w:p>
        </w:tc>
      </w:tr>
      <w:tr w:rsidR="00E35AD6">
        <w:trPr>
          <w:cantSplit/>
          <w:trHeight w:val="491"/>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Apgyvendinimas savarankiško gyvenimo namuose</w:t>
            </w:r>
          </w:p>
        </w:tc>
        <w:tc>
          <w:tcPr>
            <w:tcW w:w="10232"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įstaigose (savarankiško gyvenimo namuose)</w:t>
            </w:r>
          </w:p>
        </w:tc>
      </w:tr>
      <w:tr w:rsidR="00E35AD6">
        <w:trPr>
          <w:cantSplit/>
          <w:trHeight w:val="37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Laikinas apnakvindinimas</w:t>
            </w:r>
          </w:p>
          <w:p w:rsidR="00E35AD6" w:rsidRDefault="00E35AD6">
            <w:pPr>
              <w:pStyle w:val="HTMLiankstoformatuotas"/>
              <w:spacing w:line="240" w:lineRule="auto"/>
              <w:jc w:val="left"/>
              <w:rPr>
                <w:rFonts w:ascii="Times New Roman" w:hAnsi="Times New Roman" w:cs="Times New Roman"/>
                <w:sz w:val="24"/>
                <w:szCs w:val="24"/>
              </w:rPr>
            </w:pPr>
          </w:p>
        </w:tc>
        <w:tc>
          <w:tcPr>
            <w:tcW w:w="10232" w:type="dxa"/>
            <w:tcBorders>
              <w:bottom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įstaigose (nakvynės namuose, krizių centruose, laikino apgyvendinimo įstaigose motinoms ir vaikams) ir kt.</w:t>
            </w:r>
          </w:p>
        </w:tc>
      </w:tr>
      <w:tr w:rsidR="00E35AD6">
        <w:trPr>
          <w:cantSplit/>
          <w:trHeight w:val="25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Default="00E35AD6">
            <w:pPr>
              <w:pStyle w:val="HTMLiankstoformatuotas"/>
              <w:jc w:val="left"/>
              <w:rPr>
                <w:rFonts w:ascii="Times New Roman" w:hAnsi="Times New Roman" w:cs="Times New Roman"/>
                <w:sz w:val="24"/>
                <w:szCs w:val="24"/>
              </w:rPr>
            </w:pPr>
            <w:r>
              <w:rPr>
                <w:rFonts w:ascii="Times New Roman" w:hAnsi="Times New Roman" w:cs="Times New Roman"/>
                <w:sz w:val="24"/>
                <w:szCs w:val="24"/>
              </w:rPr>
              <w:t>Intensyvi krizių įveikimo pagalba</w:t>
            </w:r>
          </w:p>
        </w:tc>
        <w:tc>
          <w:tcPr>
            <w:tcW w:w="10232"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Įvykio vietoje (mobilios krizių įveikimo komandos), socialinių paslaugų įstaigose (krizių centre), kt. įstaigose</w:t>
            </w:r>
          </w:p>
        </w:tc>
      </w:tr>
      <w:tr w:rsidR="00E35AD6">
        <w:trPr>
          <w:cantSplit/>
          <w:trHeight w:val="1439"/>
          <w:tblHeader/>
        </w:trPr>
        <w:tc>
          <w:tcPr>
            <w:tcW w:w="1008" w:type="dxa"/>
            <w:vMerge w:val="restart"/>
            <w:shd w:val="clear" w:color="auto" w:fill="CCFFCC"/>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globa</w:t>
            </w: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 globa</w:t>
            </w:r>
          </w:p>
        </w:tc>
        <w:tc>
          <w:tcPr>
            <w:tcW w:w="10232"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Institucijoje (dienos socialinės globos centre asmenims su negalia, senų žmonių dienos socialinės globos centre, vaikų su negalia dienos socialinės globos centre), asmens namuose</w:t>
            </w:r>
          </w:p>
        </w:tc>
      </w:tr>
      <w:tr w:rsidR="00E35AD6">
        <w:trPr>
          <w:cantSplit/>
          <w:trHeight w:val="345"/>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10232"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Vaikams, laikinai likusiems be tėvų globos: vaikų socialinės globos namuose, socialinės globos namuose vaikams su negalia, šeimynose, grupiniuose gyvenimo namuose vaikams, likusiems be tėvų globos, vaikus globojančiose šeimose</w:t>
            </w:r>
          </w:p>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Socialinės rizikos vaikams: krizių centruose, grupiniuose gyvenimo namuose vaikams, likusiems be tėvų globos, grupiniuose gyvenimo namuose socialinės rizikos vaikams, kitose socialinių paslaugų įstaigose, teikiančiose paslaugas vaikams krizių atvejais, vaikus globojančiose šeimose</w:t>
            </w:r>
          </w:p>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Vaikams su negalia: socialinės globos namuose vaikams su negalia, socialinės globos įstaigose vaikams ir jaunimui su negalia, asmens namuose, vaikus globojančiose šeimose</w:t>
            </w:r>
          </w:p>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-Suaugusiems su negalia, senyvo amžiaus asmenims: socialinės globos namuose suaugusiems asmenims su negalia, senų žmonių socialinės globos namuose, specializuotuose socialinės globos ir slaugos namuose, specialiuosiuose socialinės globos namuose, grupiniuose gyvenimo namuose senyvo amžiaus asmenims, grupiniuose gyvenimo namuose suaugusiems asmenims su negalia, asmens namuose</w:t>
            </w:r>
          </w:p>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Socialinės rizikos suaugusiems asmenims: nakvynės namuose, krizių centruose, laikino apgyvendinimo įstaigose motinoms ir vaikams, psichologinės bei socialinės reabilitacijos įstaigose</w:t>
            </w:r>
          </w:p>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Pabėgėliams – pabėgėlių priėmimo centre</w:t>
            </w:r>
          </w:p>
        </w:tc>
      </w:tr>
      <w:tr w:rsidR="00E35AD6">
        <w:trPr>
          <w:cantSplit/>
          <w:trHeight w:val="420"/>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Ilgalaikė socialinė globa</w:t>
            </w:r>
          </w:p>
        </w:tc>
        <w:tc>
          <w:tcPr>
            <w:tcW w:w="10232"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Be tėvų globos likusiems vaikams, kuriems nustatyta nuolatinė globa: vaikų socialinės globos namuose, šeimynose, grupiniuose gyvenimo namuose, vaikus globojančiose šeimose</w:t>
            </w:r>
          </w:p>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Vaikams su negalia: socialinės globos namuose vaikams su negalia, socialinės globos namuose vaikams ir jaunimui su negalia</w:t>
            </w:r>
          </w:p>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Suaugusiems asmenims su negalia, senyvo amžiaus asmenims: socialinės globos namuose suaugusiems asmenims su negalia, senų žmonių socialinės globos namuose, specializuotuose socialinės globos ir slaugos namuose, specialiuosiuose socialinės globos namuose, grupiniuose gyvenimo namuose senyvo amžiaus asmenims, grupiniuose gyvenimo namuose suaugusiems asmenims su negalia</w:t>
            </w:r>
          </w:p>
        </w:tc>
      </w:tr>
    </w:tbl>
    <w:p w:rsidR="001F1AB5" w:rsidRDefault="001F1AB5">
      <w:pPr>
        <w:pStyle w:val="HTMLiankstoformatuotas"/>
        <w:spacing w:line="280" w:lineRule="atLeast"/>
        <w:rPr>
          <w:rFonts w:ascii="Times New Roman" w:hAnsi="Times New Roman" w:cs="Times New Roman"/>
          <w:sz w:val="24"/>
          <w:szCs w:val="24"/>
        </w:rPr>
      </w:pPr>
    </w:p>
    <w:p w:rsidR="001F1AB5" w:rsidRDefault="001F1AB5" w:rsidP="001F1AB5"/>
    <w:p w:rsidR="00E35AD6" w:rsidRDefault="00E35AD6">
      <w:pPr>
        <w:pStyle w:val="HTMLiankstoformatuotas"/>
        <w:spacing w:line="280" w:lineRule="atLeast"/>
        <w:ind w:left="5760" w:hanging="5760"/>
        <w:jc w:val="center"/>
        <w:rPr>
          <w:rFonts w:ascii="Times New Roman" w:hAnsi="Times New Roman" w:cs="Times New Roman"/>
          <w:b/>
          <w:sz w:val="24"/>
          <w:szCs w:val="24"/>
        </w:rPr>
      </w:pPr>
    </w:p>
    <w:p w:rsidR="001F1AB5" w:rsidRDefault="001F1AB5" w:rsidP="0069687B">
      <w:pPr>
        <w:pStyle w:val="Patvirtinta"/>
        <w:rPr>
          <w:rFonts w:ascii="Times New Roman" w:hAnsi="Times New Roman"/>
          <w:sz w:val="22"/>
          <w:szCs w:val="22"/>
          <w:lang w:val="lt-LT"/>
        </w:rPr>
        <w:sectPr w:rsidR="001F1AB5" w:rsidSect="001F1AB5">
          <w:footnotePr>
            <w:pos w:val="beneathText"/>
          </w:footnotePr>
          <w:pgSz w:w="16838" w:h="11906" w:orient="landscape"/>
          <w:pgMar w:top="1440" w:right="1440" w:bottom="567" w:left="1134" w:header="567" w:footer="567" w:gutter="0"/>
          <w:cols w:space="1296"/>
          <w:titlePg/>
          <w:docGrid w:linePitch="360"/>
        </w:sectPr>
      </w:pPr>
    </w:p>
    <w:tbl>
      <w:tblPr>
        <w:tblW w:w="0" w:type="auto"/>
        <w:tblInd w:w="5940" w:type="dxa"/>
        <w:tblLook w:val="01E0" w:firstRow="1" w:lastRow="1" w:firstColumn="1" w:lastColumn="1" w:noHBand="0" w:noVBand="0"/>
      </w:tblPr>
      <w:tblGrid>
        <w:gridCol w:w="4175"/>
      </w:tblGrid>
      <w:tr w:rsidR="001F1AB5" w:rsidRPr="00C34D6C" w:rsidTr="00C34D6C">
        <w:tc>
          <w:tcPr>
            <w:tcW w:w="10115" w:type="dxa"/>
          </w:tcPr>
          <w:p w:rsidR="001F1AB5" w:rsidRPr="00C34D6C" w:rsidRDefault="001F1AB5" w:rsidP="00C34D6C">
            <w:pPr>
              <w:tabs>
                <w:tab w:val="left" w:pos="5940"/>
              </w:tabs>
              <w:spacing w:line="240" w:lineRule="auto"/>
              <w:rPr>
                <w:b/>
              </w:rPr>
            </w:pPr>
            <w:r w:rsidRPr="00C34D6C">
              <w:rPr>
                <w:b/>
              </w:rPr>
              <w:t xml:space="preserve">Vilniaus miesto savivaldybės </w:t>
            </w:r>
          </w:p>
        </w:tc>
      </w:tr>
      <w:tr w:rsidR="001F1AB5" w:rsidRPr="00C34D6C" w:rsidTr="00C34D6C">
        <w:tc>
          <w:tcPr>
            <w:tcW w:w="10115" w:type="dxa"/>
          </w:tcPr>
          <w:p w:rsidR="001F1AB5" w:rsidRPr="00C34D6C" w:rsidRDefault="001F1AB5" w:rsidP="00C34D6C">
            <w:pPr>
              <w:spacing w:line="240" w:lineRule="auto"/>
              <w:rPr>
                <w:b/>
              </w:rPr>
            </w:pPr>
            <w:smartTag w:uri="urn:schemas-microsoft-com:office:smarttags" w:element="metricconverter">
              <w:smartTagPr>
                <w:attr w:name="ProductID" w:val="2008 m"/>
              </w:smartTagPr>
              <w:r w:rsidRPr="00C34D6C">
                <w:rPr>
                  <w:b/>
                </w:rPr>
                <w:t>2008 m</w:t>
              </w:r>
            </w:smartTag>
            <w:r w:rsidRPr="00C34D6C">
              <w:rPr>
                <w:b/>
              </w:rPr>
              <w:t>. socialinių paslaugų plano</w:t>
            </w:r>
          </w:p>
        </w:tc>
      </w:tr>
      <w:tr w:rsidR="001F1AB5" w:rsidRPr="00C34D6C" w:rsidTr="00C34D6C">
        <w:tc>
          <w:tcPr>
            <w:tcW w:w="10115" w:type="dxa"/>
          </w:tcPr>
          <w:p w:rsidR="001F1AB5" w:rsidRPr="00C34D6C" w:rsidRDefault="001F1AB5" w:rsidP="00C34D6C">
            <w:pPr>
              <w:pStyle w:val="Patvirtinta"/>
              <w:ind w:left="0"/>
              <w:rPr>
                <w:rFonts w:ascii="Times New Roman" w:hAnsi="Times New Roman"/>
                <w:b/>
                <w:sz w:val="24"/>
                <w:szCs w:val="24"/>
                <w:lang w:val="es-MX"/>
              </w:rPr>
            </w:pPr>
            <w:r w:rsidRPr="00C34D6C">
              <w:rPr>
                <w:rFonts w:ascii="Times New Roman" w:hAnsi="Times New Roman"/>
                <w:b/>
                <w:sz w:val="24"/>
                <w:szCs w:val="24"/>
                <w:lang w:val="es-MX"/>
              </w:rPr>
              <w:t xml:space="preserve">2 priedas  </w:t>
            </w:r>
          </w:p>
        </w:tc>
      </w:tr>
    </w:tbl>
    <w:p w:rsidR="001F1AB5" w:rsidRDefault="001F1AB5" w:rsidP="001F1AB5">
      <w:pPr>
        <w:pStyle w:val="Patvirtinta"/>
        <w:rPr>
          <w:rFonts w:ascii="Times New Roman" w:hAnsi="Times New Roman"/>
          <w:b/>
          <w:sz w:val="24"/>
          <w:szCs w:val="24"/>
          <w:lang w:val="es-MX"/>
        </w:rPr>
      </w:pPr>
    </w:p>
    <w:p w:rsidR="001F1AB5" w:rsidRDefault="001F1AB5" w:rsidP="001F1AB5">
      <w:pPr>
        <w:pStyle w:val="Patvirtinta"/>
        <w:rPr>
          <w:rFonts w:ascii="Times New Roman" w:hAnsi="Times New Roman"/>
          <w:b/>
          <w:sz w:val="24"/>
          <w:szCs w:val="24"/>
          <w:lang w:val="es-MX"/>
        </w:rPr>
      </w:pPr>
    </w:p>
    <w:p w:rsidR="001F1AB5" w:rsidRDefault="001F1AB5" w:rsidP="001F1AB5">
      <w:pPr>
        <w:pStyle w:val="Patvirtinta"/>
        <w:rPr>
          <w:rFonts w:ascii="Times New Roman" w:hAnsi="Times New Roman"/>
          <w:b/>
          <w:sz w:val="24"/>
          <w:szCs w:val="24"/>
          <w:lang w:val="es-MX"/>
        </w:rPr>
      </w:pPr>
    </w:p>
    <w:p w:rsidR="0069687B" w:rsidRPr="008B4FC1" w:rsidRDefault="0069687B" w:rsidP="001F1AB5">
      <w:pPr>
        <w:pStyle w:val="Patvirtinta"/>
        <w:rPr>
          <w:rFonts w:ascii="Times New Roman" w:hAnsi="Times New Roman"/>
          <w:sz w:val="22"/>
          <w:szCs w:val="22"/>
          <w:lang w:val="lt-LT"/>
        </w:rPr>
      </w:pPr>
      <w:r w:rsidRPr="008B4FC1">
        <w:rPr>
          <w:rFonts w:ascii="Times New Roman" w:hAnsi="Times New Roman"/>
          <w:sz w:val="22"/>
          <w:szCs w:val="22"/>
          <w:lang w:val="lt-LT"/>
        </w:rPr>
        <w:t>PATVIRTINTA</w:t>
      </w:r>
    </w:p>
    <w:p w:rsidR="0069687B" w:rsidRPr="008B4FC1" w:rsidRDefault="0069687B" w:rsidP="0069687B">
      <w:pPr>
        <w:pStyle w:val="Patvirtinta"/>
        <w:rPr>
          <w:rFonts w:ascii="Times New Roman" w:hAnsi="Times New Roman"/>
          <w:sz w:val="22"/>
          <w:szCs w:val="22"/>
          <w:lang w:val="lt-LT"/>
        </w:rPr>
      </w:pPr>
      <w:r w:rsidRPr="008B4FC1">
        <w:rPr>
          <w:rFonts w:ascii="Times New Roman" w:hAnsi="Times New Roman"/>
          <w:sz w:val="22"/>
          <w:szCs w:val="22"/>
          <w:lang w:val="lt-LT"/>
        </w:rPr>
        <w:t>socialinės apsaugos ir darbo</w:t>
      </w:r>
      <w:r w:rsidR="008B4FC1" w:rsidRPr="008B4FC1">
        <w:rPr>
          <w:rFonts w:ascii="Times New Roman" w:hAnsi="Times New Roman"/>
          <w:sz w:val="22"/>
          <w:szCs w:val="22"/>
          <w:lang w:val="lt-LT"/>
        </w:rPr>
        <w:t xml:space="preserve"> </w:t>
      </w:r>
      <w:r w:rsidRPr="008B4FC1">
        <w:rPr>
          <w:rFonts w:ascii="Times New Roman" w:hAnsi="Times New Roman"/>
          <w:sz w:val="22"/>
          <w:szCs w:val="22"/>
          <w:lang w:val="lt-LT"/>
        </w:rPr>
        <w:t>ministro</w:t>
      </w:r>
    </w:p>
    <w:p w:rsidR="0069687B" w:rsidRPr="008B4FC1" w:rsidRDefault="0069687B" w:rsidP="0069687B">
      <w:pPr>
        <w:pStyle w:val="Patvirtinta"/>
        <w:rPr>
          <w:rFonts w:ascii="Times New Roman" w:hAnsi="Times New Roman"/>
          <w:sz w:val="22"/>
          <w:szCs w:val="22"/>
          <w:lang w:val="lt-LT"/>
        </w:rPr>
      </w:pPr>
      <w:smartTag w:uri="urn:schemas-microsoft-com:office:smarttags" w:element="metricconverter">
        <w:smartTagPr>
          <w:attr w:name="ProductID" w:val="2007 m"/>
        </w:smartTagPr>
        <w:r w:rsidRPr="008B4FC1">
          <w:rPr>
            <w:rFonts w:ascii="Times New Roman" w:hAnsi="Times New Roman"/>
            <w:sz w:val="22"/>
            <w:szCs w:val="22"/>
            <w:lang w:val="lt-LT"/>
          </w:rPr>
          <w:t>2007 m</w:t>
        </w:r>
      </w:smartTag>
      <w:r w:rsidRPr="008B4FC1">
        <w:rPr>
          <w:rFonts w:ascii="Times New Roman" w:hAnsi="Times New Roman"/>
          <w:sz w:val="22"/>
          <w:szCs w:val="22"/>
          <w:lang w:val="lt-LT"/>
        </w:rPr>
        <w:t>. liepos 4 d. įsakymu Nr. A1-185</w:t>
      </w:r>
    </w:p>
    <w:p w:rsidR="0069687B" w:rsidRDefault="0069687B" w:rsidP="0069687B">
      <w:pPr>
        <w:pStyle w:val="Hyperlink"/>
        <w:rPr>
          <w:rFonts w:ascii="Times New Roman" w:hAnsi="Times New Roman"/>
          <w:sz w:val="22"/>
          <w:lang w:val="lt-LT"/>
        </w:rPr>
      </w:pPr>
    </w:p>
    <w:p w:rsidR="0069687B" w:rsidRDefault="0069687B" w:rsidP="0069687B">
      <w:pPr>
        <w:pStyle w:val="CentrBold"/>
        <w:rPr>
          <w:rFonts w:ascii="Times New Roman" w:hAnsi="Times New Roman"/>
          <w:sz w:val="22"/>
          <w:lang w:val="lt-LT"/>
        </w:rPr>
      </w:pPr>
    </w:p>
    <w:p w:rsidR="0069687B" w:rsidRPr="0069687B" w:rsidRDefault="0069687B" w:rsidP="0069687B">
      <w:pPr>
        <w:pStyle w:val="CentrBold"/>
        <w:rPr>
          <w:rFonts w:ascii="Times New Roman" w:hAnsi="Times New Roman"/>
          <w:sz w:val="24"/>
          <w:szCs w:val="24"/>
          <w:lang w:val="lt-LT"/>
        </w:rPr>
      </w:pPr>
      <w:r w:rsidRPr="0069687B">
        <w:rPr>
          <w:rFonts w:ascii="Times New Roman" w:hAnsi="Times New Roman"/>
          <w:sz w:val="24"/>
          <w:szCs w:val="24"/>
          <w:lang w:val="lt-LT"/>
        </w:rPr>
        <w:t xml:space="preserve">SOCIALINIŲ PASLAUGŲ IŠVYSTYMO </w:t>
      </w:r>
      <w:smartTag w:uri="urn:schemas-microsoft-com:office:smarttags" w:element="metricconverter">
        <w:smartTagPr>
          <w:attr w:name="ProductID" w:val="2007 m"/>
        </w:smartTagPr>
        <w:r w:rsidRPr="0069687B">
          <w:rPr>
            <w:rFonts w:ascii="Times New Roman" w:hAnsi="Times New Roman"/>
            <w:sz w:val="24"/>
            <w:szCs w:val="24"/>
            <w:lang w:val="lt-LT"/>
          </w:rPr>
          <w:t>2007 m</w:t>
        </w:r>
      </w:smartTag>
      <w:r w:rsidRPr="0069687B">
        <w:rPr>
          <w:rFonts w:ascii="Times New Roman" w:hAnsi="Times New Roman"/>
          <w:sz w:val="24"/>
          <w:szCs w:val="24"/>
          <w:lang w:val="lt-LT"/>
        </w:rPr>
        <w:t>. NORMATYVAI</w:t>
      </w:r>
    </w:p>
    <w:p w:rsidR="0069687B" w:rsidRDefault="0069687B" w:rsidP="0069687B">
      <w:pPr>
        <w:pStyle w:val="CentrBold"/>
        <w:rPr>
          <w:rFonts w:ascii="Times New Roman" w:hAnsi="Times New Roman"/>
          <w:sz w:val="22"/>
          <w:lang w:val="lt-LT"/>
        </w:rPr>
      </w:pPr>
    </w:p>
    <w:p w:rsidR="0069687B" w:rsidRDefault="0069687B" w:rsidP="0069687B">
      <w:pPr>
        <w:pStyle w:val="CentrBold"/>
        <w:rPr>
          <w:rFonts w:ascii="Times New Roman" w:hAnsi="Times New Roman"/>
          <w:sz w:val="22"/>
          <w:lang w:val="lt-LT"/>
        </w:rPr>
      </w:pP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9"/>
        <w:gridCol w:w="1080"/>
        <w:gridCol w:w="1103"/>
      </w:tblGrid>
      <w:tr w:rsidR="008B4FC1">
        <w:tblPrEx>
          <w:tblCellMar>
            <w:top w:w="0" w:type="dxa"/>
            <w:bottom w:w="0" w:type="dxa"/>
          </w:tblCellMar>
        </w:tblPrEx>
        <w:trPr>
          <w:cantSplit/>
        </w:trPr>
        <w:tc>
          <w:tcPr>
            <w:tcW w:w="7889" w:type="dxa"/>
            <w:vMerge w:val="restart"/>
          </w:tcPr>
          <w:p w:rsidR="008B4FC1" w:rsidRDefault="008B4FC1" w:rsidP="0034465D">
            <w:pPr>
              <w:pStyle w:val="Hyperlink"/>
              <w:ind w:firstLine="0"/>
              <w:jc w:val="left"/>
              <w:rPr>
                <w:rFonts w:ascii="Times New Roman" w:hAnsi="Times New Roman"/>
                <w:sz w:val="22"/>
                <w:lang w:val="lt-LT"/>
              </w:rPr>
            </w:pPr>
          </w:p>
        </w:tc>
        <w:tc>
          <w:tcPr>
            <w:tcW w:w="2183" w:type="dxa"/>
            <w:gridSpan w:val="2"/>
          </w:tcPr>
          <w:p w:rsidR="008B4FC1" w:rsidRDefault="008B4FC1" w:rsidP="0034465D">
            <w:pPr>
              <w:pStyle w:val="Hyperlink"/>
              <w:ind w:firstLine="0"/>
              <w:jc w:val="left"/>
              <w:rPr>
                <w:rFonts w:ascii="Times New Roman" w:hAnsi="Times New Roman"/>
                <w:sz w:val="22"/>
                <w:lang w:val="lt-LT"/>
              </w:rPr>
            </w:pPr>
            <w:r>
              <w:rPr>
                <w:rFonts w:ascii="Times New Roman" w:hAnsi="Times New Roman"/>
                <w:sz w:val="22"/>
                <w:lang w:val="lt-LT"/>
              </w:rPr>
              <w:t>10000 gyventojų tenka</w:t>
            </w:r>
          </w:p>
        </w:tc>
      </w:tr>
      <w:tr w:rsidR="008B4FC1">
        <w:tblPrEx>
          <w:tblCellMar>
            <w:top w:w="0" w:type="dxa"/>
            <w:bottom w:w="0" w:type="dxa"/>
          </w:tblCellMar>
        </w:tblPrEx>
        <w:trPr>
          <w:cantSplit/>
        </w:trPr>
        <w:tc>
          <w:tcPr>
            <w:tcW w:w="7889" w:type="dxa"/>
            <w:vMerge/>
          </w:tcPr>
          <w:p w:rsidR="008B4FC1" w:rsidRDefault="008B4FC1" w:rsidP="0034465D">
            <w:pPr>
              <w:pStyle w:val="Hyperlink"/>
              <w:ind w:firstLine="0"/>
              <w:jc w:val="left"/>
              <w:rPr>
                <w:rFonts w:ascii="Times New Roman" w:hAnsi="Times New Roman"/>
                <w:sz w:val="22"/>
                <w:lang w:val="lt-LT"/>
              </w:rPr>
            </w:pPr>
          </w:p>
        </w:tc>
        <w:tc>
          <w:tcPr>
            <w:tcW w:w="1080" w:type="dxa"/>
          </w:tcPr>
          <w:p w:rsidR="008B4FC1" w:rsidRDefault="008B4FC1" w:rsidP="0034465D">
            <w:pPr>
              <w:pStyle w:val="Hyperlink"/>
              <w:ind w:firstLine="0"/>
              <w:jc w:val="left"/>
              <w:rPr>
                <w:rFonts w:ascii="Times New Roman" w:hAnsi="Times New Roman"/>
                <w:sz w:val="22"/>
                <w:lang w:val="lt-LT"/>
              </w:rPr>
            </w:pPr>
            <w:r>
              <w:rPr>
                <w:rFonts w:ascii="Times New Roman" w:hAnsi="Times New Roman"/>
                <w:sz w:val="22"/>
                <w:lang w:val="lt-LT"/>
              </w:rPr>
              <w:t>vietų</w:t>
            </w:r>
            <w:r>
              <w:rPr>
                <w:rFonts w:ascii="Times New Roman" w:hAnsi="Times New Roman"/>
                <w:position w:val="6"/>
                <w:sz w:val="22"/>
                <w:szCs w:val="11"/>
                <w:lang w:val="lt-LT"/>
              </w:rPr>
              <w:t> </w:t>
            </w:r>
            <w:r>
              <w:rPr>
                <w:rStyle w:val="Puslapioinaosnuoroda"/>
                <w:rFonts w:ascii="Times New Roman" w:hAnsi="Times New Roman"/>
                <w:sz w:val="22"/>
                <w:lang w:val="lt-LT"/>
              </w:rPr>
              <w:footnoteReference w:id="4"/>
            </w:r>
          </w:p>
        </w:tc>
        <w:tc>
          <w:tcPr>
            <w:tcW w:w="1103" w:type="dxa"/>
          </w:tcPr>
          <w:p w:rsidR="008B4FC1" w:rsidRDefault="008B4FC1" w:rsidP="0034465D">
            <w:pPr>
              <w:pStyle w:val="Hyperlink"/>
              <w:ind w:firstLine="0"/>
              <w:jc w:val="left"/>
              <w:rPr>
                <w:rFonts w:ascii="Times New Roman" w:hAnsi="Times New Roman"/>
                <w:sz w:val="22"/>
                <w:lang w:val="lt-LT"/>
              </w:rPr>
            </w:pPr>
            <w:r>
              <w:rPr>
                <w:rFonts w:ascii="Times New Roman" w:hAnsi="Times New Roman"/>
                <w:sz w:val="22"/>
                <w:lang w:val="lt-LT"/>
              </w:rPr>
              <w:t>gavėjų</w:t>
            </w:r>
            <w:r>
              <w:rPr>
                <w:rStyle w:val="Puslapioinaosnuoroda"/>
                <w:rFonts w:ascii="Times New Roman" w:hAnsi="Times New Roman"/>
                <w:position w:val="6"/>
                <w:sz w:val="22"/>
                <w:szCs w:val="11"/>
                <w:lang w:val="lt-LT"/>
              </w:rPr>
              <w:footnoteReference w:id="5"/>
            </w:r>
            <w:r>
              <w:rPr>
                <w:rFonts w:ascii="Times New Roman" w:hAnsi="Times New Roman"/>
                <w:position w:val="6"/>
                <w:sz w:val="22"/>
                <w:szCs w:val="11"/>
                <w:lang w:val="lt-LT"/>
              </w:rPr>
              <w:t> </w:t>
            </w:r>
          </w:p>
        </w:tc>
      </w:tr>
    </w:tbl>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1. Dienos socialinė globa asmens namuose ir institucijoje</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1.1. suaugusiems asmenims su negalia</w:t>
      </w:r>
      <w:r>
        <w:rPr>
          <w:rFonts w:ascii="Times New Roman" w:hAnsi="Times New Roman"/>
          <w:b/>
          <w:bCs/>
          <w:sz w:val="22"/>
          <w:lang w:val="lt-LT"/>
        </w:rPr>
        <w:tab/>
        <w:t>5,0</w:t>
      </w:r>
      <w:r>
        <w:rPr>
          <w:rFonts w:ascii="Times New Roman" w:hAnsi="Times New Roman"/>
          <w:b/>
          <w:bCs/>
          <w:sz w:val="22"/>
          <w:lang w:val="lt-LT"/>
        </w:rPr>
        <w:tab/>
        <w:t>3,0</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1.2. vaikams su negalia</w:t>
      </w:r>
      <w:r>
        <w:rPr>
          <w:rFonts w:ascii="Times New Roman" w:hAnsi="Times New Roman"/>
          <w:b/>
          <w:bCs/>
          <w:sz w:val="22"/>
          <w:lang w:val="lt-LT"/>
        </w:rPr>
        <w:tab/>
        <w:t>0,4</w:t>
      </w:r>
      <w:r>
        <w:rPr>
          <w:rFonts w:ascii="Times New Roman" w:hAnsi="Times New Roman"/>
          <w:b/>
          <w:bCs/>
          <w:sz w:val="22"/>
          <w:lang w:val="lt-LT"/>
        </w:rPr>
        <w:tab/>
        <w:t>0,3</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1.3. senyvo amžiaus asmenims</w:t>
      </w:r>
      <w:r>
        <w:rPr>
          <w:rFonts w:ascii="Times New Roman" w:hAnsi="Times New Roman"/>
          <w:b/>
          <w:bCs/>
          <w:sz w:val="22"/>
          <w:lang w:val="lt-LT"/>
        </w:rPr>
        <w:tab/>
        <w:t>4,0</w:t>
      </w:r>
      <w:r>
        <w:rPr>
          <w:rFonts w:ascii="Times New Roman" w:hAnsi="Times New Roman"/>
          <w:b/>
          <w:bCs/>
          <w:sz w:val="22"/>
          <w:lang w:val="lt-LT"/>
        </w:rPr>
        <w:tab/>
        <w:t>4,0</w:t>
      </w:r>
    </w:p>
    <w:p w:rsidR="0069687B" w:rsidRDefault="0069687B" w:rsidP="0069687B">
      <w:pPr>
        <w:pStyle w:val="Hyperlink"/>
        <w:tabs>
          <w:tab w:val="left" w:pos="397"/>
          <w:tab w:val="left" w:pos="794"/>
          <w:tab w:val="left" w:pos="7937"/>
        </w:tabs>
        <w:ind w:firstLine="0"/>
        <w:jc w:val="left"/>
        <w:rPr>
          <w:rFonts w:ascii="Times New Roman" w:hAnsi="Times New Roman"/>
          <w:sz w:val="22"/>
          <w:lang w:val="lt-LT"/>
        </w:rPr>
      </w:pPr>
    </w:p>
    <w:p w:rsidR="008B4FC1" w:rsidRDefault="008B4FC1" w:rsidP="008B4FC1">
      <w:pPr>
        <w:pStyle w:val="Hyperlink"/>
        <w:tabs>
          <w:tab w:val="left" w:pos="397"/>
          <w:tab w:val="left" w:pos="794"/>
          <w:tab w:val="left" w:pos="7937"/>
        </w:tabs>
        <w:ind w:firstLine="0"/>
        <w:jc w:val="left"/>
        <w:rPr>
          <w:rFonts w:ascii="Times New Roman" w:hAnsi="Times New Roman"/>
          <w:b/>
          <w:bCs/>
          <w:sz w:val="22"/>
          <w:u w:val="single"/>
          <w:lang w:val="lt-LT"/>
        </w:rPr>
      </w:pPr>
      <w:r>
        <w:rPr>
          <w:rFonts w:ascii="Times New Roman" w:hAnsi="Times New Roman"/>
          <w:b/>
          <w:bCs/>
          <w:sz w:val="22"/>
          <w:u w:val="single"/>
          <w:lang w:val="lt-LT"/>
        </w:rPr>
        <w:tab/>
      </w:r>
      <w:r>
        <w:rPr>
          <w:rFonts w:ascii="Times New Roman" w:hAnsi="Times New Roman"/>
          <w:b/>
          <w:bCs/>
          <w:sz w:val="22"/>
          <w:u w:val="single"/>
          <w:lang w:val="lt-LT"/>
        </w:rPr>
        <w:tab/>
      </w:r>
      <w:r>
        <w:rPr>
          <w:rFonts w:ascii="Times New Roman" w:hAnsi="Times New Roman"/>
          <w:b/>
          <w:bCs/>
          <w:sz w:val="22"/>
          <w:u w:val="single"/>
          <w:lang w:val="lt-LT"/>
        </w:rPr>
        <w:tab/>
      </w:r>
      <w:r>
        <w:rPr>
          <w:rFonts w:ascii="Times New Roman" w:hAnsi="Times New Roman"/>
          <w:b/>
          <w:bCs/>
          <w:sz w:val="22"/>
          <w:u w:val="single"/>
          <w:lang w:val="lt-LT"/>
        </w:rPr>
        <w:tab/>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2. Trumpalaikė socialinė globa institucijoje</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2.1. suaugusiems asmenims su negalia</w:t>
      </w:r>
      <w:r>
        <w:rPr>
          <w:rFonts w:ascii="Times New Roman" w:hAnsi="Times New Roman"/>
          <w:b/>
          <w:bCs/>
          <w:sz w:val="22"/>
          <w:lang w:val="lt-LT"/>
        </w:rPr>
        <w:tab/>
        <w:t>0,5</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2.2. vaikams su negalia</w:t>
      </w:r>
      <w:r>
        <w:rPr>
          <w:rFonts w:ascii="Times New Roman" w:hAnsi="Times New Roman"/>
          <w:b/>
          <w:bCs/>
          <w:sz w:val="22"/>
          <w:lang w:val="lt-LT"/>
        </w:rPr>
        <w:tab/>
        <w:t>1,1</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2.3. likusiems be tėvų globos vaikams, kuriems nustatyta laikinoji globa, ir</w:t>
      </w:r>
      <w:r>
        <w:rPr>
          <w:rFonts w:ascii="Times New Roman" w:hAnsi="Times New Roman"/>
          <w:b/>
          <w:bCs/>
          <w:sz w:val="22"/>
          <w:lang w:val="lt-LT"/>
        </w:rPr>
        <w:tab/>
        <w:t>5,0</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socialinės rizikos vaikams</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2.4. senyvo amžiaus asmenims</w:t>
      </w:r>
      <w:r>
        <w:rPr>
          <w:rFonts w:ascii="Times New Roman" w:hAnsi="Times New Roman"/>
          <w:b/>
          <w:bCs/>
          <w:sz w:val="22"/>
          <w:lang w:val="lt-LT"/>
        </w:rPr>
        <w:tab/>
        <w:t>0,3</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b/>
          <w:bCs/>
          <w:sz w:val="22"/>
          <w:lang w:val="lt-LT"/>
        </w:rPr>
        <w:tab/>
        <w:t>2.5. socialinės rizikos suaugusiems asmenims</w:t>
      </w:r>
      <w:r>
        <w:rPr>
          <w:rFonts w:ascii="Times New Roman" w:hAnsi="Times New Roman"/>
          <w:b/>
          <w:bCs/>
          <w:sz w:val="22"/>
          <w:lang w:val="lt-LT"/>
        </w:rPr>
        <w:tab/>
        <w:t>4,6</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sz w:val="22"/>
          <w:lang w:val="lt-LT"/>
        </w:rPr>
        <w:tab/>
      </w:r>
      <w:r>
        <w:rPr>
          <w:rFonts w:ascii="Times New Roman" w:hAnsi="Times New Roman"/>
          <w:sz w:val="22"/>
          <w:lang w:val="lt-LT"/>
        </w:rPr>
        <w:tab/>
        <w:t>2.5.1. nakvynės namuose</w:t>
      </w:r>
      <w:r>
        <w:rPr>
          <w:rFonts w:ascii="Times New Roman" w:hAnsi="Times New Roman"/>
          <w:sz w:val="22"/>
          <w:lang w:val="lt-LT"/>
        </w:rPr>
        <w:tab/>
        <w:t>2,9</w:t>
      </w:r>
      <w:r>
        <w:rPr>
          <w:rFonts w:ascii="Times New Roman" w:hAnsi="Times New Roman"/>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sz w:val="22"/>
          <w:lang w:val="lt-LT"/>
        </w:rPr>
        <w:tab/>
      </w:r>
      <w:r>
        <w:rPr>
          <w:rFonts w:ascii="Times New Roman" w:hAnsi="Times New Roman"/>
          <w:sz w:val="22"/>
          <w:lang w:val="lt-LT"/>
        </w:rPr>
        <w:tab/>
        <w:t>2.5.2. krizių centruose</w:t>
      </w:r>
      <w:r>
        <w:rPr>
          <w:rFonts w:ascii="Times New Roman" w:hAnsi="Times New Roman"/>
          <w:sz w:val="22"/>
          <w:lang w:val="lt-LT"/>
        </w:rPr>
        <w:tab/>
        <w:t>1,0</w:t>
      </w:r>
      <w:r>
        <w:rPr>
          <w:rFonts w:ascii="Times New Roman" w:hAnsi="Times New Roman"/>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sz w:val="22"/>
          <w:lang w:val="lt-LT"/>
        </w:rPr>
        <w:tab/>
      </w:r>
      <w:r>
        <w:rPr>
          <w:rFonts w:ascii="Times New Roman" w:hAnsi="Times New Roman"/>
          <w:sz w:val="22"/>
          <w:lang w:val="lt-LT"/>
        </w:rPr>
        <w:tab/>
        <w:t>2.5.3. psichologinės bei socialinės reabilitacijos įstaigose</w:t>
      </w:r>
      <w:r>
        <w:rPr>
          <w:rFonts w:ascii="Times New Roman" w:hAnsi="Times New Roman"/>
          <w:sz w:val="22"/>
          <w:lang w:val="lt-LT"/>
        </w:rPr>
        <w:tab/>
        <w:t>0,7</w:t>
      </w:r>
      <w:r>
        <w:rPr>
          <w:rFonts w:ascii="Times New Roman" w:hAnsi="Times New Roman"/>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sz w:val="22"/>
          <w:u w:val="single"/>
          <w:lang w:val="lt-LT"/>
        </w:rPr>
      </w:pPr>
      <w:r>
        <w:rPr>
          <w:rFonts w:ascii="Times New Roman" w:hAnsi="Times New Roman"/>
          <w:sz w:val="22"/>
          <w:u w:val="single"/>
          <w:lang w:val="lt-LT"/>
        </w:rPr>
        <w:tab/>
      </w:r>
      <w:r>
        <w:rPr>
          <w:rFonts w:ascii="Times New Roman" w:hAnsi="Times New Roman"/>
          <w:sz w:val="22"/>
          <w:u w:val="single"/>
          <w:lang w:val="lt-LT"/>
        </w:rPr>
        <w:tab/>
      </w:r>
      <w:r>
        <w:rPr>
          <w:rFonts w:ascii="Times New Roman" w:hAnsi="Times New Roman"/>
          <w:sz w:val="22"/>
          <w:u w:val="single"/>
          <w:lang w:val="lt-LT"/>
        </w:rPr>
        <w:tab/>
      </w:r>
      <w:r>
        <w:rPr>
          <w:rFonts w:ascii="Times New Roman" w:hAnsi="Times New Roman"/>
          <w:sz w:val="22"/>
          <w:u w:val="single"/>
          <w:lang w:val="lt-LT"/>
        </w:rPr>
        <w:tab/>
      </w:r>
      <w:r>
        <w:rPr>
          <w:rFonts w:ascii="Times New Roman" w:hAnsi="Times New Roman"/>
          <w:sz w:val="22"/>
          <w:u w:val="single"/>
          <w:lang w:val="lt-LT"/>
        </w:rPr>
        <w:tab/>
      </w:r>
      <w:r>
        <w:rPr>
          <w:rFonts w:ascii="Times New Roman" w:hAnsi="Times New Roman"/>
          <w:sz w:val="22"/>
          <w:u w:val="single"/>
          <w:lang w:val="lt-LT"/>
        </w:rPr>
        <w:tab/>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3. Ilgalaikė socialinė globa institucijoje</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3.1. suaugusiems asmenims su negalia</w:t>
      </w:r>
      <w:r>
        <w:rPr>
          <w:rFonts w:ascii="Times New Roman" w:hAnsi="Times New Roman"/>
          <w:b/>
          <w:bCs/>
          <w:sz w:val="22"/>
          <w:lang w:val="lt-LT"/>
        </w:rPr>
        <w:tab/>
        <w:t>7,0</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3.2. vaikams su negalia</w:t>
      </w:r>
      <w:r>
        <w:rPr>
          <w:rFonts w:ascii="Times New Roman" w:hAnsi="Times New Roman"/>
          <w:b/>
          <w:bCs/>
          <w:sz w:val="22"/>
          <w:lang w:val="lt-LT"/>
        </w:rPr>
        <w:tab/>
        <w:t>1,0</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3.3. likusiems be tėvų globos vaikams, kuriems nustatyta nuolatinė globa</w:t>
      </w:r>
      <w:r>
        <w:rPr>
          <w:rFonts w:ascii="Times New Roman" w:hAnsi="Times New Roman"/>
          <w:b/>
          <w:bCs/>
          <w:sz w:val="22"/>
          <w:lang w:val="lt-LT"/>
        </w:rPr>
        <w:tab/>
        <w:t>8,5</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3.4. senyvo amžiaus asmenims</w:t>
      </w:r>
      <w:r>
        <w:rPr>
          <w:rFonts w:ascii="Times New Roman" w:hAnsi="Times New Roman"/>
          <w:b/>
          <w:bCs/>
          <w:sz w:val="22"/>
          <w:lang w:val="lt-LT"/>
        </w:rPr>
        <w:tab/>
        <w:t>10,0</w:t>
      </w:r>
      <w:r>
        <w:rPr>
          <w:rFonts w:ascii="Times New Roman" w:hAnsi="Times New Roman"/>
          <w:b/>
          <w:bCs/>
          <w:sz w:val="22"/>
          <w:lang w:val="lt-LT"/>
        </w:rPr>
        <w:tab/>
        <w:t>x</w:t>
      </w:r>
    </w:p>
    <w:p w:rsidR="008B4FC1" w:rsidRDefault="008B4FC1" w:rsidP="008B4FC1">
      <w:pPr>
        <w:pStyle w:val="Hyperlink"/>
        <w:tabs>
          <w:tab w:val="left" w:pos="397"/>
          <w:tab w:val="left" w:pos="794"/>
          <w:tab w:val="left" w:pos="7937"/>
        </w:tabs>
        <w:ind w:firstLine="0"/>
        <w:jc w:val="left"/>
        <w:rPr>
          <w:rFonts w:ascii="Times New Roman" w:hAnsi="Times New Roman"/>
          <w:b/>
          <w:bCs/>
          <w:sz w:val="22"/>
          <w:u w:val="single"/>
          <w:lang w:val="lt-LT"/>
        </w:rPr>
      </w:pPr>
      <w:r>
        <w:rPr>
          <w:rFonts w:ascii="Times New Roman" w:hAnsi="Times New Roman"/>
          <w:b/>
          <w:bCs/>
          <w:sz w:val="22"/>
          <w:u w:val="single"/>
          <w:lang w:val="lt-LT"/>
        </w:rPr>
        <w:tab/>
      </w:r>
      <w:r>
        <w:rPr>
          <w:rFonts w:ascii="Times New Roman" w:hAnsi="Times New Roman"/>
          <w:b/>
          <w:bCs/>
          <w:sz w:val="22"/>
          <w:u w:val="single"/>
          <w:lang w:val="lt-LT"/>
        </w:rPr>
        <w:tab/>
      </w:r>
      <w:r>
        <w:rPr>
          <w:rFonts w:ascii="Times New Roman" w:hAnsi="Times New Roman"/>
          <w:b/>
          <w:bCs/>
          <w:sz w:val="22"/>
          <w:u w:val="single"/>
          <w:lang w:val="lt-LT"/>
        </w:rPr>
        <w:tab/>
      </w:r>
      <w:r>
        <w:rPr>
          <w:rFonts w:ascii="Times New Roman" w:hAnsi="Times New Roman"/>
          <w:b/>
          <w:bCs/>
          <w:sz w:val="22"/>
          <w:u w:val="single"/>
          <w:lang w:val="lt-LT"/>
        </w:rPr>
        <w:tab/>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4. Socialinė priežiūra</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4.1. suaugusiems asmenims su negalia, senyvo amžiaus asmenims, vaikams</w:t>
      </w:r>
      <w:r>
        <w:rPr>
          <w:rFonts w:ascii="Times New Roman" w:hAnsi="Times New Roman"/>
          <w:b/>
          <w:bCs/>
          <w:sz w:val="22"/>
          <w:lang w:val="lt-LT"/>
        </w:rPr>
        <w:tab/>
        <w:t>4</w:t>
      </w:r>
      <w:r>
        <w:rPr>
          <w:rFonts w:ascii="Times New Roman" w:hAnsi="Times New Roman"/>
          <w:b/>
          <w:bCs/>
          <w:sz w:val="22"/>
          <w:lang w:val="lt-LT"/>
        </w:rPr>
        <w:tab/>
        <w:t>41,6</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 xml:space="preserve">su negalia ir jų šeimoms (teikiama asmens (šeimos) namuose, socialinės priežiūros </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b/>
          <w:bCs/>
          <w:sz w:val="22"/>
          <w:lang w:val="lt-LT"/>
        </w:rPr>
        <w:tab/>
        <w:t>centruose, savarankiško gyvenimo namuose ir kt.)</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sz w:val="22"/>
          <w:lang w:val="lt-LT"/>
        </w:rPr>
        <w:tab/>
      </w:r>
      <w:r>
        <w:rPr>
          <w:rFonts w:ascii="Times New Roman" w:hAnsi="Times New Roman"/>
          <w:sz w:val="22"/>
          <w:lang w:val="lt-LT"/>
        </w:rPr>
        <w:tab/>
        <w:t>4.1.1. suaugusiems asmenims su negalia</w:t>
      </w:r>
      <w:r>
        <w:rPr>
          <w:rFonts w:ascii="Times New Roman" w:hAnsi="Times New Roman"/>
          <w:sz w:val="22"/>
          <w:lang w:val="lt-LT"/>
        </w:rPr>
        <w:tab/>
        <w:t>2</w:t>
      </w:r>
      <w:r>
        <w:rPr>
          <w:rFonts w:ascii="Times New Roman" w:hAnsi="Times New Roman"/>
          <w:sz w:val="22"/>
          <w:lang w:val="lt-LT"/>
        </w:rPr>
        <w:tab/>
        <w:t>31,8</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sz w:val="22"/>
          <w:lang w:val="lt-LT"/>
        </w:rPr>
        <w:tab/>
      </w:r>
      <w:r>
        <w:rPr>
          <w:rFonts w:ascii="Times New Roman" w:hAnsi="Times New Roman"/>
          <w:sz w:val="22"/>
          <w:lang w:val="lt-LT"/>
        </w:rPr>
        <w:tab/>
        <w:t>4.1.2. senyvo amžiaus asmenims</w:t>
      </w:r>
      <w:r>
        <w:rPr>
          <w:rFonts w:ascii="Times New Roman" w:hAnsi="Times New Roman"/>
          <w:sz w:val="22"/>
          <w:lang w:val="lt-LT"/>
        </w:rPr>
        <w:tab/>
        <w:t>2</w:t>
      </w:r>
      <w:r>
        <w:rPr>
          <w:rFonts w:ascii="Times New Roman" w:hAnsi="Times New Roman"/>
          <w:sz w:val="22"/>
          <w:lang w:val="lt-LT"/>
        </w:rPr>
        <w:tab/>
        <w:t>9,0</w:t>
      </w:r>
    </w:p>
    <w:p w:rsidR="008B4FC1" w:rsidRDefault="008B4FC1" w:rsidP="008B4FC1">
      <w:pPr>
        <w:pStyle w:val="Hyperlink"/>
        <w:tabs>
          <w:tab w:val="left" w:pos="397"/>
          <w:tab w:val="left" w:pos="794"/>
          <w:tab w:val="left" w:pos="7937"/>
        </w:tabs>
        <w:ind w:firstLine="0"/>
        <w:jc w:val="left"/>
        <w:rPr>
          <w:rFonts w:ascii="Times New Roman" w:hAnsi="Times New Roman"/>
          <w:sz w:val="22"/>
          <w:lang w:val="lt-LT"/>
        </w:rPr>
      </w:pPr>
      <w:r>
        <w:rPr>
          <w:rFonts w:ascii="Times New Roman" w:hAnsi="Times New Roman"/>
          <w:sz w:val="22"/>
          <w:lang w:val="lt-LT"/>
        </w:rPr>
        <w:tab/>
      </w:r>
      <w:r>
        <w:rPr>
          <w:rFonts w:ascii="Times New Roman" w:hAnsi="Times New Roman"/>
          <w:sz w:val="22"/>
          <w:lang w:val="lt-LT"/>
        </w:rPr>
        <w:tab/>
        <w:t>4.1.3. vaikams su negalia ir jų šeimoms</w:t>
      </w:r>
      <w:r>
        <w:rPr>
          <w:rFonts w:ascii="Times New Roman" w:hAnsi="Times New Roman"/>
          <w:sz w:val="22"/>
          <w:lang w:val="lt-LT"/>
        </w:rPr>
        <w:tab/>
        <w:t>x</w:t>
      </w:r>
      <w:r>
        <w:rPr>
          <w:rFonts w:ascii="Times New Roman" w:hAnsi="Times New Roman"/>
          <w:sz w:val="22"/>
          <w:lang w:val="lt-LT"/>
        </w:rPr>
        <w:tab/>
        <w:t>0,8</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 xml:space="preserve">4.2. socialinės rizikos suaugusiems asmenims, socialinės rizikos šeimoms </w:t>
      </w:r>
      <w:r>
        <w:rPr>
          <w:rFonts w:ascii="Times New Roman" w:hAnsi="Times New Roman"/>
          <w:b/>
          <w:bCs/>
          <w:sz w:val="22"/>
          <w:lang w:val="lt-LT"/>
        </w:rPr>
        <w:tab/>
        <w:t>1,0</w:t>
      </w:r>
      <w:r>
        <w:rPr>
          <w:rFonts w:ascii="Times New Roman" w:hAnsi="Times New Roman"/>
          <w:b/>
          <w:bCs/>
          <w:sz w:val="22"/>
          <w:lang w:val="lt-LT"/>
        </w:rPr>
        <w:tab/>
        <w:t>43,0</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 xml:space="preserve">(teikiama asmens (šeimos) namuose, socialinės priežiūros centruose, savarankiško </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gyvenimo namuose ir kt.)</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 xml:space="preserve">4.3. socialinės rizikos vaikams (teikiama socialinės priežiūros centruose ir kt.) </w:t>
      </w:r>
      <w:r>
        <w:rPr>
          <w:rFonts w:ascii="Times New Roman" w:hAnsi="Times New Roman"/>
          <w:b/>
          <w:bCs/>
          <w:sz w:val="22"/>
          <w:lang w:val="lt-LT"/>
        </w:rPr>
        <w:tab/>
        <w:t>x</w:t>
      </w:r>
      <w:r>
        <w:rPr>
          <w:rFonts w:ascii="Times New Roman" w:hAnsi="Times New Roman"/>
          <w:b/>
          <w:bCs/>
          <w:sz w:val="22"/>
          <w:lang w:val="lt-LT"/>
        </w:rPr>
        <w:tab/>
        <w:t>24,0</w:t>
      </w:r>
    </w:p>
    <w:p w:rsidR="008B4FC1" w:rsidRDefault="008B4FC1" w:rsidP="008B4FC1">
      <w:pPr>
        <w:pStyle w:val="Hyperlink"/>
        <w:tabs>
          <w:tab w:val="left" w:pos="397"/>
          <w:tab w:val="left" w:pos="794"/>
          <w:tab w:val="left" w:pos="7937"/>
        </w:tabs>
        <w:ind w:firstLine="0"/>
        <w:jc w:val="left"/>
        <w:rPr>
          <w:rFonts w:ascii="Times New Roman" w:hAnsi="Times New Roman"/>
          <w:b/>
          <w:bCs/>
          <w:sz w:val="22"/>
          <w:u w:val="single"/>
          <w:lang w:val="lt-LT"/>
        </w:rPr>
      </w:pPr>
      <w:r>
        <w:rPr>
          <w:rFonts w:ascii="Times New Roman" w:hAnsi="Times New Roman"/>
          <w:b/>
          <w:bCs/>
          <w:sz w:val="22"/>
          <w:u w:val="single"/>
          <w:lang w:val="lt-LT"/>
        </w:rPr>
        <w:tab/>
      </w:r>
      <w:r>
        <w:rPr>
          <w:rFonts w:ascii="Times New Roman" w:hAnsi="Times New Roman"/>
          <w:b/>
          <w:bCs/>
          <w:sz w:val="22"/>
          <w:u w:val="single"/>
          <w:lang w:val="lt-LT"/>
        </w:rPr>
        <w:tab/>
      </w:r>
      <w:r>
        <w:rPr>
          <w:rFonts w:ascii="Times New Roman" w:hAnsi="Times New Roman"/>
          <w:b/>
          <w:bCs/>
          <w:sz w:val="22"/>
          <w:u w:val="single"/>
          <w:lang w:val="lt-LT"/>
        </w:rPr>
        <w:tab/>
      </w:r>
      <w:r>
        <w:rPr>
          <w:rFonts w:ascii="Times New Roman" w:hAnsi="Times New Roman"/>
          <w:b/>
          <w:bCs/>
          <w:sz w:val="22"/>
          <w:u w:val="single"/>
          <w:lang w:val="lt-LT"/>
        </w:rPr>
        <w:tab/>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5. Bendrosios socialinės paslaugos</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5.1. sociokultūrinės paslaugos</w:t>
      </w:r>
      <w:r>
        <w:rPr>
          <w:rFonts w:ascii="Times New Roman" w:hAnsi="Times New Roman"/>
          <w:b/>
          <w:bCs/>
          <w:sz w:val="22"/>
          <w:lang w:val="lt-LT"/>
        </w:rPr>
        <w:tab/>
        <w:t>x</w:t>
      </w:r>
      <w:r>
        <w:rPr>
          <w:rFonts w:ascii="Times New Roman" w:hAnsi="Times New Roman"/>
          <w:b/>
          <w:bCs/>
          <w:sz w:val="22"/>
          <w:lang w:val="lt-LT"/>
        </w:rPr>
        <w:tab/>
        <w:t>240,0</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5.2. transporto organizavimas</w:t>
      </w:r>
      <w:r>
        <w:rPr>
          <w:rFonts w:ascii="Times New Roman" w:hAnsi="Times New Roman"/>
          <w:b/>
          <w:bCs/>
          <w:sz w:val="22"/>
          <w:lang w:val="lt-LT"/>
        </w:rPr>
        <w:tab/>
        <w:t>x</w:t>
      </w:r>
      <w:r>
        <w:rPr>
          <w:rFonts w:ascii="Times New Roman" w:hAnsi="Times New Roman"/>
          <w:b/>
          <w:bCs/>
          <w:sz w:val="22"/>
          <w:lang w:val="lt-LT"/>
        </w:rPr>
        <w:tab/>
        <w:t>13,0</w:t>
      </w:r>
    </w:p>
    <w:p w:rsidR="008B4FC1" w:rsidRDefault="008B4FC1" w:rsidP="008B4FC1">
      <w:pPr>
        <w:pStyle w:val="Hyperlink"/>
        <w:tabs>
          <w:tab w:val="left" w:pos="397"/>
          <w:tab w:val="left" w:pos="794"/>
          <w:tab w:val="left" w:pos="7937"/>
        </w:tabs>
        <w:ind w:firstLine="0"/>
        <w:jc w:val="left"/>
        <w:rPr>
          <w:rFonts w:ascii="Times New Roman" w:hAnsi="Times New Roman"/>
          <w:b/>
          <w:bCs/>
          <w:sz w:val="22"/>
          <w:lang w:val="lt-LT"/>
        </w:rPr>
      </w:pPr>
      <w:r>
        <w:rPr>
          <w:rFonts w:ascii="Times New Roman" w:hAnsi="Times New Roman"/>
          <w:b/>
          <w:bCs/>
          <w:sz w:val="22"/>
          <w:lang w:val="lt-LT"/>
        </w:rPr>
        <w:tab/>
        <w:t>5.3. kitos bendrosios socialinės paslaugos (pagal savivaldybių poreikį)</w:t>
      </w:r>
      <w:r>
        <w:rPr>
          <w:rFonts w:ascii="Times New Roman" w:hAnsi="Times New Roman"/>
          <w:b/>
          <w:bCs/>
          <w:sz w:val="22"/>
          <w:lang w:val="lt-LT"/>
        </w:rPr>
        <w:tab/>
        <w:t xml:space="preserve">x  </w:t>
      </w:r>
    </w:p>
    <w:p w:rsidR="008B4FC1" w:rsidRDefault="008B4FC1" w:rsidP="008B4FC1">
      <w:pPr>
        <w:pStyle w:val="Hyperlink"/>
        <w:tabs>
          <w:tab w:val="left" w:pos="397"/>
          <w:tab w:val="left" w:pos="794"/>
          <w:tab w:val="left" w:pos="7937"/>
        </w:tabs>
        <w:ind w:firstLine="0"/>
        <w:jc w:val="left"/>
        <w:rPr>
          <w:rFonts w:ascii="Times New Roman" w:hAnsi="Times New Roman"/>
          <w:sz w:val="22"/>
          <w:u w:val="single"/>
          <w:lang w:val="lt-LT"/>
        </w:rPr>
      </w:pPr>
      <w:r>
        <w:rPr>
          <w:rFonts w:ascii="Times New Roman" w:hAnsi="Times New Roman"/>
          <w:sz w:val="22"/>
          <w:u w:val="single"/>
          <w:lang w:val="lt-LT"/>
        </w:rPr>
        <w:tab/>
      </w:r>
      <w:r>
        <w:rPr>
          <w:rFonts w:ascii="Times New Roman" w:hAnsi="Times New Roman"/>
          <w:sz w:val="22"/>
          <w:u w:val="single"/>
          <w:lang w:val="lt-LT"/>
        </w:rPr>
        <w:tab/>
      </w:r>
      <w:r>
        <w:rPr>
          <w:rFonts w:ascii="Times New Roman" w:hAnsi="Times New Roman"/>
          <w:sz w:val="22"/>
          <w:u w:val="single"/>
          <w:lang w:val="lt-LT"/>
        </w:rPr>
        <w:tab/>
      </w:r>
      <w:r>
        <w:rPr>
          <w:rFonts w:ascii="Times New Roman" w:hAnsi="Times New Roman"/>
          <w:sz w:val="22"/>
          <w:u w:val="single"/>
          <w:lang w:val="lt-LT"/>
        </w:rPr>
        <w:tab/>
      </w:r>
    </w:p>
    <w:p w:rsidR="008B4FC1" w:rsidRDefault="008B4FC1" w:rsidP="008B4FC1">
      <w:pPr>
        <w:pStyle w:val="Linija"/>
        <w:rPr>
          <w:rFonts w:ascii="Times New Roman" w:hAnsi="Times New Roman"/>
          <w:sz w:val="22"/>
          <w:lang w:val="lt-LT"/>
        </w:rPr>
      </w:pPr>
      <w:r>
        <w:rPr>
          <w:rFonts w:ascii="Times New Roman" w:hAnsi="Times New Roman"/>
          <w:sz w:val="22"/>
          <w:lang w:val="lt-LT"/>
        </w:rPr>
        <w:t>______________</w:t>
      </w:r>
    </w:p>
    <w:p w:rsidR="0069687B" w:rsidRDefault="008B4FC1">
      <w:pPr>
        <w:pStyle w:val="HTMLiankstoformatuotas"/>
        <w:spacing w:line="280" w:lineRule="atLeast"/>
        <w:ind w:left="5760" w:hanging="5760"/>
        <w:jc w:val="center"/>
        <w:rPr>
          <w:rFonts w:ascii="Times New Roman" w:hAnsi="Times New Roman" w:cs="Times New Roman"/>
          <w:b/>
          <w:sz w:val="24"/>
          <w:szCs w:val="24"/>
        </w:rPr>
      </w:pPr>
      <w:r>
        <w:rPr>
          <w:rFonts w:ascii="Times New Roman" w:hAnsi="Times New Roman" w:cs="Times New Roman"/>
          <w:b/>
          <w:sz w:val="24"/>
          <w:szCs w:val="24"/>
        </w:rPr>
        <w:br w:type="page"/>
      </w:r>
    </w:p>
    <w:tbl>
      <w:tblPr>
        <w:tblW w:w="9675" w:type="dxa"/>
        <w:tblInd w:w="5868" w:type="dxa"/>
        <w:tblLook w:val="01E0" w:firstRow="1" w:lastRow="1" w:firstColumn="1" w:lastColumn="1" w:noHBand="0" w:noVBand="0"/>
      </w:tblPr>
      <w:tblGrid>
        <w:gridCol w:w="9675"/>
      </w:tblGrid>
      <w:tr w:rsidR="0069687B" w:rsidRPr="00C34D6C" w:rsidTr="00C34D6C">
        <w:trPr>
          <w:trHeight w:val="845"/>
        </w:trPr>
        <w:tc>
          <w:tcPr>
            <w:tcW w:w="9675" w:type="dxa"/>
          </w:tcPr>
          <w:p w:rsidR="0069687B" w:rsidRPr="00C34D6C" w:rsidRDefault="0069687B" w:rsidP="00C34D6C">
            <w:pPr>
              <w:spacing w:line="240" w:lineRule="auto"/>
              <w:jc w:val="left"/>
              <w:rPr>
                <w:b/>
              </w:rPr>
            </w:pPr>
            <w:r w:rsidRPr="00C34D6C">
              <w:rPr>
                <w:b/>
              </w:rPr>
              <w:t xml:space="preserve">Vilniaus miesto savivaldybės </w:t>
            </w:r>
          </w:p>
          <w:p w:rsidR="0069687B" w:rsidRPr="00C34D6C" w:rsidRDefault="0069687B" w:rsidP="00C34D6C">
            <w:pPr>
              <w:spacing w:line="240" w:lineRule="auto"/>
              <w:jc w:val="left"/>
              <w:rPr>
                <w:b/>
              </w:rPr>
            </w:pPr>
            <w:smartTag w:uri="urn:schemas-microsoft-com:office:smarttags" w:element="metricconverter">
              <w:smartTagPr>
                <w:attr w:name="ProductID" w:val="2008 m"/>
              </w:smartTagPr>
              <w:r w:rsidRPr="00C34D6C">
                <w:rPr>
                  <w:b/>
                </w:rPr>
                <w:t>2008 m</w:t>
              </w:r>
            </w:smartTag>
            <w:r w:rsidRPr="00C34D6C">
              <w:rPr>
                <w:b/>
              </w:rPr>
              <w:t>. socialinių paslaugų plano</w:t>
            </w:r>
          </w:p>
          <w:p w:rsidR="0069687B" w:rsidRPr="00C34D6C" w:rsidRDefault="0069687B" w:rsidP="00C34D6C">
            <w:pPr>
              <w:pStyle w:val="HTMLiankstoformatuotas"/>
              <w:spacing w:line="280" w:lineRule="atLeast"/>
              <w:jc w:val="left"/>
              <w:rPr>
                <w:b/>
              </w:rPr>
            </w:pPr>
            <w:r w:rsidRPr="00C34D6C">
              <w:rPr>
                <w:rFonts w:ascii="Times New Roman" w:hAnsi="Times New Roman" w:cs="Times New Roman"/>
                <w:b/>
                <w:sz w:val="24"/>
                <w:szCs w:val="24"/>
              </w:rPr>
              <w:t xml:space="preserve">3 priedas  </w:t>
            </w:r>
          </w:p>
        </w:tc>
      </w:tr>
    </w:tbl>
    <w:p w:rsidR="0069687B" w:rsidRDefault="0069687B">
      <w:pPr>
        <w:pStyle w:val="HTMLiankstoformatuotas"/>
        <w:spacing w:line="280" w:lineRule="atLeast"/>
        <w:jc w:val="center"/>
        <w:rPr>
          <w:rFonts w:ascii="Times New Roman" w:hAnsi="Times New Roman" w:cs="Times New Roman"/>
          <w:b/>
          <w:sz w:val="24"/>
          <w:szCs w:val="24"/>
        </w:rPr>
      </w:pPr>
    </w:p>
    <w:p w:rsidR="0069687B" w:rsidRDefault="0069687B">
      <w:pPr>
        <w:pStyle w:val="HTMLiankstoformatuotas"/>
        <w:spacing w:line="280" w:lineRule="atLeast"/>
        <w:jc w:val="center"/>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t xml:space="preserve">SOCIALINIŲ PASLAUGŲ ORGANIZAVIMAS </w:t>
      </w:r>
      <w:r w:rsidR="00637A43">
        <w:rPr>
          <w:rFonts w:ascii="Times New Roman" w:hAnsi="Times New Roman" w:cs="Times New Roman"/>
          <w:b/>
          <w:sz w:val="24"/>
          <w:szCs w:val="24"/>
        </w:rPr>
        <w:t xml:space="preserve">LIKUSIEMS BE TĖVŲ GLOBOS, </w:t>
      </w:r>
      <w:r>
        <w:rPr>
          <w:rFonts w:ascii="Times New Roman" w:hAnsi="Times New Roman" w:cs="Times New Roman"/>
          <w:b/>
          <w:sz w:val="24"/>
          <w:szCs w:val="24"/>
        </w:rPr>
        <w:t>SOCIA</w:t>
      </w:r>
      <w:r w:rsidR="00637A43">
        <w:rPr>
          <w:rFonts w:ascii="Times New Roman" w:hAnsi="Times New Roman" w:cs="Times New Roman"/>
          <w:b/>
          <w:sz w:val="24"/>
          <w:szCs w:val="24"/>
        </w:rPr>
        <w:t xml:space="preserve">LINĖS RIZIKOS VAIKAMS </w:t>
      </w:r>
      <w:r>
        <w:rPr>
          <w:rFonts w:ascii="Times New Roman" w:hAnsi="Times New Roman" w:cs="Times New Roman"/>
          <w:b/>
          <w:sz w:val="24"/>
          <w:szCs w:val="24"/>
        </w:rPr>
        <w:t xml:space="preserve">IR NEĮGALIESIEMS VILNIAUS M. SAVIVALDYBĖS SENIŪNIJOSE </w:t>
      </w:r>
    </w:p>
    <w:p w:rsidR="00E35AD6" w:rsidRDefault="00E35AD6">
      <w:pPr>
        <w:pStyle w:val="HTMLiankstoformatuotas"/>
        <w:spacing w:line="280" w:lineRule="atLeast"/>
        <w:jc w:val="center"/>
        <w:rPr>
          <w:rFonts w:ascii="Times New Roman" w:hAnsi="Times New Roman" w:cs="Times New Roman"/>
          <w:sz w:val="24"/>
          <w:szCs w:val="24"/>
        </w:rPr>
      </w:pP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Lentelėse pateiktos Vilniaus m. savivaldybės seniūnijose veikiančios socialinių paslaugų įstaigos (žymima „X“; naudojami Socialinės paramos centro duomenys). Gyventojų skaičius 1 kv. km seniūnijose pateiktas pagal Gyventojų ir būstų 2001 metų visuotinio surašymo duomenis.  </w:t>
      </w:r>
    </w:p>
    <w:p w:rsidR="00E35AD6" w:rsidRDefault="00E35AD6">
      <w:pPr>
        <w:pStyle w:val="HTMLiankstoformatuotas"/>
        <w:spacing w:line="280" w:lineRule="atLeast"/>
        <w:rPr>
          <w:rFonts w:ascii="Times New Roman" w:hAnsi="Times New Roman" w:cs="Times New Roman"/>
          <w:sz w:val="24"/>
          <w:szCs w:val="24"/>
        </w:rPr>
      </w:pPr>
    </w:p>
    <w:p w:rsidR="00E35AD6" w:rsidRDefault="00E35AD6">
      <w:pPr>
        <w:pStyle w:val="HTMLiankstoformatuotas"/>
        <w:spacing w:line="240" w:lineRule="auto"/>
        <w:jc w:val="center"/>
        <w:rPr>
          <w:rFonts w:ascii="Times New Roman" w:hAnsi="Times New Roman" w:cs="Times New Roman"/>
          <w:b/>
          <w:sz w:val="24"/>
          <w:szCs w:val="24"/>
        </w:rPr>
      </w:pPr>
    </w:p>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1 lentelė.</w:t>
      </w:r>
    </w:p>
    <w:p w:rsidR="00E35AD6" w:rsidRDefault="00E35AD6" w:rsidP="003D1648">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Socialinių paslaugų organizavimas likusiems be tėvų globos, so</w:t>
      </w:r>
      <w:r w:rsidR="003D1648">
        <w:rPr>
          <w:rFonts w:ascii="Times New Roman" w:hAnsi="Times New Roman" w:cs="Times New Roman"/>
          <w:color w:val="000000"/>
          <w:sz w:val="24"/>
          <w:szCs w:val="24"/>
        </w:rPr>
        <w:t>cialinės rizikos vaikams</w:t>
      </w:r>
    </w:p>
    <w:p w:rsidR="003D1648" w:rsidRPr="003D1648" w:rsidRDefault="003D1648" w:rsidP="003D1648">
      <w:pPr>
        <w:pStyle w:val="HTMLiankstoformatuotas"/>
        <w:spacing w:line="240" w:lineRule="auto"/>
        <w:jc w:val="center"/>
        <w:rPr>
          <w:rFonts w:ascii="Times New Roman" w:hAnsi="Times New Roman" w:cs="Times New Roman"/>
          <w:color w:val="000000"/>
          <w:sz w:val="24"/>
          <w:szCs w:val="24"/>
        </w:rPr>
      </w:pP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058"/>
        <w:gridCol w:w="1298"/>
        <w:gridCol w:w="2047"/>
        <w:gridCol w:w="2049"/>
        <w:gridCol w:w="1836"/>
      </w:tblGrid>
      <w:tr w:rsidR="00E35AD6">
        <w:trPr>
          <w:jc w:val="center"/>
        </w:trPr>
        <w:tc>
          <w:tcPr>
            <w:tcW w:w="326" w:type="pct"/>
          </w:tcPr>
          <w:p w:rsidR="00E35AD6" w:rsidRDefault="00E35AD6">
            <w:pPr>
              <w:pStyle w:val="HTMLiankstoformatuota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Eil. nr. </w:t>
            </w:r>
          </w:p>
        </w:tc>
        <w:tc>
          <w:tcPr>
            <w:tcW w:w="1036" w:type="pct"/>
          </w:tcPr>
          <w:p w:rsidR="00E35AD6" w:rsidRDefault="00E35AD6">
            <w:pPr>
              <w:pStyle w:val="HTMLiankstoformatuota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Seniūnijos pavadinimas</w:t>
            </w:r>
          </w:p>
        </w:tc>
        <w:tc>
          <w:tcPr>
            <w:tcW w:w="653" w:type="pct"/>
          </w:tcPr>
          <w:p w:rsidR="00E35AD6" w:rsidRDefault="00E35AD6">
            <w:pPr>
              <w:pStyle w:val="HTMLiankstoformatuota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Gyventojų skaičius </w:t>
            </w:r>
          </w:p>
          <w:p w:rsidR="00E35AD6" w:rsidRDefault="00E35AD6">
            <w:pPr>
              <w:pStyle w:val="HTMLiankstoformatuota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 km</w:t>
            </w:r>
            <w:r>
              <w:rPr>
                <w:rFonts w:ascii="Times New Roman" w:hAnsi="Times New Roman" w:cs="Times New Roman"/>
                <w:b/>
                <w:color w:val="000000"/>
                <w:sz w:val="24"/>
                <w:szCs w:val="24"/>
                <w:vertAlign w:val="superscript"/>
              </w:rPr>
              <w:t>2</w:t>
            </w:r>
          </w:p>
        </w:tc>
        <w:tc>
          <w:tcPr>
            <w:tcW w:w="1030" w:type="pct"/>
          </w:tcPr>
          <w:p w:rsidR="00E35AD6" w:rsidRDefault="00E35AD6">
            <w:pPr>
              <w:pStyle w:val="HTMLiankstoformatuota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Bendrosios socialinės paslaugos </w:t>
            </w:r>
          </w:p>
        </w:tc>
        <w:tc>
          <w:tcPr>
            <w:tcW w:w="1031" w:type="pct"/>
          </w:tcPr>
          <w:p w:rsidR="00E35AD6" w:rsidRDefault="00E35AD6">
            <w:pPr>
              <w:pStyle w:val="HTMLiankstoformatuotas"/>
              <w:tabs>
                <w:tab w:val="left" w:pos="732"/>
              </w:tab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Socialinė </w:t>
            </w:r>
          </w:p>
          <w:p w:rsidR="00E35AD6" w:rsidRDefault="00E35AD6">
            <w:pPr>
              <w:pStyle w:val="HTMLiankstoformatuotas"/>
              <w:tabs>
                <w:tab w:val="left" w:pos="732"/>
              </w:tab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priežiūra</w:t>
            </w:r>
          </w:p>
        </w:tc>
        <w:tc>
          <w:tcPr>
            <w:tcW w:w="924" w:type="pct"/>
          </w:tcPr>
          <w:p w:rsidR="00E35AD6" w:rsidRDefault="00E35AD6">
            <w:pPr>
              <w:pStyle w:val="HTMLiankstoformatuota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Socialinė </w:t>
            </w:r>
          </w:p>
          <w:p w:rsidR="00E35AD6" w:rsidRDefault="00E35AD6">
            <w:pPr>
              <w:pStyle w:val="HTMLiankstoformatuotas"/>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globa</w:t>
            </w:r>
          </w:p>
        </w:tc>
      </w:tr>
      <w:tr w:rsidR="00E35AD6">
        <w:trPr>
          <w:jc w:val="center"/>
        </w:trPr>
        <w:tc>
          <w:tcPr>
            <w:tcW w:w="326" w:type="pct"/>
          </w:tcPr>
          <w:p w:rsidR="00E35AD6" w:rsidRDefault="00E35AD6">
            <w:pPr>
              <w:numPr>
                <w:ilvl w:val="0"/>
                <w:numId w:val="2"/>
              </w:numPr>
              <w:spacing w:line="240" w:lineRule="auto"/>
              <w:rPr>
                <w:color w:val="000000"/>
              </w:rPr>
            </w:pPr>
          </w:p>
        </w:tc>
        <w:tc>
          <w:tcPr>
            <w:tcW w:w="1036" w:type="pct"/>
          </w:tcPr>
          <w:p w:rsidR="00E35AD6" w:rsidRDefault="00E35AD6">
            <w:pPr>
              <w:spacing w:line="240" w:lineRule="auto"/>
              <w:rPr>
                <w:b/>
                <w:color w:val="000000"/>
              </w:rPr>
            </w:pPr>
            <w:r>
              <w:rPr>
                <w:b/>
                <w:color w:val="000000"/>
              </w:rPr>
              <w:t>Justiniškių</w:t>
            </w:r>
          </w:p>
        </w:tc>
        <w:tc>
          <w:tcPr>
            <w:tcW w:w="653"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10319,3</w:t>
            </w:r>
          </w:p>
        </w:tc>
        <w:tc>
          <w:tcPr>
            <w:tcW w:w="1030"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031" w:type="pct"/>
          </w:tcPr>
          <w:p w:rsidR="00E35AD6" w:rsidRDefault="003D1648">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color w:val="000000"/>
                <w:sz w:val="24"/>
                <w:szCs w:val="24"/>
              </w:rPr>
            </w:pPr>
          </w:p>
        </w:tc>
      </w:tr>
      <w:tr w:rsidR="00E35AD6">
        <w:trPr>
          <w:jc w:val="center"/>
        </w:trPr>
        <w:tc>
          <w:tcPr>
            <w:tcW w:w="326" w:type="pct"/>
          </w:tcPr>
          <w:p w:rsidR="00E35AD6" w:rsidRDefault="00E35AD6">
            <w:pPr>
              <w:numPr>
                <w:ilvl w:val="0"/>
                <w:numId w:val="2"/>
              </w:numPr>
              <w:spacing w:line="240" w:lineRule="auto"/>
              <w:rPr>
                <w:color w:val="000000"/>
              </w:rPr>
            </w:pPr>
          </w:p>
        </w:tc>
        <w:tc>
          <w:tcPr>
            <w:tcW w:w="1036" w:type="pct"/>
          </w:tcPr>
          <w:p w:rsidR="00E35AD6" w:rsidRDefault="00E35AD6">
            <w:pPr>
              <w:spacing w:line="240" w:lineRule="auto"/>
              <w:rPr>
                <w:b/>
                <w:color w:val="000000"/>
              </w:rPr>
            </w:pPr>
            <w:r>
              <w:rPr>
                <w:b/>
                <w:color w:val="000000"/>
              </w:rPr>
              <w:t>Karoliniškių</w:t>
            </w:r>
          </w:p>
        </w:tc>
        <w:tc>
          <w:tcPr>
            <w:tcW w:w="653"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8425,7</w:t>
            </w:r>
          </w:p>
        </w:tc>
        <w:tc>
          <w:tcPr>
            <w:tcW w:w="1030"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color w:val="000000"/>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color w:val="000000"/>
                <w:sz w:val="24"/>
                <w:szCs w:val="24"/>
              </w:rPr>
            </w:pPr>
          </w:p>
        </w:tc>
      </w:tr>
      <w:tr w:rsidR="00E35AD6">
        <w:trPr>
          <w:jc w:val="center"/>
        </w:trPr>
        <w:tc>
          <w:tcPr>
            <w:tcW w:w="326" w:type="pct"/>
          </w:tcPr>
          <w:p w:rsidR="00E35AD6" w:rsidRDefault="00E35AD6">
            <w:pPr>
              <w:numPr>
                <w:ilvl w:val="0"/>
                <w:numId w:val="2"/>
              </w:numPr>
              <w:spacing w:line="240" w:lineRule="auto"/>
              <w:rPr>
                <w:color w:val="000000"/>
              </w:rPr>
            </w:pPr>
          </w:p>
        </w:tc>
        <w:tc>
          <w:tcPr>
            <w:tcW w:w="1036" w:type="pct"/>
          </w:tcPr>
          <w:p w:rsidR="00E35AD6" w:rsidRDefault="00E35AD6">
            <w:pPr>
              <w:spacing w:line="240" w:lineRule="auto"/>
              <w:rPr>
                <w:b/>
                <w:color w:val="000000"/>
              </w:rPr>
            </w:pPr>
            <w:r>
              <w:rPr>
                <w:b/>
                <w:color w:val="000000"/>
              </w:rPr>
              <w:t>Žirmūnų</w:t>
            </w:r>
          </w:p>
        </w:tc>
        <w:tc>
          <w:tcPr>
            <w:tcW w:w="653"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8317,5</w:t>
            </w:r>
          </w:p>
        </w:tc>
        <w:tc>
          <w:tcPr>
            <w:tcW w:w="1030"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 (2)</w:t>
            </w:r>
          </w:p>
        </w:tc>
      </w:tr>
      <w:tr w:rsidR="00E35AD6">
        <w:trPr>
          <w:jc w:val="center"/>
        </w:trPr>
        <w:tc>
          <w:tcPr>
            <w:tcW w:w="326" w:type="pct"/>
          </w:tcPr>
          <w:p w:rsidR="00E35AD6" w:rsidRDefault="00E35AD6">
            <w:pPr>
              <w:numPr>
                <w:ilvl w:val="0"/>
                <w:numId w:val="2"/>
              </w:numPr>
              <w:spacing w:line="240" w:lineRule="auto"/>
              <w:rPr>
                <w:color w:val="000000"/>
              </w:rPr>
            </w:pPr>
          </w:p>
        </w:tc>
        <w:tc>
          <w:tcPr>
            <w:tcW w:w="1036" w:type="pct"/>
          </w:tcPr>
          <w:p w:rsidR="00E35AD6" w:rsidRDefault="00E35AD6">
            <w:pPr>
              <w:spacing w:line="240" w:lineRule="auto"/>
              <w:rPr>
                <w:b/>
                <w:color w:val="000000"/>
              </w:rPr>
            </w:pPr>
            <w:r>
              <w:rPr>
                <w:b/>
                <w:color w:val="000000"/>
              </w:rPr>
              <w:t>Šeškinės</w:t>
            </w:r>
          </w:p>
        </w:tc>
        <w:tc>
          <w:tcPr>
            <w:tcW w:w="653"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7957,4</w:t>
            </w:r>
          </w:p>
        </w:tc>
        <w:tc>
          <w:tcPr>
            <w:tcW w:w="1030"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r>
      <w:tr w:rsidR="00E35AD6">
        <w:trPr>
          <w:jc w:val="center"/>
        </w:trPr>
        <w:tc>
          <w:tcPr>
            <w:tcW w:w="326" w:type="pct"/>
          </w:tcPr>
          <w:p w:rsidR="00E35AD6" w:rsidRDefault="00E35AD6">
            <w:pPr>
              <w:numPr>
                <w:ilvl w:val="0"/>
                <w:numId w:val="2"/>
              </w:numPr>
              <w:spacing w:line="240" w:lineRule="auto"/>
              <w:rPr>
                <w:color w:val="000000"/>
              </w:rPr>
            </w:pPr>
          </w:p>
        </w:tc>
        <w:tc>
          <w:tcPr>
            <w:tcW w:w="1036" w:type="pct"/>
          </w:tcPr>
          <w:p w:rsidR="00E35AD6" w:rsidRDefault="00E35AD6">
            <w:pPr>
              <w:spacing w:line="240" w:lineRule="auto"/>
              <w:rPr>
                <w:b/>
                <w:color w:val="000000"/>
              </w:rPr>
            </w:pPr>
            <w:r>
              <w:rPr>
                <w:b/>
                <w:color w:val="000000"/>
              </w:rPr>
              <w:t>Viršuliškių</w:t>
            </w:r>
          </w:p>
        </w:tc>
        <w:tc>
          <w:tcPr>
            <w:tcW w:w="653"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6250,0</w:t>
            </w:r>
          </w:p>
        </w:tc>
        <w:tc>
          <w:tcPr>
            <w:tcW w:w="1030"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color w:val="000000"/>
                <w:sz w:val="24"/>
                <w:szCs w:val="24"/>
              </w:rPr>
            </w:pPr>
          </w:p>
        </w:tc>
      </w:tr>
      <w:tr w:rsidR="00E35AD6">
        <w:trPr>
          <w:jc w:val="center"/>
        </w:trPr>
        <w:tc>
          <w:tcPr>
            <w:tcW w:w="326" w:type="pct"/>
          </w:tcPr>
          <w:p w:rsidR="00E35AD6" w:rsidRDefault="00E35AD6">
            <w:pPr>
              <w:numPr>
                <w:ilvl w:val="0"/>
                <w:numId w:val="2"/>
              </w:numPr>
              <w:spacing w:line="240" w:lineRule="auto"/>
              <w:rPr>
                <w:color w:val="000000"/>
              </w:rPr>
            </w:pPr>
          </w:p>
        </w:tc>
        <w:tc>
          <w:tcPr>
            <w:tcW w:w="1036" w:type="pct"/>
          </w:tcPr>
          <w:p w:rsidR="00E35AD6" w:rsidRDefault="00E35AD6">
            <w:pPr>
              <w:spacing w:line="240" w:lineRule="auto"/>
              <w:rPr>
                <w:b/>
                <w:color w:val="000000"/>
              </w:rPr>
            </w:pPr>
            <w:r>
              <w:rPr>
                <w:b/>
                <w:color w:val="000000"/>
              </w:rPr>
              <w:t>Šnipiškių</w:t>
            </w:r>
          </w:p>
        </w:tc>
        <w:tc>
          <w:tcPr>
            <w:tcW w:w="653"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6232,6</w:t>
            </w:r>
          </w:p>
        </w:tc>
        <w:tc>
          <w:tcPr>
            <w:tcW w:w="1030"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X </w:t>
            </w:r>
          </w:p>
        </w:tc>
        <w:tc>
          <w:tcPr>
            <w:tcW w:w="924" w:type="pct"/>
          </w:tcPr>
          <w:p w:rsidR="00E35AD6" w:rsidRDefault="00E35AD6">
            <w:pPr>
              <w:pStyle w:val="HTMLiankstoformatuotas"/>
              <w:spacing w:line="240" w:lineRule="auto"/>
              <w:jc w:val="center"/>
              <w:rPr>
                <w:rFonts w:ascii="Times New Roman" w:hAnsi="Times New Roman" w:cs="Times New Roman"/>
                <w:color w:val="000000"/>
                <w:sz w:val="24"/>
                <w:szCs w:val="24"/>
              </w:rPr>
            </w:pPr>
          </w:p>
        </w:tc>
      </w:tr>
      <w:tr w:rsidR="00E35AD6">
        <w:trPr>
          <w:jc w:val="center"/>
        </w:trPr>
        <w:tc>
          <w:tcPr>
            <w:tcW w:w="326" w:type="pct"/>
          </w:tcPr>
          <w:p w:rsidR="00E35AD6" w:rsidRDefault="00E35AD6">
            <w:pPr>
              <w:pStyle w:val="HTMLiankstoformatuotas"/>
              <w:numPr>
                <w:ilvl w:val="0"/>
                <w:numId w:val="2"/>
              </w:numPr>
              <w:spacing w:line="240" w:lineRule="auto"/>
              <w:rPr>
                <w:rFonts w:ascii="Times New Roman" w:hAnsi="Times New Roman" w:cs="Times New Roman"/>
                <w:color w:val="000000"/>
                <w:sz w:val="24"/>
                <w:szCs w:val="24"/>
              </w:rPr>
            </w:pPr>
          </w:p>
        </w:tc>
        <w:tc>
          <w:tcPr>
            <w:tcW w:w="1036" w:type="pct"/>
          </w:tcPr>
          <w:p w:rsidR="00E35AD6" w:rsidRDefault="00E35AD6">
            <w:pPr>
              <w:pStyle w:val="HTMLiankstoformatuotas"/>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Fabijoniškių</w:t>
            </w:r>
          </w:p>
        </w:tc>
        <w:tc>
          <w:tcPr>
            <w:tcW w:w="653"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6210,8</w:t>
            </w:r>
          </w:p>
        </w:tc>
        <w:tc>
          <w:tcPr>
            <w:tcW w:w="1030"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color w:val="000000"/>
                <w:sz w:val="24"/>
                <w:szCs w:val="24"/>
              </w:rPr>
            </w:pP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rPr>
                <w:b/>
              </w:rPr>
            </w:pPr>
            <w:r>
              <w:rPr>
                <w:b/>
              </w:rPr>
              <w:t>Naujamiesčio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5692,2</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jc w:val="left"/>
              <w:rPr>
                <w:b/>
              </w:rPr>
            </w:pPr>
            <w:r>
              <w:rPr>
                <w:b/>
              </w:rPr>
              <w:t xml:space="preserve">Senamiesčio </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4777,7</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 (3)</w:t>
            </w: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rPr>
                <w:b/>
              </w:rPr>
            </w:pPr>
            <w:r>
              <w:rPr>
                <w:b/>
              </w:rPr>
              <w:t>Žvėryno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4687,7</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rPr>
                <w:b/>
              </w:rPr>
            </w:pPr>
            <w:r>
              <w:rPr>
                <w:b/>
              </w:rPr>
              <w:t>Pašilaičių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3249,9</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rPr>
                <w:b/>
              </w:rPr>
            </w:pPr>
            <w:r>
              <w:rPr>
                <w:b/>
              </w:rPr>
              <w:t>Lazdynų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3248,9</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2"/>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smartTag w:uri="urn:schemas-microsoft-com:office:smarttags" w:element="PersonName">
              <w:r>
                <w:rPr>
                  <w:rFonts w:ascii="Times New Roman" w:hAnsi="Times New Roman" w:cs="Times New Roman"/>
                  <w:b/>
                  <w:sz w:val="24"/>
                  <w:szCs w:val="24"/>
                </w:rPr>
                <w:t>Vilkpėdė</w:t>
              </w:r>
            </w:smartTag>
            <w:r>
              <w:rPr>
                <w:rFonts w:ascii="Times New Roman" w:hAnsi="Times New Roman" w:cs="Times New Roman"/>
                <w:b/>
                <w:sz w:val="24"/>
                <w:szCs w:val="24"/>
              </w:rPr>
              <w:t>s</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2291,6</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2"/>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Grigiškių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1659,6</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rPr>
                <w:b/>
              </w:rPr>
            </w:pPr>
            <w:r>
              <w:rPr>
                <w:b/>
              </w:rPr>
              <w:t>Pilaitės</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1150,8</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2"/>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 xml:space="preserve">Naujininkų </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889,8</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rPr>
                <w:b/>
              </w:rPr>
            </w:pPr>
            <w:r>
              <w:rPr>
                <w:b/>
              </w:rPr>
              <w:t>Naujosios Vilnios</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849,1</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2"/>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Rasų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800,9</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3D164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2"/>
              </w:numPr>
              <w:spacing w:line="240" w:lineRule="auto"/>
            </w:pPr>
          </w:p>
        </w:tc>
        <w:tc>
          <w:tcPr>
            <w:tcW w:w="1036" w:type="pct"/>
          </w:tcPr>
          <w:p w:rsidR="00E35AD6" w:rsidRDefault="00E35AD6">
            <w:pPr>
              <w:spacing w:line="240" w:lineRule="auto"/>
              <w:rPr>
                <w:b/>
              </w:rPr>
            </w:pPr>
            <w:r>
              <w:rPr>
                <w:b/>
              </w:rPr>
              <w:t>Verkių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551,0</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3D164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2"/>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Antakalnio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514,2</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 (3)</w:t>
            </w:r>
          </w:p>
        </w:tc>
      </w:tr>
      <w:tr w:rsidR="00E35AD6">
        <w:trPr>
          <w:jc w:val="center"/>
        </w:trPr>
        <w:tc>
          <w:tcPr>
            <w:tcW w:w="326" w:type="pct"/>
          </w:tcPr>
          <w:p w:rsidR="00E35AD6" w:rsidRDefault="00E35AD6">
            <w:pPr>
              <w:pStyle w:val="HTMLiankstoformatuotas"/>
              <w:numPr>
                <w:ilvl w:val="0"/>
                <w:numId w:val="2"/>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Panerių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105,1</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spacing w:line="240" w:lineRule="auto"/>
              <w:ind w:left="180"/>
              <w:rPr>
                <w:rFonts w:ascii="Times New Roman" w:hAnsi="Times New Roman" w:cs="Times New Roman"/>
                <w:sz w:val="24"/>
                <w:szCs w:val="24"/>
              </w:rPr>
            </w:pPr>
          </w:p>
        </w:tc>
        <w:tc>
          <w:tcPr>
            <w:tcW w:w="1036" w:type="pct"/>
          </w:tcPr>
          <w:p w:rsidR="00E35AD6" w:rsidRDefault="00E35AD6">
            <w:pPr>
              <w:pStyle w:val="HTMLiankstoformatuotas"/>
              <w:spacing w:line="240" w:lineRule="auto"/>
              <w:jc w:val="right"/>
              <w:rPr>
                <w:rFonts w:ascii="Times New Roman" w:hAnsi="Times New Roman" w:cs="Times New Roman"/>
                <w:b/>
                <w:sz w:val="24"/>
                <w:szCs w:val="24"/>
              </w:rPr>
            </w:pPr>
            <w:r>
              <w:rPr>
                <w:rFonts w:ascii="Times New Roman" w:hAnsi="Times New Roman" w:cs="Times New Roman"/>
                <w:b/>
                <w:sz w:val="24"/>
                <w:szCs w:val="24"/>
              </w:rPr>
              <w:t>Viso: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p>
        </w:tc>
        <w:tc>
          <w:tcPr>
            <w:tcW w:w="1030"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21 seniūnija</w:t>
            </w:r>
          </w:p>
        </w:tc>
        <w:tc>
          <w:tcPr>
            <w:tcW w:w="1031" w:type="pct"/>
          </w:tcPr>
          <w:p w:rsidR="00E35AD6" w:rsidRDefault="003D1648">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16</w:t>
            </w:r>
            <w:r w:rsidR="00E35AD6">
              <w:rPr>
                <w:rFonts w:ascii="Times New Roman" w:hAnsi="Times New Roman" w:cs="Times New Roman"/>
                <w:b/>
                <w:sz w:val="24"/>
                <w:szCs w:val="24"/>
              </w:rPr>
              <w:t xml:space="preserve"> seniūnijų</w:t>
            </w:r>
          </w:p>
        </w:tc>
        <w:tc>
          <w:tcPr>
            <w:tcW w:w="924"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7 seniūnijos</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12 įstaigų</w:t>
            </w:r>
          </w:p>
        </w:tc>
      </w:tr>
    </w:tbl>
    <w:p w:rsidR="00E35AD6" w:rsidRDefault="00E35AD6">
      <w:pPr>
        <w:pStyle w:val="HTMLiankstoformatuotas"/>
        <w:spacing w:line="280" w:lineRule="atLeast"/>
        <w:rPr>
          <w:rFonts w:ascii="Times New Roman" w:hAnsi="Times New Roman" w:cs="Times New Roman"/>
          <w:sz w:val="22"/>
          <w:szCs w:val="22"/>
        </w:rPr>
      </w:pPr>
    </w:p>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E35AD6" w:rsidRDefault="00E35AD6">
      <w:pPr>
        <w:pStyle w:val="HTMLiankstoformatuotas"/>
        <w:spacing w:line="240" w:lineRule="auto"/>
        <w:jc w:val="center"/>
        <w:rPr>
          <w:rFonts w:ascii="Times New Roman" w:hAnsi="Times New Roman" w:cs="Times New Roman"/>
          <w:sz w:val="24"/>
          <w:szCs w:val="24"/>
        </w:rPr>
      </w:pPr>
    </w:p>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b/>
          <w:sz w:val="24"/>
          <w:szCs w:val="24"/>
        </w:rPr>
        <w:t>2 lentelė.</w:t>
      </w:r>
      <w:r>
        <w:rPr>
          <w:rFonts w:ascii="Times New Roman" w:hAnsi="Times New Roman" w:cs="Times New Roman"/>
          <w:sz w:val="24"/>
          <w:szCs w:val="24"/>
        </w:rPr>
        <w:t xml:space="preserve"> </w:t>
      </w:r>
    </w:p>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Socialinių paslaugų organizavimas asmenims su negalia, jų šeimoms</w:t>
      </w:r>
    </w:p>
    <w:p w:rsidR="00E35AD6" w:rsidRDefault="00E35AD6">
      <w:pPr>
        <w:pStyle w:val="HTMLiankstoformatuotas"/>
        <w:spacing w:line="280" w:lineRule="atLeast"/>
        <w:rPr>
          <w:rFonts w:ascii="Times New Roman" w:hAnsi="Times New Roman" w:cs="Times New Roman"/>
          <w:i/>
          <w:sz w:val="24"/>
          <w:szCs w:val="24"/>
        </w:rPr>
      </w:pPr>
      <w:r>
        <w:rPr>
          <w:rFonts w:ascii="Times New Roman" w:hAnsi="Times New Roman" w:cs="Times New Roman"/>
          <w:i/>
          <w:sz w:val="24"/>
          <w:szCs w:val="24"/>
        </w:rPr>
        <w:t xml:space="preserve"> </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058"/>
        <w:gridCol w:w="1298"/>
        <w:gridCol w:w="2047"/>
        <w:gridCol w:w="2049"/>
        <w:gridCol w:w="1836"/>
      </w:tblGrid>
      <w:tr w:rsidR="00E35AD6">
        <w:trPr>
          <w:jc w:val="center"/>
        </w:trPr>
        <w:tc>
          <w:tcPr>
            <w:tcW w:w="326"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Eil. nr. </w:t>
            </w:r>
          </w:p>
        </w:tc>
        <w:tc>
          <w:tcPr>
            <w:tcW w:w="1036"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Seniūnijos pavadinimas</w:t>
            </w:r>
          </w:p>
        </w:tc>
        <w:tc>
          <w:tcPr>
            <w:tcW w:w="653"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Gyventojų skaičius </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 km</w:t>
            </w:r>
            <w:r>
              <w:rPr>
                <w:rFonts w:ascii="Times New Roman" w:hAnsi="Times New Roman" w:cs="Times New Roman"/>
                <w:b/>
                <w:sz w:val="24"/>
                <w:szCs w:val="24"/>
                <w:vertAlign w:val="superscript"/>
              </w:rPr>
              <w:t>2</w:t>
            </w:r>
          </w:p>
        </w:tc>
        <w:tc>
          <w:tcPr>
            <w:tcW w:w="1030"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Bendrosios socialinės paslaugos </w:t>
            </w:r>
          </w:p>
        </w:tc>
        <w:tc>
          <w:tcPr>
            <w:tcW w:w="1031" w:type="pct"/>
          </w:tcPr>
          <w:p w:rsidR="00E35AD6" w:rsidRDefault="00E35AD6">
            <w:pPr>
              <w:pStyle w:val="HTMLiankstoformatuotas"/>
              <w:tabs>
                <w:tab w:val="left" w:pos="73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Socialinė </w:t>
            </w:r>
          </w:p>
          <w:p w:rsidR="00E35AD6" w:rsidRDefault="00E35AD6">
            <w:pPr>
              <w:pStyle w:val="HTMLiankstoformatuotas"/>
              <w:tabs>
                <w:tab w:val="left" w:pos="73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priežiūra</w:t>
            </w:r>
          </w:p>
        </w:tc>
        <w:tc>
          <w:tcPr>
            <w:tcW w:w="924"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Socialinė </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globa</w:t>
            </w: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Justiniškių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10319,3</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Karoliniškių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8425,7</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Žirmūnų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8317,5</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Šeškinės</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7957,4</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Viršuliškių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6250,0</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Šnipiškių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6232,6</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3"/>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Fabijoniškių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6210,8</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Naujamiesčio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5692,2</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jc w:val="left"/>
              <w:rPr>
                <w:b/>
              </w:rPr>
            </w:pPr>
            <w:r>
              <w:rPr>
                <w:b/>
              </w:rPr>
              <w:t xml:space="preserve">Senamiesčio </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4777,7</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Žvėryno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4687,7</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Pašilaičių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3249,9</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Lazdynų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3248,9</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3"/>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smartTag w:uri="urn:schemas-microsoft-com:office:smarttags" w:element="PersonName">
              <w:r>
                <w:rPr>
                  <w:rFonts w:ascii="Times New Roman" w:hAnsi="Times New Roman" w:cs="Times New Roman"/>
                  <w:b/>
                  <w:sz w:val="24"/>
                  <w:szCs w:val="24"/>
                </w:rPr>
                <w:t>Vilkpėdė</w:t>
              </w:r>
            </w:smartTag>
            <w:r>
              <w:rPr>
                <w:rFonts w:ascii="Times New Roman" w:hAnsi="Times New Roman" w:cs="Times New Roman"/>
                <w:b/>
                <w:sz w:val="24"/>
                <w:szCs w:val="24"/>
              </w:rPr>
              <w:t>s</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2291,6</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pStyle w:val="HTMLiankstoformatuotas"/>
              <w:numPr>
                <w:ilvl w:val="0"/>
                <w:numId w:val="3"/>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Grigiškių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1659,6</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Pilaitės</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1150,8</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numPr>
                <w:ilvl w:val="0"/>
                <w:numId w:val="3"/>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Naujininkų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889,8</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Naujosios Vilnios</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849,1</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pStyle w:val="HTMLiankstoformatuotas"/>
              <w:numPr>
                <w:ilvl w:val="0"/>
                <w:numId w:val="3"/>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Rasų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800,9</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numPr>
                <w:ilvl w:val="0"/>
                <w:numId w:val="3"/>
              </w:numPr>
              <w:spacing w:line="240" w:lineRule="auto"/>
            </w:pPr>
          </w:p>
        </w:tc>
        <w:tc>
          <w:tcPr>
            <w:tcW w:w="1036" w:type="pct"/>
          </w:tcPr>
          <w:p w:rsidR="00E35AD6" w:rsidRDefault="00E35AD6">
            <w:pPr>
              <w:spacing w:line="240" w:lineRule="auto"/>
              <w:rPr>
                <w:b/>
              </w:rPr>
            </w:pPr>
            <w:r>
              <w:rPr>
                <w:b/>
              </w:rPr>
              <w:t>Verkių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551,0</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35AD6">
        <w:trPr>
          <w:jc w:val="center"/>
        </w:trPr>
        <w:tc>
          <w:tcPr>
            <w:tcW w:w="326" w:type="pct"/>
          </w:tcPr>
          <w:p w:rsidR="00E35AD6" w:rsidRDefault="00E35AD6">
            <w:pPr>
              <w:pStyle w:val="HTMLiankstoformatuotas"/>
              <w:numPr>
                <w:ilvl w:val="0"/>
                <w:numId w:val="3"/>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Antakalnio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514,2</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X (3)</w:t>
            </w:r>
          </w:p>
        </w:tc>
      </w:tr>
      <w:tr w:rsidR="00E35AD6">
        <w:trPr>
          <w:jc w:val="center"/>
        </w:trPr>
        <w:tc>
          <w:tcPr>
            <w:tcW w:w="326" w:type="pct"/>
          </w:tcPr>
          <w:p w:rsidR="00E35AD6" w:rsidRDefault="00E35AD6">
            <w:pPr>
              <w:pStyle w:val="HTMLiankstoformatuotas"/>
              <w:numPr>
                <w:ilvl w:val="0"/>
                <w:numId w:val="3"/>
              </w:numPr>
              <w:spacing w:line="240" w:lineRule="auto"/>
              <w:rPr>
                <w:rFonts w:ascii="Times New Roman" w:hAnsi="Times New Roman" w:cs="Times New Roman"/>
                <w:sz w:val="24"/>
                <w:szCs w:val="24"/>
              </w:rPr>
            </w:pPr>
          </w:p>
        </w:tc>
        <w:tc>
          <w:tcPr>
            <w:tcW w:w="1036" w:type="pct"/>
          </w:tcPr>
          <w:p w:rsidR="00E35AD6" w:rsidRDefault="00E35AD6">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Panerių</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105,1</w:t>
            </w:r>
          </w:p>
        </w:tc>
        <w:tc>
          <w:tcPr>
            <w:tcW w:w="1030" w:type="pct"/>
          </w:tcPr>
          <w:p w:rsidR="00E35AD6" w:rsidRDefault="00E35AD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1031" w:type="pct"/>
          </w:tcPr>
          <w:p w:rsidR="00E35AD6" w:rsidRDefault="00E35AD6">
            <w:pPr>
              <w:pStyle w:val="HTMLiankstoformatuotas"/>
              <w:spacing w:line="240" w:lineRule="auto"/>
              <w:jc w:val="center"/>
              <w:rPr>
                <w:rFonts w:ascii="Times New Roman" w:hAnsi="Times New Roman" w:cs="Times New Roman"/>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sz w:val="24"/>
                <w:szCs w:val="24"/>
              </w:rPr>
            </w:pPr>
          </w:p>
        </w:tc>
      </w:tr>
      <w:tr w:rsidR="00E35AD6">
        <w:trPr>
          <w:jc w:val="center"/>
        </w:trPr>
        <w:tc>
          <w:tcPr>
            <w:tcW w:w="326" w:type="pct"/>
          </w:tcPr>
          <w:p w:rsidR="00E35AD6" w:rsidRDefault="00E35AD6">
            <w:pPr>
              <w:pStyle w:val="HTMLiankstoformatuotas"/>
              <w:spacing w:line="240" w:lineRule="auto"/>
              <w:ind w:left="180"/>
              <w:rPr>
                <w:rFonts w:ascii="Times New Roman" w:hAnsi="Times New Roman" w:cs="Times New Roman"/>
                <w:sz w:val="24"/>
                <w:szCs w:val="24"/>
              </w:rPr>
            </w:pPr>
          </w:p>
        </w:tc>
        <w:tc>
          <w:tcPr>
            <w:tcW w:w="1036" w:type="pct"/>
          </w:tcPr>
          <w:p w:rsidR="00E35AD6" w:rsidRDefault="00E35AD6">
            <w:pPr>
              <w:pStyle w:val="HTMLiankstoformatuotas"/>
              <w:spacing w:line="240" w:lineRule="auto"/>
              <w:jc w:val="right"/>
              <w:rPr>
                <w:rFonts w:ascii="Times New Roman" w:hAnsi="Times New Roman" w:cs="Times New Roman"/>
                <w:b/>
                <w:sz w:val="24"/>
                <w:szCs w:val="24"/>
              </w:rPr>
            </w:pPr>
            <w:r>
              <w:rPr>
                <w:rFonts w:ascii="Times New Roman" w:hAnsi="Times New Roman" w:cs="Times New Roman"/>
                <w:b/>
                <w:sz w:val="24"/>
                <w:szCs w:val="24"/>
              </w:rPr>
              <w:t>Viso:</w:t>
            </w:r>
          </w:p>
        </w:tc>
        <w:tc>
          <w:tcPr>
            <w:tcW w:w="653" w:type="pct"/>
          </w:tcPr>
          <w:p w:rsidR="00E35AD6" w:rsidRDefault="00E35AD6">
            <w:pPr>
              <w:pStyle w:val="HTMLiankstoformatuotas"/>
              <w:spacing w:line="240" w:lineRule="auto"/>
              <w:jc w:val="center"/>
              <w:rPr>
                <w:rFonts w:ascii="Times New Roman" w:hAnsi="Times New Roman" w:cs="Times New Roman"/>
                <w:sz w:val="24"/>
                <w:szCs w:val="24"/>
              </w:rPr>
            </w:pPr>
          </w:p>
        </w:tc>
        <w:tc>
          <w:tcPr>
            <w:tcW w:w="1030"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21 seniūnija</w:t>
            </w:r>
          </w:p>
          <w:p w:rsidR="00E35AD6" w:rsidRDefault="00E35AD6">
            <w:pPr>
              <w:pStyle w:val="HTMLiankstoformatuotas"/>
              <w:spacing w:line="240" w:lineRule="auto"/>
              <w:jc w:val="center"/>
              <w:rPr>
                <w:rFonts w:ascii="Times New Roman" w:hAnsi="Times New Roman" w:cs="Times New Roman"/>
                <w:b/>
                <w:sz w:val="24"/>
                <w:szCs w:val="24"/>
              </w:rPr>
            </w:pPr>
          </w:p>
        </w:tc>
        <w:tc>
          <w:tcPr>
            <w:tcW w:w="1031"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12 seniūnijų</w:t>
            </w:r>
          </w:p>
          <w:p w:rsidR="00E35AD6" w:rsidRDefault="00E35AD6">
            <w:pPr>
              <w:pStyle w:val="HTMLiankstoformatuotas"/>
              <w:spacing w:line="240" w:lineRule="auto"/>
              <w:jc w:val="center"/>
              <w:rPr>
                <w:rFonts w:ascii="Times New Roman" w:hAnsi="Times New Roman" w:cs="Times New Roman"/>
                <w:b/>
                <w:sz w:val="24"/>
                <w:szCs w:val="24"/>
              </w:rPr>
            </w:pPr>
          </w:p>
        </w:tc>
        <w:tc>
          <w:tcPr>
            <w:tcW w:w="924" w:type="pct"/>
          </w:tcPr>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9 seniūnijos</w:t>
            </w:r>
          </w:p>
          <w:p w:rsidR="00E35AD6" w:rsidRDefault="00E35AD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11 įstaigų</w:t>
            </w:r>
          </w:p>
        </w:tc>
      </w:tr>
    </w:tbl>
    <w:p w:rsidR="00E35AD6" w:rsidRDefault="00E35AD6">
      <w:pPr>
        <w:pStyle w:val="HTMLiankstoformatuotas"/>
        <w:spacing w:line="280" w:lineRule="atLeast"/>
        <w:jc w:val="left"/>
        <w:rPr>
          <w:rFonts w:ascii="Times New Roman" w:hAnsi="Times New Roman" w:cs="Times New Roman"/>
          <w:sz w:val="22"/>
          <w:szCs w:val="22"/>
        </w:rPr>
      </w:pPr>
    </w:p>
    <w:p w:rsidR="00E35AD6" w:rsidRDefault="00E35AD6">
      <w:pPr>
        <w:pStyle w:val="HTMLiankstoformatuotas"/>
        <w:spacing w:line="280" w:lineRule="atLeast"/>
        <w:jc w:val="center"/>
        <w:rPr>
          <w:rFonts w:ascii="Times New Roman" w:hAnsi="Times New Roman" w:cs="Times New Roman"/>
          <w:sz w:val="24"/>
          <w:szCs w:val="24"/>
        </w:rPr>
      </w:pPr>
    </w:p>
    <w:p w:rsidR="00E35AD6" w:rsidRDefault="00E35AD6">
      <w:pPr>
        <w:pStyle w:val="HTMLiankstoformatuotas"/>
        <w:spacing w:line="280" w:lineRule="atLeast"/>
        <w:jc w:val="center"/>
        <w:rPr>
          <w:rFonts w:ascii="Times New Roman" w:hAnsi="Times New Roman" w:cs="Times New Roman"/>
          <w:sz w:val="24"/>
          <w:szCs w:val="24"/>
        </w:rPr>
      </w:pPr>
    </w:p>
    <w:p w:rsidR="00E35AD6" w:rsidRDefault="00E35AD6">
      <w:pPr>
        <w:pStyle w:val="HTMLiankstoformatuotas"/>
        <w:spacing w:line="280" w:lineRule="atLeast"/>
        <w:jc w:val="left"/>
        <w:rPr>
          <w:rFonts w:ascii="Times New Roman" w:hAnsi="Times New Roman" w:cs="Times New Roman"/>
          <w:sz w:val="24"/>
          <w:szCs w:val="24"/>
        </w:rPr>
      </w:pPr>
      <w:r>
        <w:rPr>
          <w:rFonts w:ascii="Times New Roman" w:hAnsi="Times New Roman" w:cs="Times New Roman"/>
          <w:b/>
          <w:color w:val="000000"/>
          <w:sz w:val="24"/>
          <w:szCs w:val="24"/>
        </w:rPr>
        <w:br w:type="page"/>
      </w:r>
      <w:r>
        <w:rPr>
          <w:rFonts w:ascii="Times New Roman" w:hAnsi="Times New Roman" w:cs="Times New Roman"/>
          <w:sz w:val="24"/>
          <w:szCs w:val="24"/>
        </w:rPr>
        <w:t xml:space="preserve"> </w:t>
      </w:r>
    </w:p>
    <w:tbl>
      <w:tblPr>
        <w:tblW w:w="3780" w:type="dxa"/>
        <w:tblInd w:w="5693" w:type="dxa"/>
        <w:tblLook w:val="01E0" w:firstRow="1" w:lastRow="1" w:firstColumn="1" w:lastColumn="1" w:noHBand="0" w:noVBand="0"/>
      </w:tblPr>
      <w:tblGrid>
        <w:gridCol w:w="3780"/>
      </w:tblGrid>
      <w:tr w:rsidR="008936C7" w:rsidTr="00C34D6C">
        <w:tc>
          <w:tcPr>
            <w:tcW w:w="3780" w:type="dxa"/>
          </w:tcPr>
          <w:p w:rsidR="003D1648" w:rsidRPr="00C34D6C" w:rsidRDefault="008936C7" w:rsidP="00C34D6C">
            <w:pPr>
              <w:spacing w:line="240" w:lineRule="auto"/>
              <w:jc w:val="left"/>
              <w:rPr>
                <w:b/>
              </w:rPr>
            </w:pPr>
            <w:r w:rsidRPr="00C34D6C">
              <w:rPr>
                <w:b/>
              </w:rPr>
              <w:t xml:space="preserve">Vilniaus miesto savivaldybės </w:t>
            </w:r>
          </w:p>
          <w:p w:rsidR="008936C7" w:rsidRPr="00C34D6C" w:rsidRDefault="008936C7" w:rsidP="00C34D6C">
            <w:pPr>
              <w:spacing w:line="240" w:lineRule="auto"/>
              <w:jc w:val="left"/>
              <w:rPr>
                <w:b/>
              </w:rPr>
            </w:pPr>
            <w:smartTag w:uri="urn:schemas-microsoft-com:office:smarttags" w:element="metricconverter">
              <w:smartTagPr>
                <w:attr w:name="ProductID" w:val="2008 m"/>
              </w:smartTagPr>
              <w:r w:rsidRPr="00C34D6C">
                <w:rPr>
                  <w:b/>
                </w:rPr>
                <w:t>2008 m</w:t>
              </w:r>
            </w:smartTag>
            <w:r w:rsidRPr="00C34D6C">
              <w:rPr>
                <w:b/>
              </w:rPr>
              <w:t>.</w:t>
            </w:r>
            <w:r w:rsidR="003D1648" w:rsidRPr="00C34D6C">
              <w:rPr>
                <w:b/>
              </w:rPr>
              <w:t xml:space="preserve"> </w:t>
            </w:r>
            <w:r w:rsidRPr="00C34D6C">
              <w:rPr>
                <w:b/>
              </w:rPr>
              <w:t>socialinių paslaugų plano</w:t>
            </w:r>
          </w:p>
          <w:p w:rsidR="008936C7" w:rsidRPr="00C34D6C" w:rsidRDefault="0069687B" w:rsidP="00C34D6C">
            <w:pPr>
              <w:pStyle w:val="HTMLiankstoformatuotas"/>
              <w:spacing w:line="280" w:lineRule="atLeast"/>
              <w:jc w:val="left"/>
              <w:rPr>
                <w:rFonts w:ascii="Times New Roman" w:hAnsi="Times New Roman" w:cs="Times New Roman"/>
                <w:sz w:val="24"/>
                <w:szCs w:val="24"/>
              </w:rPr>
            </w:pPr>
            <w:r w:rsidRPr="00C34D6C">
              <w:rPr>
                <w:rFonts w:ascii="Times New Roman" w:hAnsi="Times New Roman" w:cs="Times New Roman"/>
                <w:b/>
                <w:sz w:val="24"/>
                <w:szCs w:val="24"/>
              </w:rPr>
              <w:t>4</w:t>
            </w:r>
            <w:r w:rsidR="008936C7" w:rsidRPr="00C34D6C">
              <w:rPr>
                <w:rFonts w:ascii="Times New Roman" w:hAnsi="Times New Roman" w:cs="Times New Roman"/>
                <w:b/>
                <w:sz w:val="24"/>
                <w:szCs w:val="24"/>
              </w:rPr>
              <w:t xml:space="preserve"> priedas  </w:t>
            </w:r>
          </w:p>
        </w:tc>
      </w:tr>
    </w:tbl>
    <w:p w:rsidR="00E35AD6" w:rsidRDefault="00E35AD6">
      <w:pPr>
        <w:pStyle w:val="HTMLiankstoformatuotas"/>
        <w:spacing w:line="280" w:lineRule="atLeast"/>
        <w:ind w:left="5760" w:hanging="5760"/>
        <w:jc w:val="center"/>
        <w:rPr>
          <w:rFonts w:ascii="Times New Roman" w:hAnsi="Times New Roman" w:cs="Times New Roman"/>
          <w:sz w:val="24"/>
          <w:szCs w:val="24"/>
        </w:rPr>
      </w:pPr>
    </w:p>
    <w:p w:rsidR="00E35AD6" w:rsidRDefault="00E35AD6">
      <w:pPr>
        <w:pStyle w:val="HTMLiankstoformatuotas"/>
        <w:spacing w:line="280" w:lineRule="atLeast"/>
        <w:ind w:left="5760" w:hanging="5760"/>
        <w:jc w:val="center"/>
        <w:rPr>
          <w:rFonts w:ascii="Times New Roman" w:hAnsi="Times New Roman" w:cs="Times New Roman"/>
          <w:sz w:val="24"/>
          <w:szCs w:val="24"/>
        </w:rPr>
      </w:pPr>
    </w:p>
    <w:p w:rsidR="00E35AD6" w:rsidRDefault="00403DF3">
      <w:pPr>
        <w:pStyle w:val="HTMLiankstoformatuotas"/>
        <w:spacing w:line="36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Socialinių paslaugų įstaigų TYRIMO </w:t>
      </w:r>
      <w:r w:rsidR="00E35AD6">
        <w:rPr>
          <w:rFonts w:ascii="Times New Roman" w:hAnsi="Times New Roman" w:cs="Times New Roman"/>
          <w:b/>
          <w:caps/>
          <w:sz w:val="24"/>
          <w:szCs w:val="24"/>
        </w:rPr>
        <w:t>rezultatai</w:t>
      </w:r>
    </w:p>
    <w:p w:rsidR="00E35AD6" w:rsidRDefault="00E35AD6">
      <w:pPr>
        <w:spacing w:line="360" w:lineRule="auto"/>
        <w:jc w:val="center"/>
      </w:pPr>
      <w:r>
        <w:tab/>
      </w:r>
    </w:p>
    <w:p w:rsidR="00E35AD6" w:rsidRDefault="00E35AD6">
      <w:pPr>
        <w:spacing w:line="360" w:lineRule="auto"/>
        <w:jc w:val="center"/>
        <w:rPr>
          <w:b/>
        </w:rPr>
      </w:pPr>
    </w:p>
    <w:p w:rsidR="00E35AD6" w:rsidRDefault="00E35AD6">
      <w:pPr>
        <w:pStyle w:val="Pagrindiniotekstotrauka"/>
        <w:spacing w:before="0" w:beforeAutospacing="0" w:after="0" w:afterAutospacing="0"/>
        <w:ind w:firstLine="900"/>
        <w:jc w:val="center"/>
        <w:rPr>
          <w:b/>
        </w:rPr>
      </w:pPr>
      <w:r>
        <w:rPr>
          <w:b/>
        </w:rPr>
        <w:t xml:space="preserve">1 paveikslas </w:t>
      </w:r>
    </w:p>
    <w:p w:rsidR="00E35AD6" w:rsidRDefault="00E35AD6">
      <w:pPr>
        <w:pStyle w:val="Pagrindiniotekstotrauka"/>
        <w:spacing w:before="0" w:beforeAutospacing="0" w:after="0" w:afterAutospacing="0"/>
        <w:ind w:firstLine="900"/>
        <w:jc w:val="center"/>
      </w:pPr>
      <w:r>
        <w:t>Organizacijos juridinis statusas (proc.)</w:t>
      </w:r>
    </w:p>
    <w:p w:rsidR="00E35AD6" w:rsidRDefault="00E35AD6">
      <w:pPr>
        <w:pStyle w:val="Pagrindiniotekstotrauka"/>
        <w:spacing w:before="0" w:beforeAutospacing="0" w:after="0" w:afterAutospacing="0" w:line="360" w:lineRule="auto"/>
        <w:ind w:firstLine="900"/>
        <w:jc w:val="both"/>
      </w:pPr>
      <w:r>
        <w:tab/>
      </w:r>
      <w:r>
        <w:pict>
          <v:shape id="_x0000_i1030" type="#_x0000_t75" style="width:494.5pt;height:285pt">
            <v:imagedata r:id="rId18" o:title=""/>
          </v:shape>
        </w:pict>
      </w:r>
      <w:r>
        <w:t xml:space="preserve">  </w:t>
      </w:r>
    </w:p>
    <w:p w:rsidR="00E35AD6" w:rsidRDefault="00E35AD6">
      <w:pPr>
        <w:spacing w:line="240" w:lineRule="auto"/>
        <w:jc w:val="center"/>
      </w:pPr>
      <w:r>
        <w:rPr>
          <w:b/>
        </w:rPr>
        <w:br w:type="page"/>
        <w:t>2 paveikslas</w:t>
      </w:r>
    </w:p>
    <w:p w:rsidR="00E35AD6" w:rsidRDefault="00E35AD6">
      <w:pPr>
        <w:spacing w:line="240" w:lineRule="auto"/>
        <w:jc w:val="center"/>
      </w:pPr>
      <w:r>
        <w:t>Organizacijų pasiskirstymas pagal socialinių paslaugų įstaigų tipus (proc.)</w:t>
      </w:r>
    </w:p>
    <w:p w:rsidR="00E35AD6" w:rsidRDefault="00E35AD6">
      <w:pPr>
        <w:spacing w:line="360" w:lineRule="auto"/>
        <w:jc w:val="center"/>
      </w:pPr>
    </w:p>
    <w:p w:rsidR="00E35AD6" w:rsidRDefault="00E35AD6">
      <w:pPr>
        <w:spacing w:line="360" w:lineRule="auto"/>
      </w:pPr>
      <w:r>
        <w:pict>
          <v:shape id="_x0000_i1031" type="#_x0000_t75" style="width:494.5pt;height:274pt">
            <v:imagedata r:id="rId19" o:title=""/>
          </v:shape>
        </w:pict>
      </w:r>
    </w:p>
    <w:p w:rsidR="00E35AD6" w:rsidRDefault="00E35AD6">
      <w:pPr>
        <w:spacing w:line="360" w:lineRule="auto"/>
        <w:jc w:val="center"/>
        <w:rPr>
          <w:b/>
        </w:rPr>
      </w:pPr>
    </w:p>
    <w:p w:rsidR="00E35AD6" w:rsidRDefault="00E35AD6">
      <w:pPr>
        <w:spacing w:line="240" w:lineRule="auto"/>
        <w:jc w:val="center"/>
        <w:rPr>
          <w:b/>
        </w:rPr>
      </w:pPr>
      <w:r>
        <w:rPr>
          <w:b/>
        </w:rPr>
        <w:t>3 paveikslas</w:t>
      </w:r>
    </w:p>
    <w:p w:rsidR="00E35AD6" w:rsidRDefault="00E35AD6">
      <w:pPr>
        <w:spacing w:line="240" w:lineRule="auto"/>
        <w:jc w:val="center"/>
      </w:pPr>
      <w:r>
        <w:t>Socialinių paslaugų gavėjų pasiskirstymas organizacijose (proc.)</w:t>
      </w:r>
      <w:r>
        <w:tab/>
      </w:r>
    </w:p>
    <w:p w:rsidR="00E35AD6" w:rsidRDefault="00E35AD6">
      <w:pPr>
        <w:rPr>
          <w:b/>
        </w:rPr>
      </w:pPr>
      <w:r>
        <w:pict>
          <v:shape id="_x0000_i1032" type="#_x0000_t75" style="width:494pt;height:273.5pt">
            <v:imagedata r:id="rId20" o:title=""/>
          </v:shape>
        </w:pict>
      </w:r>
    </w:p>
    <w:p w:rsidR="00E35AD6" w:rsidRDefault="00E35AD6">
      <w:r>
        <w:br w:type="page"/>
      </w:r>
    </w:p>
    <w:p w:rsidR="00E35AD6" w:rsidRDefault="00E35AD6">
      <w:pPr>
        <w:spacing w:line="240" w:lineRule="auto"/>
        <w:jc w:val="center"/>
        <w:rPr>
          <w:b/>
        </w:rPr>
      </w:pPr>
      <w:r>
        <w:rPr>
          <w:b/>
        </w:rPr>
        <w:t xml:space="preserve">4 paveikslas </w:t>
      </w:r>
    </w:p>
    <w:p w:rsidR="00E35AD6" w:rsidRDefault="00E35AD6">
      <w:pPr>
        <w:spacing w:line="240" w:lineRule="auto"/>
        <w:jc w:val="center"/>
      </w:pPr>
      <w:r>
        <w:t>Organizacijose teikiamos bendrosios socialinės paslaugos (proc.)</w:t>
      </w:r>
    </w:p>
    <w:p w:rsidR="00E35AD6" w:rsidRDefault="00E35AD6">
      <w:pPr>
        <w:spacing w:line="240" w:lineRule="auto"/>
        <w:jc w:val="center"/>
        <w:rPr>
          <w:b/>
        </w:rPr>
      </w:pPr>
    </w:p>
    <w:p w:rsidR="00E35AD6" w:rsidRDefault="00E35AD6">
      <w:r>
        <w:pict>
          <v:shape id="_x0000_i1033" type="#_x0000_t75" style="width:494.5pt;height:274pt">
            <v:imagedata r:id="rId21" o:title=""/>
          </v:shape>
        </w:pict>
      </w:r>
    </w:p>
    <w:p w:rsidR="00E35AD6" w:rsidRDefault="00E35AD6"/>
    <w:p w:rsidR="00E35AD6" w:rsidRDefault="00E35AD6">
      <w:pPr>
        <w:spacing w:line="240" w:lineRule="auto"/>
        <w:jc w:val="center"/>
        <w:rPr>
          <w:b/>
        </w:rPr>
      </w:pPr>
    </w:p>
    <w:p w:rsidR="00E35AD6" w:rsidRDefault="00E35AD6">
      <w:pPr>
        <w:spacing w:line="240" w:lineRule="auto"/>
        <w:jc w:val="center"/>
        <w:rPr>
          <w:b/>
        </w:rPr>
      </w:pPr>
      <w:r>
        <w:rPr>
          <w:b/>
        </w:rPr>
        <w:t xml:space="preserve">5 paveikslas </w:t>
      </w:r>
    </w:p>
    <w:p w:rsidR="00E35AD6" w:rsidRDefault="00E35AD6">
      <w:pPr>
        <w:spacing w:line="240" w:lineRule="auto"/>
        <w:jc w:val="center"/>
      </w:pPr>
      <w:r>
        <w:t>Organizacijose teikiamos specialiosios socialinės paslaugos (proc.)</w:t>
      </w:r>
    </w:p>
    <w:p w:rsidR="00E35AD6" w:rsidRDefault="00E35AD6">
      <w:pPr>
        <w:ind w:firstLine="1296"/>
      </w:pPr>
    </w:p>
    <w:p w:rsidR="001D5601" w:rsidRDefault="00E35AD6">
      <w:pPr>
        <w:pStyle w:val="HTMLiankstoformatuotas"/>
        <w:spacing w:line="280" w:lineRule="atLeast"/>
        <w:jc w:val="center"/>
        <w:rPr>
          <w:rFonts w:ascii="Times New Roman" w:hAnsi="Times New Roman" w:cs="Times New Roman"/>
          <w:sz w:val="24"/>
          <w:szCs w:val="24"/>
        </w:rPr>
      </w:pPr>
      <w:r>
        <w:pict>
          <v:shape id="_x0000_i1034" type="#_x0000_t75" style="width:494.5pt;height:274pt">
            <v:imagedata r:id="rId22" o:title=""/>
          </v:shape>
        </w:pict>
      </w:r>
    </w:p>
    <w:p w:rsidR="00954702" w:rsidRPr="00B96D7D" w:rsidRDefault="001D5601" w:rsidP="001D5601">
      <w:pPr>
        <w:spacing w:line="240" w:lineRule="auto"/>
        <w:jc w:val="center"/>
        <w:rPr>
          <w:rFonts w:ascii="Century Gothic" w:hAnsi="Century Gothic"/>
          <w:b/>
        </w:rPr>
      </w:pPr>
      <w:r>
        <w:br w:type="page"/>
      </w:r>
    </w:p>
    <w:tbl>
      <w:tblPr>
        <w:tblW w:w="4320" w:type="dxa"/>
        <w:tblInd w:w="5508" w:type="dxa"/>
        <w:tblLook w:val="01E0" w:firstRow="1" w:lastRow="1" w:firstColumn="1" w:lastColumn="1" w:noHBand="0" w:noVBand="0"/>
      </w:tblPr>
      <w:tblGrid>
        <w:gridCol w:w="4320"/>
      </w:tblGrid>
      <w:tr w:rsidR="00954702" w:rsidRPr="00C34D6C" w:rsidTr="00C34D6C">
        <w:tc>
          <w:tcPr>
            <w:tcW w:w="4320" w:type="dxa"/>
          </w:tcPr>
          <w:p w:rsidR="00392EC6" w:rsidRPr="00C34D6C" w:rsidRDefault="00392EC6" w:rsidP="00C34D6C">
            <w:pPr>
              <w:spacing w:line="240" w:lineRule="auto"/>
              <w:jc w:val="left"/>
              <w:rPr>
                <w:b/>
              </w:rPr>
            </w:pPr>
            <w:r w:rsidRPr="00C34D6C">
              <w:rPr>
                <w:b/>
              </w:rPr>
              <w:t xml:space="preserve">Vilniaus miesto savivaldybės </w:t>
            </w:r>
            <w:smartTag w:uri="urn:schemas-microsoft-com:office:smarttags" w:element="metricconverter">
              <w:smartTagPr>
                <w:attr w:name="ProductID" w:val="2008 m"/>
              </w:smartTagPr>
              <w:r w:rsidRPr="00C34D6C">
                <w:rPr>
                  <w:b/>
                </w:rPr>
                <w:t>2</w:t>
              </w:r>
              <w:r w:rsidR="008936C7" w:rsidRPr="00C34D6C">
                <w:rPr>
                  <w:b/>
                </w:rPr>
                <w:t>008 m</w:t>
              </w:r>
            </w:smartTag>
            <w:r w:rsidRPr="00C34D6C">
              <w:rPr>
                <w:b/>
              </w:rPr>
              <w:t>.</w:t>
            </w:r>
            <w:r w:rsidR="008936C7" w:rsidRPr="00C34D6C">
              <w:rPr>
                <w:b/>
              </w:rPr>
              <w:t xml:space="preserve"> </w:t>
            </w:r>
            <w:r w:rsidRPr="00C34D6C">
              <w:rPr>
                <w:b/>
              </w:rPr>
              <w:t>socialinių paslaugų plano</w:t>
            </w:r>
          </w:p>
          <w:p w:rsidR="00954702" w:rsidRPr="00C34D6C" w:rsidRDefault="0069687B" w:rsidP="00C34D6C">
            <w:pPr>
              <w:spacing w:line="240" w:lineRule="auto"/>
              <w:jc w:val="left"/>
              <w:rPr>
                <w:b/>
              </w:rPr>
            </w:pPr>
            <w:r w:rsidRPr="00C34D6C">
              <w:rPr>
                <w:b/>
              </w:rPr>
              <w:t>5</w:t>
            </w:r>
            <w:r w:rsidR="00392EC6" w:rsidRPr="00C34D6C">
              <w:rPr>
                <w:b/>
              </w:rPr>
              <w:t xml:space="preserve"> priedas  </w:t>
            </w:r>
          </w:p>
        </w:tc>
      </w:tr>
    </w:tbl>
    <w:p w:rsidR="00954702" w:rsidRDefault="00954702" w:rsidP="00954702">
      <w:pPr>
        <w:spacing w:line="240" w:lineRule="auto"/>
        <w:jc w:val="center"/>
        <w:rPr>
          <w:rFonts w:ascii="Century Gothic" w:hAnsi="Century Gothic"/>
          <w:b/>
        </w:rPr>
      </w:pPr>
    </w:p>
    <w:p w:rsidR="00954702" w:rsidRDefault="00954702" w:rsidP="00954702">
      <w:pPr>
        <w:spacing w:line="240" w:lineRule="auto"/>
        <w:jc w:val="center"/>
        <w:rPr>
          <w:rFonts w:ascii="Century Gothic" w:hAnsi="Century Gothic"/>
          <w:b/>
        </w:rPr>
      </w:pPr>
    </w:p>
    <w:p w:rsidR="00954702" w:rsidRPr="00F367A3" w:rsidRDefault="00F367A3" w:rsidP="00954702">
      <w:pPr>
        <w:spacing w:line="240" w:lineRule="auto"/>
        <w:jc w:val="center"/>
        <w:rPr>
          <w:b/>
        </w:rPr>
      </w:pPr>
      <w:r w:rsidRPr="00F367A3">
        <w:rPr>
          <w:b/>
        </w:rPr>
        <w:t>SOCIALINIŲ PASLAUGŲ ĮSTAIGŲ TYRIMO ANKETA</w:t>
      </w:r>
    </w:p>
    <w:p w:rsidR="001D5601" w:rsidRDefault="001D5601" w:rsidP="001D5601">
      <w:pPr>
        <w:spacing w:line="240" w:lineRule="auto"/>
      </w:pPr>
    </w:p>
    <w:p w:rsidR="001D5601" w:rsidRDefault="001D5601" w:rsidP="001D5601">
      <w:pPr>
        <w:spacing w:line="240" w:lineRule="auto"/>
        <w:ind w:firstLine="1296"/>
        <w:rPr>
          <w:rFonts w:ascii="Century Gothic" w:hAnsi="Century Gothic"/>
          <w:b/>
          <w:sz w:val="20"/>
          <w:szCs w:val="20"/>
        </w:rPr>
      </w:pPr>
    </w:p>
    <w:p w:rsidR="001D5601" w:rsidRDefault="001D5601" w:rsidP="001D5601">
      <w:pPr>
        <w:spacing w:line="240" w:lineRule="auto"/>
        <w:ind w:firstLine="1296"/>
        <w:jc w:val="left"/>
        <w:rPr>
          <w:rFonts w:ascii="Century Gothic" w:hAnsi="Century Gothic"/>
          <w:sz w:val="20"/>
          <w:szCs w:val="20"/>
        </w:rPr>
      </w:pPr>
      <w:r w:rsidRPr="00F72932">
        <w:rPr>
          <w:rFonts w:ascii="Century Gothic" w:hAnsi="Century Gothic"/>
          <w:b/>
          <w:sz w:val="20"/>
          <w:szCs w:val="20"/>
        </w:rPr>
        <w:t>Gerbiami apklausos dalyviai,</w:t>
      </w:r>
      <w:r w:rsidRPr="00F72932">
        <w:rPr>
          <w:rFonts w:ascii="Century Gothic" w:hAnsi="Century Gothic"/>
          <w:b/>
          <w:sz w:val="20"/>
          <w:szCs w:val="20"/>
        </w:rPr>
        <w:br/>
      </w:r>
      <w:r w:rsidRPr="00F72932">
        <w:rPr>
          <w:rFonts w:ascii="Century Gothic" w:hAnsi="Century Gothic"/>
          <w:sz w:val="20"/>
          <w:szCs w:val="20"/>
        </w:rPr>
        <w:br/>
      </w:r>
      <w:r w:rsidRPr="00225456">
        <w:rPr>
          <w:rFonts w:ascii="Century Gothic" w:hAnsi="Century Gothic"/>
          <w:sz w:val="20"/>
          <w:szCs w:val="20"/>
        </w:rPr>
        <w:t>Vilniaus m. savivaldybės administracijos Socialinės paramos skyrius organizuoja Vilniaus mieste veikiančių socialinių paslaugų įstaigų/organizacijų vadovų apklausą. Šia apklausa siekiame gauti informaciją, reikalingą rengiamam Socialinių paslaugų planui.</w:t>
      </w:r>
      <w:r>
        <w:rPr>
          <w:rFonts w:ascii="Century Gothic" w:hAnsi="Century Gothic"/>
          <w:sz w:val="20"/>
          <w:szCs w:val="20"/>
        </w:rPr>
        <w:t xml:space="preserve"> </w:t>
      </w:r>
    </w:p>
    <w:p w:rsidR="001D5601" w:rsidRPr="00225456" w:rsidRDefault="001D5601" w:rsidP="001D5601">
      <w:pPr>
        <w:spacing w:line="240" w:lineRule="auto"/>
        <w:ind w:firstLine="1296"/>
        <w:rPr>
          <w:rFonts w:ascii="Century Gothic" w:hAnsi="Century Gothic"/>
          <w:sz w:val="20"/>
          <w:szCs w:val="20"/>
        </w:rPr>
      </w:pPr>
      <w:r w:rsidRPr="00225456">
        <w:rPr>
          <w:rFonts w:ascii="Century Gothic" w:hAnsi="Century Gothic"/>
          <w:sz w:val="20"/>
          <w:szCs w:val="20"/>
        </w:rPr>
        <w:t xml:space="preserve">  </w:t>
      </w:r>
    </w:p>
    <w:p w:rsidR="001D5601" w:rsidRPr="00225456" w:rsidRDefault="001D5601" w:rsidP="001D5601">
      <w:pPr>
        <w:spacing w:line="240" w:lineRule="auto"/>
        <w:ind w:firstLine="1296"/>
        <w:rPr>
          <w:rFonts w:ascii="Century Gothic" w:hAnsi="Century Gothic"/>
          <w:sz w:val="20"/>
          <w:szCs w:val="20"/>
        </w:rPr>
      </w:pPr>
      <w:r w:rsidRPr="00225456">
        <w:rPr>
          <w:rFonts w:ascii="Century Gothic" w:hAnsi="Century Gothic"/>
          <w:sz w:val="20"/>
          <w:szCs w:val="20"/>
        </w:rPr>
        <w:t xml:space="preserve">Vadovaujantis LR Vyriausybės 2006-11-15 nutarimu Nr. 1132, nuo </w:t>
      </w:r>
      <w:smartTag w:uri="urn:schemas-microsoft-com:office:smarttags" w:element="metricconverter">
        <w:smartTagPr>
          <w:attr w:name="ProductID" w:val="2007 m"/>
        </w:smartTagPr>
        <w:r w:rsidRPr="00225456">
          <w:rPr>
            <w:rFonts w:ascii="Century Gothic" w:hAnsi="Century Gothic"/>
            <w:sz w:val="20"/>
            <w:szCs w:val="20"/>
          </w:rPr>
          <w:t>2007 m</w:t>
        </w:r>
      </w:smartTag>
      <w:r w:rsidRPr="00225456">
        <w:rPr>
          <w:rFonts w:ascii="Century Gothic" w:hAnsi="Century Gothic"/>
          <w:sz w:val="20"/>
          <w:szCs w:val="20"/>
        </w:rPr>
        <w:t xml:space="preserve">. kiekvienoje šalies savivaldybėje turi būti rengiamas Socialinių paslaugų planas (toliau – Planas) ateinantiems metams. Socialinių paslaugų planavimo metodikoje nurodyta, kad Plano projektą rengia savivaldybių socialinės paramos skyriai kartu su institucijų, organizacijų atstovais, kitais savivaldybės administracijos padaliniais, bendruomenės nariais. Savivaldybės funkcijos Plano rengimo bei įgyvendinimo procese yra šios: 1) vertinti gyventojų socialinių paslaugų poreikius, 2) nustatyti socialinių paslaugų teikimo rūšis bei mastą įvairioms žmonių socialinėms grupėms, 3) nustatyti socialinių paslaugų finansavimo poreikį. </w:t>
      </w:r>
    </w:p>
    <w:p w:rsidR="001D5601" w:rsidRPr="00225456" w:rsidRDefault="001D5601" w:rsidP="001D5601">
      <w:pPr>
        <w:spacing w:line="240" w:lineRule="auto"/>
        <w:ind w:firstLine="1296"/>
        <w:rPr>
          <w:rFonts w:ascii="Century Gothic" w:hAnsi="Century Gothic"/>
          <w:sz w:val="20"/>
          <w:szCs w:val="20"/>
        </w:rPr>
      </w:pPr>
    </w:p>
    <w:p w:rsidR="001D5601" w:rsidRPr="00225456" w:rsidRDefault="001D5601" w:rsidP="001D5601">
      <w:pPr>
        <w:spacing w:line="240" w:lineRule="auto"/>
        <w:ind w:firstLine="1296"/>
        <w:rPr>
          <w:rFonts w:ascii="Century Gothic" w:hAnsi="Century Gothic"/>
          <w:sz w:val="20"/>
          <w:szCs w:val="20"/>
        </w:rPr>
      </w:pPr>
      <w:r w:rsidRPr="00225456">
        <w:rPr>
          <w:rFonts w:ascii="Century Gothic" w:hAnsi="Century Gothic"/>
          <w:sz w:val="20"/>
          <w:szCs w:val="20"/>
        </w:rPr>
        <w:t>Pažymime, kad anketoje vartojamos Socialinių paslaugų kataloge pateiktos sąvokos. Iškilus neaiškumų prašome žiūrėti priedą „Sąvokų apibrėžimai“ arba  Socialinių paslaugų katalogą, patvirtintą LR socialinės apsaugos ir darbo ministro 2006-04-05 įsakymu Nr. A1-93</w:t>
      </w:r>
      <w:r>
        <w:rPr>
          <w:rFonts w:ascii="Century Gothic" w:hAnsi="Century Gothic"/>
          <w:sz w:val="20"/>
          <w:szCs w:val="20"/>
        </w:rPr>
        <w:t xml:space="preserve"> (</w:t>
      </w:r>
      <w:r w:rsidRPr="00375175">
        <w:rPr>
          <w:rFonts w:ascii="Century Gothic" w:hAnsi="Century Gothic"/>
          <w:b/>
          <w:sz w:val="20"/>
          <w:szCs w:val="20"/>
        </w:rPr>
        <w:t>prisegama</w:t>
      </w:r>
      <w:r>
        <w:rPr>
          <w:rFonts w:ascii="Century Gothic" w:hAnsi="Century Gothic"/>
          <w:sz w:val="20"/>
          <w:szCs w:val="20"/>
        </w:rPr>
        <w:t>)</w:t>
      </w:r>
      <w:r w:rsidRPr="00225456">
        <w:rPr>
          <w:rFonts w:ascii="Century Gothic" w:hAnsi="Century Gothic"/>
          <w:sz w:val="20"/>
          <w:szCs w:val="20"/>
        </w:rPr>
        <w:t>. Taip pat atkreipiame dėmesį, kad jeigu Jūs vadovaujate įstaigos</w:t>
      </w:r>
      <w:r>
        <w:rPr>
          <w:rFonts w:ascii="Century Gothic" w:hAnsi="Century Gothic"/>
          <w:sz w:val="20"/>
          <w:szCs w:val="20"/>
        </w:rPr>
        <w:t>/organizacijos</w:t>
      </w:r>
      <w:r w:rsidRPr="00225456">
        <w:rPr>
          <w:rFonts w:ascii="Century Gothic" w:hAnsi="Century Gothic"/>
          <w:sz w:val="20"/>
          <w:szCs w:val="20"/>
        </w:rPr>
        <w:t xml:space="preserve"> struktūriniam padaliniui, filialui ar pan., prašome atsakyti tik apie tą struktūrinį padalinį ar filialą. </w:t>
      </w:r>
    </w:p>
    <w:p w:rsidR="001D5601" w:rsidRPr="00225456" w:rsidRDefault="001D5601" w:rsidP="001D5601">
      <w:pPr>
        <w:spacing w:line="240" w:lineRule="auto"/>
        <w:ind w:firstLine="1296"/>
        <w:rPr>
          <w:rFonts w:ascii="Century Gothic" w:hAnsi="Century Gothic"/>
          <w:sz w:val="20"/>
          <w:szCs w:val="20"/>
        </w:rPr>
      </w:pPr>
    </w:p>
    <w:p w:rsidR="001D5601" w:rsidRPr="00225456" w:rsidRDefault="001D5601" w:rsidP="001D5601">
      <w:pPr>
        <w:spacing w:line="240" w:lineRule="auto"/>
        <w:ind w:firstLine="1296"/>
        <w:rPr>
          <w:rFonts w:ascii="Century Gothic" w:hAnsi="Century Gothic"/>
          <w:sz w:val="20"/>
          <w:szCs w:val="20"/>
        </w:rPr>
      </w:pPr>
      <w:r w:rsidRPr="00225456">
        <w:rPr>
          <w:rFonts w:ascii="Century Gothic" w:hAnsi="Century Gothic"/>
          <w:sz w:val="20"/>
          <w:szCs w:val="20"/>
        </w:rPr>
        <w:t>Ši apklausa nėra anoniminė, kadangi siekiame nustatyti ne tik bendrąją (statistinę) socialinių pa</w:t>
      </w:r>
      <w:r>
        <w:rPr>
          <w:rFonts w:ascii="Century Gothic" w:hAnsi="Century Gothic"/>
          <w:sz w:val="20"/>
          <w:szCs w:val="20"/>
        </w:rPr>
        <w:t>slaugų teikimo būklę Vilniaus mieste</w:t>
      </w:r>
      <w:r w:rsidRPr="00225456">
        <w:rPr>
          <w:rFonts w:ascii="Century Gothic" w:hAnsi="Century Gothic"/>
          <w:sz w:val="20"/>
          <w:szCs w:val="20"/>
        </w:rPr>
        <w:t xml:space="preserve">, bet ir situaciją konkrečiose įstaigose/organizacijose. Tiksli informacija reikalinga apibrėžiant socialinių paslaugų plėtros prioritetus, tikslus bei priemones jiems įgyvendinti. </w:t>
      </w:r>
    </w:p>
    <w:p w:rsidR="001D5601" w:rsidRDefault="001D5601" w:rsidP="001D5601">
      <w:pPr>
        <w:spacing w:line="240" w:lineRule="auto"/>
        <w:ind w:firstLine="1296"/>
        <w:rPr>
          <w:rFonts w:ascii="Century Gothic" w:hAnsi="Century Gothic"/>
          <w:sz w:val="20"/>
          <w:szCs w:val="20"/>
        </w:rPr>
      </w:pPr>
    </w:p>
    <w:p w:rsidR="001D5601" w:rsidRDefault="001D5601" w:rsidP="001D5601">
      <w:pPr>
        <w:spacing w:line="240" w:lineRule="auto"/>
        <w:ind w:firstLine="1296"/>
        <w:rPr>
          <w:rFonts w:ascii="Century Gothic" w:hAnsi="Century Gothic"/>
          <w:sz w:val="20"/>
          <w:szCs w:val="20"/>
        </w:rPr>
      </w:pPr>
      <w:r>
        <w:rPr>
          <w:rFonts w:ascii="Century Gothic" w:hAnsi="Century Gothic"/>
          <w:sz w:val="20"/>
          <w:szCs w:val="20"/>
        </w:rPr>
        <w:t>Anketa rasite šiuo internetiniu adresu:</w:t>
      </w:r>
    </w:p>
    <w:p w:rsidR="001D5601" w:rsidRPr="00733239" w:rsidRDefault="001D5601" w:rsidP="001D5601">
      <w:pPr>
        <w:spacing w:line="240" w:lineRule="auto"/>
        <w:ind w:firstLine="1296"/>
        <w:rPr>
          <w:rFonts w:ascii="Century Gothic" w:hAnsi="Century Gothic"/>
          <w:sz w:val="20"/>
          <w:szCs w:val="20"/>
        </w:rPr>
      </w:pPr>
      <w:hyperlink r:id="rId23" w:history="1">
        <w:r w:rsidRPr="00733239">
          <w:rPr>
            <w:rStyle w:val="Hipersaitas"/>
            <w:rFonts w:ascii="Century Gothic" w:hAnsi="Century Gothic"/>
            <w:color w:val="auto"/>
            <w:sz w:val="20"/>
            <w:szCs w:val="20"/>
          </w:rPr>
          <w:t>http://www.publika.lt/lt/apklausa-15-63c33aa9c78c18c9f2d1dab87e7ee59d.html</w:t>
        </w:r>
      </w:hyperlink>
    </w:p>
    <w:p w:rsidR="001D5601" w:rsidRPr="00733239" w:rsidRDefault="001D5601" w:rsidP="001D5601">
      <w:pPr>
        <w:spacing w:line="240" w:lineRule="auto"/>
        <w:ind w:firstLine="1296"/>
        <w:rPr>
          <w:rFonts w:ascii="Century Gothic" w:hAnsi="Century Gothic"/>
          <w:sz w:val="20"/>
          <w:szCs w:val="20"/>
        </w:rPr>
      </w:pPr>
      <w:r w:rsidRPr="00733239">
        <w:rPr>
          <w:rFonts w:ascii="Century Gothic" w:hAnsi="Century Gothic"/>
          <w:sz w:val="20"/>
          <w:szCs w:val="20"/>
        </w:rPr>
        <w:t xml:space="preserve">Anketą sudaro 23 klausimai, jos pildymas užtruks 15-20 min. Prašome užpildyti anketą </w:t>
      </w:r>
      <w:r w:rsidRPr="00733239">
        <w:rPr>
          <w:rFonts w:ascii="Century Gothic" w:hAnsi="Century Gothic"/>
          <w:b/>
          <w:sz w:val="20"/>
          <w:szCs w:val="20"/>
          <w:u w:val="single"/>
        </w:rPr>
        <w:t xml:space="preserve">iki </w:t>
      </w:r>
      <w:smartTag w:uri="urn:schemas-microsoft-com:office:smarttags" w:element="metricconverter">
        <w:smartTagPr>
          <w:attr w:name="ProductID" w:val="2007 m"/>
        </w:smartTagPr>
        <w:r w:rsidRPr="00733239">
          <w:rPr>
            <w:rFonts w:ascii="Century Gothic" w:hAnsi="Century Gothic"/>
            <w:b/>
            <w:sz w:val="20"/>
            <w:szCs w:val="20"/>
            <w:u w:val="single"/>
          </w:rPr>
          <w:t>2007 m</w:t>
        </w:r>
      </w:smartTag>
      <w:r w:rsidRPr="00733239">
        <w:rPr>
          <w:rFonts w:ascii="Century Gothic" w:hAnsi="Century Gothic"/>
          <w:b/>
          <w:sz w:val="20"/>
          <w:szCs w:val="20"/>
          <w:u w:val="single"/>
        </w:rPr>
        <w:t>. birželio 14 d.</w:t>
      </w:r>
      <w:r w:rsidRPr="00733239">
        <w:rPr>
          <w:rFonts w:ascii="Century Gothic" w:hAnsi="Century Gothic"/>
          <w:sz w:val="20"/>
          <w:szCs w:val="20"/>
        </w:rPr>
        <w:t xml:space="preserve"> </w:t>
      </w:r>
    </w:p>
    <w:p w:rsidR="001D5601" w:rsidRPr="00225456" w:rsidRDefault="001D5601" w:rsidP="001D5601">
      <w:pPr>
        <w:spacing w:line="240" w:lineRule="auto"/>
        <w:ind w:firstLine="1296"/>
        <w:rPr>
          <w:rFonts w:ascii="Century Gothic" w:hAnsi="Century Gothic"/>
          <w:sz w:val="20"/>
          <w:szCs w:val="20"/>
        </w:rPr>
      </w:pPr>
    </w:p>
    <w:p w:rsidR="001D5601" w:rsidRPr="00225456" w:rsidRDefault="001D5601" w:rsidP="001D5601">
      <w:pPr>
        <w:spacing w:line="240" w:lineRule="auto"/>
        <w:ind w:firstLine="1296"/>
        <w:rPr>
          <w:rFonts w:ascii="Century Gothic" w:hAnsi="Century Gothic"/>
          <w:sz w:val="20"/>
          <w:szCs w:val="20"/>
        </w:rPr>
      </w:pPr>
      <w:r w:rsidRPr="00225456">
        <w:rPr>
          <w:rFonts w:ascii="Century Gothic" w:hAnsi="Century Gothic"/>
          <w:sz w:val="20"/>
          <w:szCs w:val="20"/>
        </w:rPr>
        <w:t xml:space="preserve">Kilus neaiškumų kreipkitės į Socialinės paramos skyriaus vyr. specialistę Inetą Gluoksnytę tel. nr. 2112357 arba el. pašto adresu </w:t>
      </w:r>
      <w:smartTag w:uri="urn:schemas-microsoft-com:office:smarttags" w:element="PersonName">
        <w:r w:rsidRPr="00225456">
          <w:rPr>
            <w:rFonts w:ascii="Century Gothic" w:hAnsi="Century Gothic"/>
            <w:sz w:val="20"/>
            <w:szCs w:val="20"/>
          </w:rPr>
          <w:t>ineta.gluoksnyte@vilnius.lt</w:t>
        </w:r>
      </w:smartTag>
      <w:r w:rsidRPr="00225456">
        <w:rPr>
          <w:rFonts w:ascii="Century Gothic" w:hAnsi="Century Gothic"/>
          <w:sz w:val="20"/>
          <w:szCs w:val="20"/>
        </w:rPr>
        <w:t xml:space="preserve">. </w:t>
      </w:r>
    </w:p>
    <w:p w:rsidR="001D5601" w:rsidRPr="00225456" w:rsidRDefault="001D5601" w:rsidP="001D5601">
      <w:pPr>
        <w:spacing w:line="240" w:lineRule="auto"/>
        <w:ind w:firstLine="1296"/>
        <w:rPr>
          <w:rFonts w:ascii="Century Gothic" w:hAnsi="Century Gothic"/>
          <w:sz w:val="20"/>
          <w:szCs w:val="20"/>
        </w:rPr>
      </w:pPr>
    </w:p>
    <w:p w:rsidR="001D5601" w:rsidRDefault="001D5601" w:rsidP="001D5601">
      <w:pPr>
        <w:spacing w:line="240" w:lineRule="auto"/>
        <w:ind w:firstLine="1296"/>
        <w:rPr>
          <w:rFonts w:ascii="Century Gothic" w:hAnsi="Century Gothic"/>
          <w:sz w:val="20"/>
          <w:szCs w:val="20"/>
        </w:rPr>
      </w:pPr>
      <w:r w:rsidRPr="00225456">
        <w:rPr>
          <w:rFonts w:ascii="Century Gothic" w:hAnsi="Century Gothic"/>
          <w:sz w:val="20"/>
          <w:szCs w:val="20"/>
        </w:rPr>
        <w:t>Iš anksto dėkojame už dalyvavimą apklausoje!</w:t>
      </w:r>
    </w:p>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br w:type="page"/>
      </w:r>
      <w:r w:rsidRPr="00F72932">
        <w:rPr>
          <w:rFonts w:ascii="Century Gothic" w:hAnsi="Century Gothic"/>
          <w:b/>
          <w:sz w:val="20"/>
          <w:szCs w:val="20"/>
        </w:rPr>
        <w:t xml:space="preserve">1. Organizacijos (struktūrinio padalinio, filialo) pavadinimas </w:t>
      </w:r>
      <w:r w:rsidRPr="00F72932">
        <w:rPr>
          <w:rFonts w:ascii="Century Gothic" w:hAnsi="Century Gothic"/>
          <w:sz w:val="20"/>
          <w:szCs w:val="20"/>
        </w:rPr>
        <w:t xml:space="preserve">(įrašykite oficialių organizacijos pavadinimą):   </w:t>
      </w:r>
    </w:p>
    <w:p w:rsidR="001D5601" w:rsidRDefault="001D5601" w:rsidP="001D5601">
      <w:pPr>
        <w:spacing w:line="240" w:lineRule="auto"/>
        <w:jc w:val="left"/>
        <w:rPr>
          <w:rFonts w:ascii="Century Gothic" w:hAnsi="Century Gothic"/>
          <w:sz w:val="20"/>
          <w:szCs w:val="20"/>
        </w:rPr>
      </w:pP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p>
    <w:p w:rsidR="001D5601" w:rsidRPr="00F72932" w:rsidRDefault="001D5601" w:rsidP="001D5601">
      <w:pPr>
        <w:spacing w:line="240" w:lineRule="auto"/>
        <w:jc w:val="left"/>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 xml:space="preserve">2. Organizacijos (struktūrinio padalinio, filialo) įkūrimo metai </w:t>
      </w:r>
      <w:r w:rsidRPr="00F72932">
        <w:rPr>
          <w:rFonts w:ascii="Century Gothic" w:hAnsi="Century Gothic"/>
          <w:sz w:val="20"/>
          <w:szCs w:val="20"/>
        </w:rPr>
        <w:t xml:space="preserve">(įrašykite): </w:t>
      </w:r>
      <w:r w:rsidRPr="00F72932">
        <w:rPr>
          <w:rFonts w:ascii="Century Gothic" w:hAnsi="Century Gothic"/>
          <w:b/>
          <w:sz w:val="20"/>
          <w:szCs w:val="20"/>
        </w:rPr>
        <w:t xml:space="preserve">  </w:t>
      </w:r>
    </w:p>
    <w:p w:rsidR="001D5601" w:rsidRPr="00F72932" w:rsidRDefault="001D5601" w:rsidP="001D5601">
      <w:pPr>
        <w:tabs>
          <w:tab w:val="left" w:pos="1080"/>
        </w:tabs>
        <w:spacing w:line="240" w:lineRule="auto"/>
        <w:rPr>
          <w:rFonts w:ascii="Century Gothic" w:hAnsi="Century Gothic"/>
          <w:b/>
          <w:sz w:val="20"/>
          <w:szCs w:val="20"/>
        </w:rPr>
      </w:pPr>
    </w:p>
    <w:p w:rsidR="001D5601" w:rsidRPr="00F72932" w:rsidRDefault="001D5601" w:rsidP="001D5601">
      <w:pPr>
        <w:spacing w:line="240" w:lineRule="auto"/>
        <w:rPr>
          <w:rFonts w:ascii="Century Gothic" w:hAnsi="Century Gothic"/>
          <w:b/>
          <w:sz w:val="20"/>
          <w:szCs w:val="20"/>
        </w:rPr>
      </w:pPr>
      <w:r w:rsidRPr="00F72932">
        <w:rPr>
          <w:rFonts w:ascii="Century Gothic" w:hAnsi="Century Gothic"/>
          <w:b/>
          <w:sz w:val="20"/>
          <w:szCs w:val="20"/>
        </w:rPr>
        <w:t>3. Organizacijos juridinis statusas:</w:t>
      </w:r>
    </w:p>
    <w:p w:rsidR="001D5601" w:rsidRPr="00F72932" w:rsidRDefault="001D5601" w:rsidP="001D5601">
      <w:pPr>
        <w:widowControl/>
        <w:numPr>
          <w:ilvl w:val="0"/>
          <w:numId w:val="23"/>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Biudžetinė įstaiga</w:t>
      </w:r>
    </w:p>
    <w:p w:rsidR="001D5601" w:rsidRPr="00F72932" w:rsidRDefault="001D5601" w:rsidP="001D5601">
      <w:pPr>
        <w:widowControl/>
        <w:numPr>
          <w:ilvl w:val="0"/>
          <w:numId w:val="23"/>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Viešoji įstaiga</w:t>
      </w:r>
    </w:p>
    <w:p w:rsidR="001D5601" w:rsidRPr="00F72932" w:rsidRDefault="001D5601" w:rsidP="001D5601">
      <w:pPr>
        <w:widowControl/>
        <w:numPr>
          <w:ilvl w:val="0"/>
          <w:numId w:val="23"/>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Asociacija (įskaitant ir visuomenines organizacijas)</w:t>
      </w:r>
    </w:p>
    <w:p w:rsidR="001D5601" w:rsidRPr="00F72932" w:rsidRDefault="001D5601" w:rsidP="001D5601">
      <w:pPr>
        <w:widowControl/>
        <w:numPr>
          <w:ilvl w:val="0"/>
          <w:numId w:val="23"/>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Religinė bendruomenė/ bendrija (centras)</w:t>
      </w:r>
    </w:p>
    <w:p w:rsidR="001D5601" w:rsidRPr="00F72932" w:rsidRDefault="001D5601" w:rsidP="001D5601">
      <w:pPr>
        <w:widowControl/>
        <w:numPr>
          <w:ilvl w:val="0"/>
          <w:numId w:val="23"/>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 xml:space="preserve">Labdaros (paramos) fondas </w:t>
      </w:r>
    </w:p>
    <w:p w:rsidR="001D5601" w:rsidRPr="00F72932" w:rsidRDefault="001D5601" w:rsidP="001D5601">
      <w:pPr>
        <w:widowControl/>
        <w:numPr>
          <w:ilvl w:val="0"/>
          <w:numId w:val="23"/>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Kita (parašykite)</w:t>
      </w:r>
    </w:p>
    <w:p w:rsidR="001D5601" w:rsidRPr="00F72932" w:rsidRDefault="001D5601" w:rsidP="001D5601">
      <w:pPr>
        <w:spacing w:line="240" w:lineRule="auto"/>
        <w:jc w:val="left"/>
        <w:rPr>
          <w:rFonts w:ascii="Century Gothic" w:hAnsi="Century Gothic"/>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 xml:space="preserve">4. Pateikiame Jums socialinių paslaugų įstaigų tipų sąrašą, sudarytą remiantis Socialinių paslaugų katalogu. Prašome nurodyti, kuriam iš jų priskiriama Jūsų vadovaujama organizacija (struktūrinis padalinys, filialas).   </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Socialinės globos namai</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Laikino gyvenimo namai</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Savarankiško gyvenimo namai</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Dienos socialinės globos centras</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Socialinės priežiūros centras</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Bendruomenės centras</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smartTag w:uri="urn:schemas-microsoft-com:office:smarttags" w:element="PersonName">
        <w:smartTagPr>
          <w:attr w:name="ProductID" w:val="Dienos centras&#10;"/>
        </w:smartTagPr>
        <w:r w:rsidRPr="00F72932">
          <w:rPr>
            <w:rFonts w:ascii="Century Gothic" w:hAnsi="Century Gothic"/>
            <w:sz w:val="20"/>
            <w:szCs w:val="20"/>
          </w:rPr>
          <w:t>Dienos centras</w:t>
        </w:r>
      </w:smartTag>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Pagalbos namuose tarnyba</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Socialinių paslaugų centras</w:t>
      </w:r>
    </w:p>
    <w:p w:rsidR="001D5601" w:rsidRPr="00F72932" w:rsidRDefault="001D5601" w:rsidP="001D5601">
      <w:pPr>
        <w:widowControl/>
        <w:numPr>
          <w:ilvl w:val="0"/>
          <w:numId w:val="24"/>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 xml:space="preserve">Kita (įrašykite)     </w:t>
      </w:r>
    </w:p>
    <w:p w:rsidR="001D5601" w:rsidRPr="00F72932" w:rsidRDefault="001D5601" w:rsidP="001D5601">
      <w:pPr>
        <w:spacing w:line="240" w:lineRule="auto"/>
        <w:ind w:firstLine="900"/>
        <w:rPr>
          <w:rFonts w:ascii="Century Gothic" w:hAnsi="Century Gothic"/>
          <w:sz w:val="20"/>
          <w:szCs w:val="20"/>
        </w:rPr>
      </w:pPr>
      <w:r w:rsidRPr="00F72932">
        <w:rPr>
          <w:rFonts w:ascii="Century Gothic" w:hAnsi="Century Gothic"/>
          <w:sz w:val="20"/>
          <w:szCs w:val="20"/>
        </w:rPr>
        <w:t xml:space="preserve">      </w:t>
      </w: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5. Kurioms iš šių tikslinių grupių Jūsų vadovaujamoje organizacijoje (struktūriniame padalinyje, filiale) teikiamos socialinės paslaugos? Pažymėkite visus tinkamus atsakymo variantus.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Socialinės rizikos vaikai, jų šeimos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Vaikai su negalia, jų šeimos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Vaikai, likę be tėvų globos, jų šeimos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Suaugę asmenys su negalia, jų šeimos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 xml:space="preserve">Senyvo amžiaus asmenys, jų šeimos </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Socialinės rizikos suaugę asmenys, jų šeimos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Socialinės rizikos šeimos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Vaikus globojančios šeimos</w:t>
      </w:r>
    </w:p>
    <w:p w:rsidR="001D5601" w:rsidRPr="00F72932" w:rsidRDefault="001D5601" w:rsidP="001D5601">
      <w:pPr>
        <w:widowControl/>
        <w:numPr>
          <w:ilvl w:val="0"/>
          <w:numId w:val="25"/>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Kita (nurodykite)</w:t>
      </w:r>
    </w:p>
    <w:p w:rsidR="001D5601" w:rsidRPr="00F72932" w:rsidRDefault="001D5601" w:rsidP="001D5601">
      <w:pPr>
        <w:tabs>
          <w:tab w:val="left" w:pos="900"/>
        </w:tabs>
        <w:spacing w:line="240" w:lineRule="auto"/>
        <w:rPr>
          <w:rFonts w:ascii="Century Gothic" w:hAnsi="Century Gothic"/>
          <w:sz w:val="20"/>
          <w:szCs w:val="20"/>
        </w:rPr>
      </w:pPr>
    </w:p>
    <w:p w:rsidR="001D5601" w:rsidRPr="00F72932" w:rsidRDefault="001D5601" w:rsidP="001D5601">
      <w:pPr>
        <w:tabs>
          <w:tab w:val="left" w:pos="900"/>
        </w:tabs>
        <w:spacing w:line="240" w:lineRule="auto"/>
        <w:jc w:val="left"/>
        <w:rPr>
          <w:rFonts w:ascii="Century Gothic" w:hAnsi="Century Gothic"/>
          <w:b/>
          <w:sz w:val="20"/>
          <w:szCs w:val="20"/>
        </w:rPr>
      </w:pPr>
      <w:r w:rsidRPr="00F72932">
        <w:rPr>
          <w:rFonts w:ascii="Century Gothic" w:hAnsi="Century Gothic"/>
          <w:b/>
          <w:sz w:val="20"/>
          <w:szCs w:val="20"/>
        </w:rPr>
        <w:t>6. Pateikiame bendrųjų socialinių paslaugų sąrašą. Prašome nurodyti, kurios iš jų yra teikiamos Jūsų vadovaujamoje įstaigoje/organizacijoje.</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Informavimas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Konsultavimas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Bendravimas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Tarpininkavimas, atstovavimas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Maitinimo organizavimas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Aprūpinimas būtiniausiais drabužiais, avalyne ir kitais reikmenimis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Transporto organizavimas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Sociokultūrinės paslaugos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Asmeninės higienos ir priežiūros paslaugos</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Pagalba buityje ir namų ruošoje</w:t>
      </w:r>
    </w:p>
    <w:p w:rsidR="001D5601" w:rsidRPr="00F72932" w:rsidRDefault="001D5601" w:rsidP="001D5601">
      <w:pPr>
        <w:widowControl/>
        <w:numPr>
          <w:ilvl w:val="0"/>
          <w:numId w:val="26"/>
        </w:numPr>
        <w:tabs>
          <w:tab w:val="left" w:pos="900"/>
        </w:tabs>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Lydėjimas į įvairias įstaigas</w:t>
      </w:r>
    </w:p>
    <w:p w:rsidR="001D5601" w:rsidRPr="00F72932" w:rsidRDefault="001D5601" w:rsidP="001D5601">
      <w:pPr>
        <w:tabs>
          <w:tab w:val="left" w:pos="900"/>
        </w:tabs>
        <w:spacing w:line="240" w:lineRule="auto"/>
        <w:rPr>
          <w:rFonts w:ascii="Century Gothic" w:hAnsi="Century Gothic"/>
          <w:sz w:val="20"/>
          <w:szCs w:val="20"/>
        </w:rPr>
      </w:pPr>
    </w:p>
    <w:p w:rsidR="001D5601" w:rsidRPr="00F72932" w:rsidRDefault="001D5601" w:rsidP="001D5601">
      <w:pPr>
        <w:spacing w:line="240" w:lineRule="auto"/>
        <w:jc w:val="left"/>
        <w:rPr>
          <w:rFonts w:ascii="Century Gothic" w:hAnsi="Century Gothic"/>
          <w:b/>
          <w:sz w:val="20"/>
          <w:szCs w:val="20"/>
        </w:rPr>
      </w:pPr>
      <w:r>
        <w:rPr>
          <w:rFonts w:ascii="Century Gothic" w:hAnsi="Century Gothic"/>
          <w:b/>
          <w:sz w:val="20"/>
          <w:szCs w:val="20"/>
        </w:rPr>
        <w:br w:type="page"/>
      </w:r>
      <w:r w:rsidRPr="00F72932">
        <w:rPr>
          <w:rFonts w:ascii="Century Gothic" w:hAnsi="Century Gothic"/>
          <w:b/>
          <w:sz w:val="20"/>
          <w:szCs w:val="20"/>
        </w:rPr>
        <w:t>7. Pateikiame specialiųjų socialinių paslaugų sąrašą. Prašome nurodyti, kuri (kurios) iš jų yra teikiamos Jūsų vadovaujamoje įstaigoje/organizacijoje.</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Pagalba į namus</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 xml:space="preserve">Socialinių įgūdžių ugdymas ir palaikymas organizacijoje </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 xml:space="preserve">Socialinių įgūdžių ugdymas ir palaikymas asmens (šeimos) namuose  </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Apgyvendinimas savarankiško gyvenimo namuose</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Laikinas apnakvindinimas</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Intensyvi krizių įveikimo pagalba</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Dienos socialinė globa organizacijoje</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 xml:space="preserve">Dienos socialinė globa asmens (šeimos) namuose  </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Trumpalaikė socialinė globa</w:t>
      </w:r>
    </w:p>
    <w:p w:rsidR="001D5601" w:rsidRPr="00F72932" w:rsidRDefault="001D5601" w:rsidP="001D5601">
      <w:pPr>
        <w:widowControl/>
        <w:numPr>
          <w:ilvl w:val="0"/>
          <w:numId w:val="27"/>
        </w:numPr>
        <w:adjustRightInd/>
        <w:spacing w:line="240" w:lineRule="auto"/>
        <w:jc w:val="left"/>
        <w:textAlignment w:val="auto"/>
        <w:rPr>
          <w:rFonts w:ascii="Century Gothic" w:hAnsi="Century Gothic"/>
          <w:sz w:val="20"/>
          <w:szCs w:val="20"/>
        </w:rPr>
      </w:pPr>
      <w:r w:rsidRPr="00F72932">
        <w:rPr>
          <w:rFonts w:ascii="Century Gothic" w:hAnsi="Century Gothic"/>
          <w:sz w:val="20"/>
          <w:szCs w:val="20"/>
        </w:rPr>
        <w:t>Ilgalaikė socialinė globa</w:t>
      </w:r>
    </w:p>
    <w:p w:rsidR="001D5601" w:rsidRPr="00F72932" w:rsidRDefault="001D5601" w:rsidP="001D5601">
      <w:pPr>
        <w:spacing w:line="240" w:lineRule="auto"/>
        <w:rPr>
          <w:rFonts w:ascii="Century Gothic" w:hAnsi="Century Gothic"/>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8. Prašome nurodyti bendrąjį darbuotojų skaičių Jūsų vadovaujamoje įstaigoje/organizacijoje 2006-12-31 dieną.</w:t>
      </w:r>
    </w:p>
    <w:p w:rsidR="001D5601" w:rsidRPr="00F72932" w:rsidRDefault="001D5601" w:rsidP="001D5601">
      <w:pPr>
        <w:spacing w:line="240" w:lineRule="auto"/>
        <w:jc w:val="left"/>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9. Prašome nurodyti, kiek Jūsų vadovaujamoje įstaigoje/organizacijoje 2006-12-31 buvo socialinių darbuotojų.</w:t>
      </w:r>
    </w:p>
    <w:p w:rsidR="001D5601" w:rsidRPr="00F72932" w:rsidRDefault="001D5601" w:rsidP="001D5601">
      <w:pPr>
        <w:spacing w:line="240" w:lineRule="auto"/>
        <w:jc w:val="left"/>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10. Prašome nurodyti, kiek Jūsų vadovaujamoje įstaigoje/organizacijoje 2006-12-31 buvo socialinių darbuotojų padėjėjų.</w:t>
      </w:r>
    </w:p>
    <w:p w:rsidR="001D5601" w:rsidRPr="00F72932" w:rsidRDefault="001D5601" w:rsidP="001D5601">
      <w:pPr>
        <w:spacing w:line="240" w:lineRule="auto"/>
        <w:jc w:val="left"/>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11. Prašome pasakyti, ar Jūsų vadovaujamoje įstaigoje/organizacijoje yra nustatytas vietų skaičius arba maksimalus socialinių paslaugų gavėjų skaičius per dieną.</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1. Taip (nurodykite vietų arba gavėjų skaičių per dieną 2006-12-31)</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2. Ne (nurodykite faktinį klientų skaičių per dieną pagal </w:t>
      </w:r>
      <w:smartTag w:uri="urn:schemas-microsoft-com:office:smarttags" w:element="metricconverter">
        <w:smartTagPr>
          <w:attr w:name="ProductID" w:val="2006 m"/>
        </w:smartTagPr>
        <w:r w:rsidRPr="00F72932">
          <w:rPr>
            <w:rFonts w:ascii="Century Gothic" w:hAnsi="Century Gothic"/>
            <w:sz w:val="20"/>
            <w:szCs w:val="20"/>
          </w:rPr>
          <w:t>2006 m</w:t>
        </w:r>
      </w:smartTag>
      <w:r w:rsidRPr="00F72932">
        <w:rPr>
          <w:rFonts w:ascii="Century Gothic" w:hAnsi="Century Gothic"/>
          <w:sz w:val="20"/>
          <w:szCs w:val="20"/>
        </w:rPr>
        <w:t>. duomenis)</w:t>
      </w:r>
    </w:p>
    <w:p w:rsidR="001D5601" w:rsidRPr="00F72932" w:rsidRDefault="001D5601" w:rsidP="001D5601">
      <w:pPr>
        <w:spacing w:line="240" w:lineRule="auto"/>
        <w:rPr>
          <w:rFonts w:ascii="Century Gothic" w:hAnsi="Century Gothic"/>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12. Prašome pasakyti, ar Jūsų vadovaujamoje įstaigoje/organizacijoje yra atlikta klientų prašymų, skundų dėl socialinių paslaugų teikimo analizė (t.y. apibendrinti tyrimų, apklausų, skundų duomenys).</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1. Taip</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2. Ne</w:t>
      </w:r>
    </w:p>
    <w:p w:rsidR="001D5601" w:rsidRPr="00F72932" w:rsidRDefault="001D5601" w:rsidP="001D5601">
      <w:pPr>
        <w:spacing w:line="240" w:lineRule="auto"/>
        <w:ind w:left="900"/>
        <w:rPr>
          <w:rFonts w:ascii="Century Gothic" w:hAnsi="Century Gothic"/>
          <w:sz w:val="20"/>
          <w:szCs w:val="20"/>
        </w:rPr>
      </w:pPr>
      <w:r w:rsidRPr="00F72932">
        <w:rPr>
          <w:rFonts w:ascii="Century Gothic" w:hAnsi="Century Gothic"/>
          <w:sz w:val="20"/>
          <w:szCs w:val="20"/>
        </w:rPr>
        <w:t xml:space="preserve">  </w:t>
      </w: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13. Prašome pasakyti, ar galėtumėte atlikti Jūsų vadovaujamos įstaigos/organizacijos klientų prašymų, skundų dėl socialinių paslaugų teikimo analizę.</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1. Taip</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2. Ne</w:t>
      </w:r>
    </w:p>
    <w:p w:rsidR="001D5601" w:rsidRPr="00F72932" w:rsidRDefault="001D5601" w:rsidP="001D5601">
      <w:pPr>
        <w:spacing w:line="240" w:lineRule="auto"/>
        <w:ind w:left="900"/>
        <w:rPr>
          <w:rFonts w:ascii="Century Gothic" w:hAnsi="Century Gothic"/>
          <w:sz w:val="20"/>
          <w:szCs w:val="20"/>
        </w:rPr>
      </w:pPr>
      <w:r w:rsidRPr="00F72932">
        <w:rPr>
          <w:rFonts w:ascii="Century Gothic" w:hAnsi="Century Gothic"/>
          <w:sz w:val="20"/>
          <w:szCs w:val="20"/>
        </w:rPr>
        <w:t xml:space="preserve">  </w:t>
      </w: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14. Prašome nurodyti Jūsų vadovaujamai įstaigai/organizacijai skirtas lėšas iš ES struktūrinių fondų (tūkst. Lt).</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1. </w:t>
      </w:r>
      <w:smartTag w:uri="urn:schemas-microsoft-com:office:smarttags" w:element="metricconverter">
        <w:smartTagPr>
          <w:attr w:name="ProductID" w:val="2006 m"/>
        </w:smartTagPr>
        <w:r w:rsidRPr="00F72932">
          <w:rPr>
            <w:rFonts w:ascii="Century Gothic" w:hAnsi="Century Gothic"/>
            <w:sz w:val="20"/>
            <w:szCs w:val="20"/>
          </w:rPr>
          <w:t>2006 m</w:t>
        </w:r>
      </w:smartTag>
      <w:r w:rsidRPr="00F72932">
        <w:rPr>
          <w:rFonts w:ascii="Century Gothic" w:hAnsi="Century Gothic"/>
          <w:sz w:val="20"/>
          <w:szCs w:val="20"/>
        </w:rPr>
        <w:t>.</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2. </w:t>
      </w:r>
      <w:smartTag w:uri="urn:schemas-microsoft-com:office:smarttags" w:element="metricconverter">
        <w:smartTagPr>
          <w:attr w:name="ProductID" w:val="2007 m"/>
        </w:smartTagPr>
        <w:r w:rsidRPr="00F72932">
          <w:rPr>
            <w:rFonts w:ascii="Century Gothic" w:hAnsi="Century Gothic"/>
            <w:sz w:val="20"/>
            <w:szCs w:val="20"/>
          </w:rPr>
          <w:t>2007 m</w:t>
        </w:r>
      </w:smartTag>
      <w:r w:rsidRPr="00F72932">
        <w:rPr>
          <w:rFonts w:ascii="Century Gothic" w:hAnsi="Century Gothic"/>
          <w:sz w:val="20"/>
          <w:szCs w:val="20"/>
        </w:rPr>
        <w:t>.</w:t>
      </w:r>
    </w:p>
    <w:p w:rsidR="001D5601" w:rsidRPr="00F72932" w:rsidRDefault="001D5601" w:rsidP="001D5601">
      <w:pPr>
        <w:spacing w:line="240" w:lineRule="auto"/>
        <w:ind w:left="900"/>
        <w:rPr>
          <w:rFonts w:ascii="Century Gothic" w:hAnsi="Century Gothic"/>
          <w:sz w:val="20"/>
          <w:szCs w:val="20"/>
        </w:rPr>
      </w:pPr>
      <w:r w:rsidRPr="00F72932">
        <w:rPr>
          <w:rFonts w:ascii="Century Gothic" w:hAnsi="Century Gothic"/>
          <w:sz w:val="20"/>
          <w:szCs w:val="20"/>
        </w:rPr>
        <w:t xml:space="preserve">  </w:t>
      </w: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 xml:space="preserve">15. Prašome nurodyti Jūsų vadovaujamai įstaigai/organizacijai skirtas lėšas iš asmenų mokėjimo už socialines paslaugas (tūkst. Lt). </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1. </w:t>
      </w:r>
      <w:smartTag w:uri="urn:schemas-microsoft-com:office:smarttags" w:element="metricconverter">
        <w:smartTagPr>
          <w:attr w:name="ProductID" w:val="2006 m"/>
        </w:smartTagPr>
        <w:r w:rsidRPr="00F72932">
          <w:rPr>
            <w:rFonts w:ascii="Century Gothic" w:hAnsi="Century Gothic"/>
            <w:sz w:val="20"/>
            <w:szCs w:val="20"/>
          </w:rPr>
          <w:t>2006 m</w:t>
        </w:r>
      </w:smartTag>
      <w:r w:rsidRPr="00F72932">
        <w:rPr>
          <w:rFonts w:ascii="Century Gothic" w:hAnsi="Century Gothic"/>
          <w:sz w:val="20"/>
          <w:szCs w:val="20"/>
        </w:rPr>
        <w:t>.</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2. </w:t>
      </w:r>
      <w:smartTag w:uri="urn:schemas-microsoft-com:office:smarttags" w:element="metricconverter">
        <w:smartTagPr>
          <w:attr w:name="ProductID" w:val="2007 m"/>
        </w:smartTagPr>
        <w:r w:rsidRPr="00F72932">
          <w:rPr>
            <w:rFonts w:ascii="Century Gothic" w:hAnsi="Century Gothic"/>
            <w:sz w:val="20"/>
            <w:szCs w:val="20"/>
          </w:rPr>
          <w:t>2007 m</w:t>
        </w:r>
      </w:smartTag>
      <w:r w:rsidRPr="00F72932">
        <w:rPr>
          <w:rFonts w:ascii="Century Gothic" w:hAnsi="Century Gothic"/>
          <w:sz w:val="20"/>
          <w:szCs w:val="20"/>
        </w:rPr>
        <w:t>.</w:t>
      </w:r>
    </w:p>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16. Prašome pasakyti, kiek Jūsų vadovaujamoje įstaigoje/organizacijoje reikėtų papildomų lėšų socialinių darbuotojų, jų padėjėjų darbo užmokesčiui didinti (tūkst. Lt).</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1. </w:t>
      </w:r>
      <w:smartTag w:uri="urn:schemas-microsoft-com:office:smarttags" w:element="metricconverter">
        <w:smartTagPr>
          <w:attr w:name="ProductID" w:val="2006 m"/>
        </w:smartTagPr>
        <w:r w:rsidRPr="00F72932">
          <w:rPr>
            <w:rFonts w:ascii="Century Gothic" w:hAnsi="Century Gothic"/>
            <w:sz w:val="20"/>
            <w:szCs w:val="20"/>
          </w:rPr>
          <w:t>2006 m</w:t>
        </w:r>
      </w:smartTag>
      <w:r w:rsidRPr="00F72932">
        <w:rPr>
          <w:rFonts w:ascii="Century Gothic" w:hAnsi="Century Gothic"/>
          <w:sz w:val="20"/>
          <w:szCs w:val="20"/>
        </w:rPr>
        <w:t>.</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2. </w:t>
      </w:r>
      <w:smartTag w:uri="urn:schemas-microsoft-com:office:smarttags" w:element="metricconverter">
        <w:smartTagPr>
          <w:attr w:name="ProductID" w:val="2007 m"/>
        </w:smartTagPr>
        <w:r w:rsidRPr="00F72932">
          <w:rPr>
            <w:rFonts w:ascii="Century Gothic" w:hAnsi="Century Gothic"/>
            <w:sz w:val="20"/>
            <w:szCs w:val="20"/>
          </w:rPr>
          <w:t>2007 m</w:t>
        </w:r>
      </w:smartTag>
      <w:r w:rsidRPr="00F72932">
        <w:rPr>
          <w:rFonts w:ascii="Century Gothic" w:hAnsi="Century Gothic"/>
          <w:sz w:val="20"/>
          <w:szCs w:val="20"/>
        </w:rPr>
        <w:t>.</w:t>
      </w:r>
    </w:p>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17. Prašome pasakyti, kiek Jūsų vadovaujamoje įstaigoje/organizacijoje reikėtų papildomų lėšų socialinių darbuotojų, jų padėjėjų kvalifikacijai kelti (tūkst. Lt).</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1. </w:t>
      </w:r>
      <w:smartTag w:uri="urn:schemas-microsoft-com:office:smarttags" w:element="metricconverter">
        <w:smartTagPr>
          <w:attr w:name="ProductID" w:val="2007 m"/>
        </w:smartTagPr>
        <w:r w:rsidRPr="00F72932">
          <w:rPr>
            <w:rFonts w:ascii="Century Gothic" w:hAnsi="Century Gothic"/>
            <w:sz w:val="20"/>
            <w:szCs w:val="20"/>
          </w:rPr>
          <w:t>2007 m</w:t>
        </w:r>
      </w:smartTag>
      <w:r w:rsidRPr="00F72932">
        <w:rPr>
          <w:rFonts w:ascii="Century Gothic" w:hAnsi="Century Gothic"/>
          <w:sz w:val="20"/>
          <w:szCs w:val="20"/>
        </w:rPr>
        <w:t>.</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 xml:space="preserve">2. </w:t>
      </w:r>
      <w:smartTag w:uri="urn:schemas-microsoft-com:office:smarttags" w:element="metricconverter">
        <w:smartTagPr>
          <w:attr w:name="ProductID" w:val="2008 m"/>
        </w:smartTagPr>
        <w:r w:rsidRPr="00F72932">
          <w:rPr>
            <w:rFonts w:ascii="Century Gothic" w:hAnsi="Century Gothic"/>
            <w:sz w:val="20"/>
            <w:szCs w:val="20"/>
          </w:rPr>
          <w:t>2008 m</w:t>
        </w:r>
      </w:smartTag>
      <w:r w:rsidRPr="00F72932">
        <w:rPr>
          <w:rFonts w:ascii="Century Gothic" w:hAnsi="Century Gothic"/>
          <w:sz w:val="20"/>
          <w:szCs w:val="20"/>
        </w:rPr>
        <w:t>.</w:t>
      </w:r>
    </w:p>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Pr>
          <w:rFonts w:ascii="Century Gothic" w:hAnsi="Century Gothic"/>
          <w:b/>
          <w:sz w:val="20"/>
          <w:szCs w:val="20"/>
        </w:rPr>
        <w:br w:type="page"/>
      </w:r>
      <w:r w:rsidRPr="00F72932">
        <w:rPr>
          <w:rFonts w:ascii="Century Gothic" w:hAnsi="Century Gothic"/>
          <w:b/>
          <w:sz w:val="20"/>
          <w:szCs w:val="20"/>
        </w:rPr>
        <w:t>18. Prašome pasakyti, ar Jūsų vadovaujamoje įstaigoje/organizacijoje yra sudarinėjamos asmenų, pageidaujančių gauti socialines paslaugas, eilės (pagal pateiktus prašymus ir pan.)?</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1. Taip</w:t>
      </w:r>
    </w:p>
    <w:p w:rsidR="001D5601" w:rsidRPr="00F72932" w:rsidRDefault="001D5601" w:rsidP="001D5601">
      <w:pPr>
        <w:spacing w:line="240" w:lineRule="auto"/>
        <w:ind w:left="1296"/>
        <w:rPr>
          <w:rFonts w:ascii="Century Gothic" w:hAnsi="Century Gothic"/>
          <w:sz w:val="20"/>
          <w:szCs w:val="20"/>
        </w:rPr>
      </w:pPr>
      <w:r w:rsidRPr="00F72932">
        <w:rPr>
          <w:rFonts w:ascii="Century Gothic" w:hAnsi="Century Gothic"/>
          <w:sz w:val="20"/>
          <w:szCs w:val="20"/>
        </w:rPr>
        <w:t>2. Ne</w:t>
      </w:r>
    </w:p>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19. Prašome nurodyti skaičių asmenų, kurie 2006-12-31 buvo įrašyti į eilę asmenų, pageidaujančių gauti socialines paslaugas Jūsų vadovaujamoje įstaigoje/organizacijoje.</w:t>
      </w:r>
    </w:p>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20. Pateikiame įvairių socialinių paslaugų sąrašą. Prašome įvertinti Jūsų vadovaujamoje įstaigoje/organizacijoje teikiamas paslaugas pagal tai, kiek jos yra pakankamos/nepakankamos Jūsų įstaigos/organizacijos klientams.</w:t>
      </w:r>
    </w:p>
    <w:p w:rsidR="001D5601" w:rsidRPr="00F72932" w:rsidRDefault="001D5601" w:rsidP="001D5601">
      <w:pPr>
        <w:spacing w:line="240" w:lineRule="auto"/>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163"/>
        <w:gridCol w:w="1491"/>
        <w:gridCol w:w="1217"/>
        <w:gridCol w:w="875"/>
        <w:gridCol w:w="833"/>
        <w:gridCol w:w="945"/>
        <w:gridCol w:w="1094"/>
      </w:tblGrid>
      <w:tr w:rsidR="001D5601" w:rsidRPr="00C34D6C" w:rsidTr="00C34D6C">
        <w:tc>
          <w:tcPr>
            <w:tcW w:w="494"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Eil.</w:t>
            </w:r>
          </w:p>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nr.</w:t>
            </w:r>
          </w:p>
        </w:tc>
        <w:tc>
          <w:tcPr>
            <w:tcW w:w="3163"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Paslaugos pavadinimas</w:t>
            </w:r>
          </w:p>
        </w:tc>
        <w:tc>
          <w:tcPr>
            <w:tcW w:w="1491"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 xml:space="preserve">Pilnai </w:t>
            </w:r>
          </w:p>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pakanka</w:t>
            </w:r>
          </w:p>
        </w:tc>
        <w:tc>
          <w:tcPr>
            <w:tcW w:w="1217"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 xml:space="preserve">Iš dalies </w:t>
            </w:r>
          </w:p>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pakanka</w:t>
            </w:r>
          </w:p>
        </w:tc>
        <w:tc>
          <w:tcPr>
            <w:tcW w:w="875"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Nepa-kanka</w:t>
            </w:r>
          </w:p>
        </w:tc>
        <w:tc>
          <w:tcPr>
            <w:tcW w:w="833"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Netei-kiama</w:t>
            </w:r>
          </w:p>
        </w:tc>
        <w:tc>
          <w:tcPr>
            <w:tcW w:w="945"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Nerei-kalinga</w:t>
            </w:r>
          </w:p>
        </w:tc>
        <w:tc>
          <w:tcPr>
            <w:tcW w:w="1094"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Sunku pasakyti</w:t>
            </w: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w:t>
            </w:r>
          </w:p>
        </w:tc>
        <w:tc>
          <w:tcPr>
            <w:tcW w:w="3163" w:type="dxa"/>
          </w:tcPr>
          <w:p w:rsidR="001D5601" w:rsidRPr="00C34D6C" w:rsidRDefault="001D5601" w:rsidP="00C34D6C">
            <w:pPr>
              <w:tabs>
                <w:tab w:val="left" w:pos="900"/>
              </w:tabs>
              <w:spacing w:line="240" w:lineRule="auto"/>
              <w:jc w:val="left"/>
              <w:rPr>
                <w:rFonts w:ascii="Century Gothic" w:hAnsi="Century Gothic"/>
                <w:sz w:val="20"/>
                <w:szCs w:val="20"/>
              </w:rPr>
            </w:pPr>
            <w:r w:rsidRPr="00C34D6C">
              <w:rPr>
                <w:rFonts w:ascii="Century Gothic" w:hAnsi="Century Gothic"/>
                <w:sz w:val="20"/>
                <w:szCs w:val="20"/>
              </w:rPr>
              <w:t>Informavimas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2.</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Konsultavimas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3.</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Bendravimas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4.</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Tarpininkavimas, atstovavimas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5.</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Maitinimo organizavimas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6.</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Aprūpinimas būtiniausiais drabužiais, avalyne ir kitais reikmenimis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7.</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Transporto organizavimas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8.</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Sociokultūrinės paslaugos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9.</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Asmeninės higienos ir priežiūros paslaugos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10.</w:t>
            </w:r>
          </w:p>
        </w:tc>
        <w:tc>
          <w:tcPr>
            <w:tcW w:w="3163" w:type="dxa"/>
          </w:tcPr>
          <w:p w:rsidR="001D5601" w:rsidRPr="00C34D6C" w:rsidRDefault="001D5601" w:rsidP="00C34D6C">
            <w:pPr>
              <w:spacing w:line="240" w:lineRule="auto"/>
              <w:ind w:left="936" w:hanging="936"/>
              <w:jc w:val="left"/>
              <w:rPr>
                <w:rFonts w:ascii="Century Gothic" w:hAnsi="Century Gothic"/>
                <w:sz w:val="20"/>
                <w:szCs w:val="20"/>
              </w:rPr>
            </w:pPr>
            <w:r w:rsidRPr="00C34D6C">
              <w:rPr>
                <w:rFonts w:ascii="Century Gothic" w:hAnsi="Century Gothic"/>
                <w:sz w:val="20"/>
                <w:szCs w:val="20"/>
              </w:rPr>
              <w:t>Pagalba į namus</w:t>
            </w:r>
          </w:p>
          <w:p w:rsidR="001D5601" w:rsidRPr="00C34D6C" w:rsidRDefault="001D5601" w:rsidP="00C34D6C">
            <w:pPr>
              <w:spacing w:line="240" w:lineRule="auto"/>
              <w:jc w:val="left"/>
              <w:rPr>
                <w:rFonts w:ascii="Century Gothic" w:hAnsi="Century Gothic"/>
                <w:sz w:val="20"/>
                <w:szCs w:val="20"/>
              </w:rPr>
            </w:pP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11.</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Socialinių įgūdžių ugdymas ir palaikymas organizacijoje</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12.</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 xml:space="preserve">Socialinių įgūdžių ugdymas ir palaikymas asmens (šeimos) namuose </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13.</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Apgyvendinimas savarankiško gyvenimo namuose</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14.</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Laikinas apnakvindinimas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15.</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Intensyvi krizių įveikimo pagalba</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16.</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Dienos socialinė globa organizacijoje</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17.</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 xml:space="preserve">Dienos socialinė globa asmens (šeimos) namuose </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18.</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Trumpalaikė socialinė globa</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19.</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Ilgalaikė socialinė globa</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bl>
    <w:p w:rsidR="001D5601" w:rsidRPr="00F72932" w:rsidRDefault="001D5601" w:rsidP="001D5601">
      <w:pPr>
        <w:spacing w:line="240" w:lineRule="auto"/>
        <w:rPr>
          <w:rFonts w:ascii="Century Gothic" w:hAnsi="Century Gothic"/>
          <w:b/>
          <w:sz w:val="20"/>
          <w:szCs w:val="20"/>
        </w:rPr>
      </w:pPr>
    </w:p>
    <w:p w:rsidR="001D5601"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jc w:val="left"/>
        <w:rPr>
          <w:rFonts w:ascii="Century Gothic" w:hAnsi="Century Gothic"/>
          <w:b/>
          <w:sz w:val="20"/>
          <w:szCs w:val="20"/>
        </w:rPr>
      </w:pPr>
      <w:r w:rsidRPr="00F72932">
        <w:rPr>
          <w:rFonts w:ascii="Century Gothic" w:hAnsi="Century Gothic"/>
          <w:b/>
          <w:sz w:val="20"/>
          <w:szCs w:val="20"/>
        </w:rPr>
        <w:t>21. Pateikiame įvairių socialinių paslaugų sąrašą. Prašome įvertinti šias paslaugas pagal tai, kiek jos yra pakankamos/nepakankamos potencialiems Jūsų įstaigos/organizacijos klientams.</w:t>
      </w:r>
    </w:p>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Potencialūs klientai - asmenys, priklausantys tam tikrai socialinei grupei, galintys tapti Jūsų įstaigos/organizacijos klientais. Prašome žymėti kiekvienoje eilutėje.</w:t>
      </w:r>
    </w:p>
    <w:p w:rsidR="001D5601" w:rsidRPr="00F72932" w:rsidRDefault="001D5601" w:rsidP="001D5601">
      <w:pPr>
        <w:spacing w:line="240" w:lineRule="auto"/>
        <w:rPr>
          <w:rFonts w:ascii="Century Gothic" w:hAnsi="Century Gothic"/>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163"/>
        <w:gridCol w:w="1491"/>
        <w:gridCol w:w="1217"/>
        <w:gridCol w:w="875"/>
        <w:gridCol w:w="833"/>
        <w:gridCol w:w="945"/>
        <w:gridCol w:w="1094"/>
      </w:tblGrid>
      <w:tr w:rsidR="001D5601" w:rsidRPr="00C34D6C" w:rsidTr="00C34D6C">
        <w:tc>
          <w:tcPr>
            <w:tcW w:w="494"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Eil.</w:t>
            </w:r>
          </w:p>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nr.</w:t>
            </w:r>
          </w:p>
        </w:tc>
        <w:tc>
          <w:tcPr>
            <w:tcW w:w="3163"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Paslaugos pavadinimas</w:t>
            </w:r>
          </w:p>
        </w:tc>
        <w:tc>
          <w:tcPr>
            <w:tcW w:w="1491"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 xml:space="preserve">Pilnai </w:t>
            </w:r>
          </w:p>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pakanka</w:t>
            </w:r>
          </w:p>
        </w:tc>
        <w:tc>
          <w:tcPr>
            <w:tcW w:w="1217"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 xml:space="preserve">Iš dalies </w:t>
            </w:r>
          </w:p>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pakanka</w:t>
            </w:r>
          </w:p>
        </w:tc>
        <w:tc>
          <w:tcPr>
            <w:tcW w:w="875"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Nepa-kanka</w:t>
            </w:r>
          </w:p>
        </w:tc>
        <w:tc>
          <w:tcPr>
            <w:tcW w:w="833"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Netei-kiama</w:t>
            </w:r>
          </w:p>
        </w:tc>
        <w:tc>
          <w:tcPr>
            <w:tcW w:w="945"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Nerei-kalinga</w:t>
            </w:r>
          </w:p>
        </w:tc>
        <w:tc>
          <w:tcPr>
            <w:tcW w:w="1094" w:type="dxa"/>
          </w:tcPr>
          <w:p w:rsidR="001D5601" w:rsidRPr="00C34D6C" w:rsidRDefault="001D5601" w:rsidP="00C34D6C">
            <w:pPr>
              <w:spacing w:line="240" w:lineRule="auto"/>
              <w:jc w:val="center"/>
              <w:rPr>
                <w:rFonts w:ascii="Century Gothic" w:hAnsi="Century Gothic"/>
                <w:b/>
                <w:sz w:val="20"/>
                <w:szCs w:val="20"/>
              </w:rPr>
            </w:pPr>
            <w:r w:rsidRPr="00C34D6C">
              <w:rPr>
                <w:rFonts w:ascii="Century Gothic" w:hAnsi="Century Gothic"/>
                <w:b/>
                <w:sz w:val="20"/>
                <w:szCs w:val="20"/>
              </w:rPr>
              <w:t>Sunku pasakyti</w:t>
            </w: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w:t>
            </w:r>
          </w:p>
        </w:tc>
        <w:tc>
          <w:tcPr>
            <w:tcW w:w="3163" w:type="dxa"/>
          </w:tcPr>
          <w:p w:rsidR="001D5601" w:rsidRPr="00C34D6C" w:rsidRDefault="001D5601" w:rsidP="00C34D6C">
            <w:pPr>
              <w:tabs>
                <w:tab w:val="left" w:pos="900"/>
              </w:tabs>
              <w:spacing w:line="240" w:lineRule="auto"/>
              <w:jc w:val="left"/>
              <w:rPr>
                <w:rFonts w:ascii="Century Gothic" w:hAnsi="Century Gothic"/>
                <w:sz w:val="20"/>
                <w:szCs w:val="20"/>
              </w:rPr>
            </w:pPr>
            <w:r w:rsidRPr="00C34D6C">
              <w:rPr>
                <w:rFonts w:ascii="Century Gothic" w:hAnsi="Century Gothic"/>
                <w:sz w:val="20"/>
                <w:szCs w:val="20"/>
              </w:rPr>
              <w:t>Informavimas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2.</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Konsultavimas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3.</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Bendravimas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4.</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Tarpininkavimas, atstovavimas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5.</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Maitinimo organizavimas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6.</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Aprūpinimas būtiniausiais drabužiais, avalyne ir kitais reikmenimis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7.</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Transporto organizavimas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8.</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Sociokultūrinės paslaugos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9.</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Asmeninės higienos ir priežiūros paslaugos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10.</w:t>
            </w:r>
          </w:p>
        </w:tc>
        <w:tc>
          <w:tcPr>
            <w:tcW w:w="3163" w:type="dxa"/>
          </w:tcPr>
          <w:p w:rsidR="001D5601" w:rsidRPr="00C34D6C" w:rsidRDefault="001D5601" w:rsidP="00C34D6C">
            <w:pPr>
              <w:spacing w:line="240" w:lineRule="auto"/>
              <w:ind w:left="936" w:hanging="936"/>
              <w:jc w:val="left"/>
              <w:rPr>
                <w:rFonts w:ascii="Century Gothic" w:hAnsi="Century Gothic"/>
                <w:sz w:val="20"/>
                <w:szCs w:val="20"/>
              </w:rPr>
            </w:pPr>
            <w:r w:rsidRPr="00C34D6C">
              <w:rPr>
                <w:rFonts w:ascii="Century Gothic" w:hAnsi="Century Gothic"/>
                <w:sz w:val="20"/>
                <w:szCs w:val="20"/>
              </w:rPr>
              <w:t>Pagalba į namus</w:t>
            </w:r>
          </w:p>
          <w:p w:rsidR="001D5601" w:rsidRPr="00C34D6C" w:rsidRDefault="001D5601" w:rsidP="00C34D6C">
            <w:pPr>
              <w:spacing w:line="240" w:lineRule="auto"/>
              <w:jc w:val="left"/>
              <w:rPr>
                <w:rFonts w:ascii="Century Gothic" w:hAnsi="Century Gothic"/>
                <w:sz w:val="20"/>
                <w:szCs w:val="20"/>
              </w:rPr>
            </w:pP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11.</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Socialinių įgūdžių ugdymas ir palaikymas organizacijoje</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12.</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 xml:space="preserve">Socialinių įgūdžių ugdymas ir palaikymas asmens (šeimos) namuose </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13.</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Apgyvendinimas savarankiško gyvenimo namuose</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14.</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Laikinas apnakvindinimas</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15.</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Intensyvi krizių įveikimo pagalba</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16.</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Dienos socialinė globa organizacijoje</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17.</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 xml:space="preserve">Dienos socialinė globa asmens (šeimos) namuose </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18.</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Trumpalaikė socialinė globa</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r w:rsidR="001D5601" w:rsidRPr="00C34D6C" w:rsidTr="00C34D6C">
        <w:tc>
          <w:tcPr>
            <w:tcW w:w="494" w:type="dxa"/>
          </w:tcPr>
          <w:p w:rsidR="001D5601" w:rsidRPr="00C34D6C" w:rsidRDefault="001D5601" w:rsidP="00C34D6C">
            <w:pPr>
              <w:spacing w:line="240" w:lineRule="auto"/>
              <w:jc w:val="center"/>
              <w:rPr>
                <w:rFonts w:ascii="Century Gothic" w:hAnsi="Century Gothic"/>
                <w:sz w:val="20"/>
                <w:szCs w:val="20"/>
              </w:rPr>
            </w:pPr>
            <w:r w:rsidRPr="00C34D6C">
              <w:rPr>
                <w:rFonts w:ascii="Century Gothic" w:hAnsi="Century Gothic"/>
                <w:sz w:val="20"/>
                <w:szCs w:val="20"/>
              </w:rPr>
              <w:t>19.</w:t>
            </w:r>
          </w:p>
        </w:tc>
        <w:tc>
          <w:tcPr>
            <w:tcW w:w="3163" w:type="dxa"/>
          </w:tcPr>
          <w:p w:rsidR="001D5601" w:rsidRPr="00C34D6C" w:rsidRDefault="001D5601" w:rsidP="00C34D6C">
            <w:pPr>
              <w:spacing w:line="240" w:lineRule="auto"/>
              <w:jc w:val="left"/>
              <w:rPr>
                <w:rFonts w:ascii="Century Gothic" w:hAnsi="Century Gothic"/>
                <w:sz w:val="20"/>
                <w:szCs w:val="20"/>
              </w:rPr>
            </w:pPr>
            <w:r w:rsidRPr="00C34D6C">
              <w:rPr>
                <w:rFonts w:ascii="Century Gothic" w:hAnsi="Century Gothic"/>
                <w:sz w:val="20"/>
                <w:szCs w:val="20"/>
              </w:rPr>
              <w:t>Ilgalaikė socialinė globa</w:t>
            </w:r>
          </w:p>
        </w:tc>
        <w:tc>
          <w:tcPr>
            <w:tcW w:w="1491" w:type="dxa"/>
          </w:tcPr>
          <w:p w:rsidR="001D5601" w:rsidRPr="00C34D6C" w:rsidRDefault="001D5601" w:rsidP="00C34D6C">
            <w:pPr>
              <w:spacing w:line="240" w:lineRule="auto"/>
              <w:jc w:val="center"/>
              <w:rPr>
                <w:rFonts w:ascii="Century Gothic" w:hAnsi="Century Gothic"/>
                <w:sz w:val="20"/>
                <w:szCs w:val="20"/>
              </w:rPr>
            </w:pPr>
          </w:p>
        </w:tc>
        <w:tc>
          <w:tcPr>
            <w:tcW w:w="1217" w:type="dxa"/>
          </w:tcPr>
          <w:p w:rsidR="001D5601" w:rsidRPr="00C34D6C" w:rsidRDefault="001D5601" w:rsidP="00C34D6C">
            <w:pPr>
              <w:spacing w:line="240" w:lineRule="auto"/>
              <w:jc w:val="center"/>
              <w:rPr>
                <w:rFonts w:ascii="Century Gothic" w:hAnsi="Century Gothic"/>
                <w:sz w:val="20"/>
                <w:szCs w:val="20"/>
              </w:rPr>
            </w:pPr>
          </w:p>
        </w:tc>
        <w:tc>
          <w:tcPr>
            <w:tcW w:w="875" w:type="dxa"/>
          </w:tcPr>
          <w:p w:rsidR="001D5601" w:rsidRPr="00C34D6C" w:rsidRDefault="001D5601" w:rsidP="00C34D6C">
            <w:pPr>
              <w:spacing w:line="240" w:lineRule="auto"/>
              <w:jc w:val="center"/>
              <w:rPr>
                <w:rFonts w:ascii="Century Gothic" w:hAnsi="Century Gothic"/>
                <w:sz w:val="20"/>
                <w:szCs w:val="20"/>
              </w:rPr>
            </w:pPr>
          </w:p>
        </w:tc>
        <w:tc>
          <w:tcPr>
            <w:tcW w:w="833" w:type="dxa"/>
          </w:tcPr>
          <w:p w:rsidR="001D5601" w:rsidRPr="00C34D6C" w:rsidRDefault="001D5601" w:rsidP="00C34D6C">
            <w:pPr>
              <w:spacing w:line="240" w:lineRule="auto"/>
              <w:jc w:val="center"/>
              <w:rPr>
                <w:rFonts w:ascii="Century Gothic" w:hAnsi="Century Gothic"/>
                <w:sz w:val="20"/>
                <w:szCs w:val="20"/>
              </w:rPr>
            </w:pPr>
          </w:p>
        </w:tc>
        <w:tc>
          <w:tcPr>
            <w:tcW w:w="945" w:type="dxa"/>
          </w:tcPr>
          <w:p w:rsidR="001D5601" w:rsidRPr="00C34D6C" w:rsidRDefault="001D5601" w:rsidP="00C34D6C">
            <w:pPr>
              <w:spacing w:line="240" w:lineRule="auto"/>
              <w:jc w:val="center"/>
              <w:rPr>
                <w:rFonts w:ascii="Century Gothic" w:hAnsi="Century Gothic"/>
                <w:sz w:val="20"/>
                <w:szCs w:val="20"/>
              </w:rPr>
            </w:pPr>
          </w:p>
        </w:tc>
        <w:tc>
          <w:tcPr>
            <w:tcW w:w="1094" w:type="dxa"/>
          </w:tcPr>
          <w:p w:rsidR="001D5601" w:rsidRPr="00C34D6C" w:rsidRDefault="001D5601" w:rsidP="00C34D6C">
            <w:pPr>
              <w:spacing w:line="240" w:lineRule="auto"/>
              <w:jc w:val="center"/>
              <w:rPr>
                <w:rFonts w:ascii="Century Gothic" w:hAnsi="Century Gothic"/>
                <w:sz w:val="20"/>
                <w:szCs w:val="20"/>
              </w:rPr>
            </w:pPr>
          </w:p>
        </w:tc>
      </w:tr>
    </w:tbl>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rPr>
          <w:rFonts w:ascii="Century Gothic" w:hAnsi="Century Gothic"/>
          <w:b/>
          <w:sz w:val="20"/>
          <w:szCs w:val="20"/>
        </w:rPr>
      </w:pPr>
    </w:p>
    <w:p w:rsidR="001D5601" w:rsidRDefault="001D5601" w:rsidP="001D5601">
      <w:pPr>
        <w:spacing w:line="240" w:lineRule="auto"/>
        <w:rPr>
          <w:rFonts w:ascii="Century Gothic" w:hAnsi="Century Gothic"/>
          <w:b/>
          <w:sz w:val="20"/>
          <w:szCs w:val="20"/>
        </w:rPr>
      </w:pPr>
      <w:r w:rsidRPr="00F72932">
        <w:rPr>
          <w:rFonts w:ascii="Century Gothic" w:hAnsi="Century Gothic"/>
          <w:b/>
          <w:sz w:val="20"/>
          <w:szCs w:val="20"/>
        </w:rPr>
        <w:t>22. Pateikiame Jums įvairias socialinių paslaugų plėtros formas. Prašome įvertinti kiekvienos iš šių formų būklę Jūsų vadovaujamoje įstaigoje/organizacijoje 2006-12-31.</w:t>
      </w:r>
    </w:p>
    <w:p w:rsidR="001D5601" w:rsidRPr="00F72932" w:rsidRDefault="001D5601" w:rsidP="001D5601">
      <w:pPr>
        <w:spacing w:line="240" w:lineRule="auto"/>
        <w:rPr>
          <w:rFonts w:ascii="Century Gothic" w:hAnsi="Century Gothic"/>
          <w:b/>
          <w:sz w:val="20"/>
          <w:szCs w:val="20"/>
        </w:rPr>
      </w:pPr>
    </w:p>
    <w:tbl>
      <w:tblPr>
        <w:tblW w:w="0" w:type="auto"/>
        <w:tblCellSpacing w:w="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634"/>
        <w:gridCol w:w="1446"/>
        <w:gridCol w:w="1307"/>
        <w:gridCol w:w="2200"/>
        <w:gridCol w:w="1281"/>
        <w:gridCol w:w="1111"/>
      </w:tblGrid>
      <w:tr w:rsidR="001D5601" w:rsidRPr="00F72932">
        <w:trPr>
          <w:tblCellSpacing w:w="15" w:type="dxa"/>
        </w:trPr>
        <w:tc>
          <w:tcPr>
            <w:tcW w:w="0" w:type="auto"/>
            <w:vAlign w:val="center"/>
          </w:tcPr>
          <w:p w:rsidR="001D5601" w:rsidRPr="00F72932" w:rsidRDefault="001D5601" w:rsidP="001D5601">
            <w:pPr>
              <w:spacing w:line="240" w:lineRule="auto"/>
              <w:jc w:val="center"/>
              <w:rPr>
                <w:rFonts w:ascii="Century Gothic" w:hAnsi="Century Gothic"/>
                <w:b/>
                <w:bCs/>
                <w:sz w:val="20"/>
                <w:szCs w:val="20"/>
              </w:rPr>
            </w:pPr>
            <w:r w:rsidRPr="00F72932">
              <w:rPr>
                <w:rFonts w:ascii="Century Gothic" w:hAnsi="Century Gothic"/>
                <w:b/>
                <w:bCs/>
                <w:sz w:val="20"/>
                <w:szCs w:val="20"/>
              </w:rPr>
              <w:t> </w:t>
            </w:r>
          </w:p>
        </w:tc>
        <w:tc>
          <w:tcPr>
            <w:tcW w:w="0" w:type="auto"/>
            <w:vAlign w:val="center"/>
          </w:tcPr>
          <w:p w:rsidR="001D5601" w:rsidRPr="00F72932" w:rsidRDefault="001D5601" w:rsidP="001D5601">
            <w:pPr>
              <w:spacing w:line="240" w:lineRule="auto"/>
              <w:jc w:val="center"/>
              <w:rPr>
                <w:rFonts w:ascii="Century Gothic" w:hAnsi="Century Gothic"/>
                <w:b/>
                <w:bCs/>
                <w:sz w:val="20"/>
                <w:szCs w:val="20"/>
              </w:rPr>
            </w:pPr>
            <w:r w:rsidRPr="00F72932">
              <w:rPr>
                <w:rFonts w:ascii="Century Gothic" w:hAnsi="Century Gothic"/>
                <w:b/>
                <w:bCs/>
                <w:sz w:val="20"/>
                <w:szCs w:val="20"/>
              </w:rPr>
              <w:t>Buvo vykdoma anksčiau</w:t>
            </w:r>
          </w:p>
        </w:tc>
        <w:tc>
          <w:tcPr>
            <w:tcW w:w="0" w:type="auto"/>
            <w:vAlign w:val="center"/>
          </w:tcPr>
          <w:p w:rsidR="001D5601" w:rsidRPr="00F72932" w:rsidRDefault="001D5601" w:rsidP="001D5601">
            <w:pPr>
              <w:spacing w:line="240" w:lineRule="auto"/>
              <w:jc w:val="center"/>
              <w:rPr>
                <w:rFonts w:ascii="Century Gothic" w:hAnsi="Century Gothic"/>
                <w:b/>
                <w:bCs/>
                <w:sz w:val="20"/>
                <w:szCs w:val="20"/>
              </w:rPr>
            </w:pPr>
            <w:r w:rsidRPr="00F72932">
              <w:rPr>
                <w:rFonts w:ascii="Century Gothic" w:hAnsi="Century Gothic"/>
                <w:b/>
                <w:bCs/>
                <w:sz w:val="20"/>
                <w:szCs w:val="20"/>
              </w:rPr>
              <w:t>Šiuo metu vykdoma</w:t>
            </w:r>
          </w:p>
        </w:tc>
        <w:tc>
          <w:tcPr>
            <w:tcW w:w="0" w:type="auto"/>
            <w:vAlign w:val="center"/>
          </w:tcPr>
          <w:p w:rsidR="001D5601" w:rsidRPr="00F72932" w:rsidRDefault="001D5601" w:rsidP="001D5601">
            <w:pPr>
              <w:spacing w:line="240" w:lineRule="auto"/>
              <w:jc w:val="center"/>
              <w:rPr>
                <w:rFonts w:ascii="Century Gothic" w:hAnsi="Century Gothic"/>
                <w:b/>
                <w:bCs/>
                <w:sz w:val="20"/>
                <w:szCs w:val="20"/>
              </w:rPr>
            </w:pPr>
            <w:r w:rsidRPr="00F72932">
              <w:rPr>
                <w:rFonts w:ascii="Century Gothic" w:hAnsi="Century Gothic"/>
                <w:b/>
                <w:bCs/>
                <w:sz w:val="20"/>
                <w:szCs w:val="20"/>
              </w:rPr>
              <w:t>Planuojama vykdyti turint reikalingus išteklius</w:t>
            </w:r>
          </w:p>
        </w:tc>
        <w:tc>
          <w:tcPr>
            <w:tcW w:w="0" w:type="auto"/>
            <w:vAlign w:val="center"/>
          </w:tcPr>
          <w:p w:rsidR="001D5601" w:rsidRPr="00F72932" w:rsidRDefault="001D5601" w:rsidP="001D5601">
            <w:pPr>
              <w:spacing w:line="240" w:lineRule="auto"/>
              <w:jc w:val="center"/>
              <w:rPr>
                <w:rFonts w:ascii="Century Gothic" w:hAnsi="Century Gothic"/>
                <w:b/>
                <w:bCs/>
                <w:sz w:val="20"/>
                <w:szCs w:val="20"/>
              </w:rPr>
            </w:pPr>
            <w:r w:rsidRPr="00F72932">
              <w:rPr>
                <w:rFonts w:ascii="Century Gothic" w:hAnsi="Century Gothic"/>
                <w:b/>
                <w:bCs/>
                <w:sz w:val="20"/>
                <w:szCs w:val="20"/>
              </w:rPr>
              <w:t>Nevykdoma</w:t>
            </w:r>
          </w:p>
        </w:tc>
        <w:tc>
          <w:tcPr>
            <w:tcW w:w="0" w:type="auto"/>
            <w:vAlign w:val="center"/>
          </w:tcPr>
          <w:p w:rsidR="001D5601" w:rsidRPr="00F72932" w:rsidRDefault="001D5601" w:rsidP="001D5601">
            <w:pPr>
              <w:spacing w:line="240" w:lineRule="auto"/>
              <w:jc w:val="center"/>
              <w:rPr>
                <w:rFonts w:ascii="Century Gothic" w:hAnsi="Century Gothic"/>
                <w:b/>
                <w:bCs/>
                <w:sz w:val="20"/>
                <w:szCs w:val="20"/>
              </w:rPr>
            </w:pPr>
            <w:r w:rsidRPr="00F72932">
              <w:rPr>
                <w:rFonts w:ascii="Century Gothic" w:hAnsi="Century Gothic"/>
                <w:b/>
                <w:bCs/>
                <w:sz w:val="20"/>
                <w:szCs w:val="20"/>
              </w:rPr>
              <w:t>Sunku pasakyti</w: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1. Darbuotojų kvalifikacijos kėlimas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35" type="#_x0000_t75" style="width:20.5pt;height:18pt" o:ole="">
                  <v:imagedata r:id="rId24" o:title=""/>
                </v:shape>
                <w:control r:id="rId25" w:name="DefaultOcxName" w:shapeid="_x0000_i1035"/>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36" type="#_x0000_t75" style="width:20.5pt;height:18pt" o:ole="">
                  <v:imagedata r:id="rId24" o:title=""/>
                </v:shape>
                <w:control r:id="rId26" w:name="DefaultOcxName1" w:shapeid="_x0000_i1036"/>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37" type="#_x0000_t75" style="width:20.5pt;height:18pt" o:ole="">
                  <v:imagedata r:id="rId24" o:title=""/>
                </v:shape>
                <w:control r:id="rId27" w:name="DefaultOcxName2" w:shapeid="_x0000_i1037"/>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38" type="#_x0000_t75" style="width:20.5pt;height:18pt" o:ole="">
                  <v:imagedata r:id="rId24" o:title=""/>
                </v:shape>
                <w:control r:id="rId28" w:name="DefaultOcxName3" w:shapeid="_x0000_i1038"/>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39" type="#_x0000_t75" style="width:20.5pt;height:18pt" o:ole="">
                  <v:imagedata r:id="rId24" o:title=""/>
                </v:shape>
                <w:control r:id="rId29" w:name="DefaultOcxName4" w:shapeid="_x0000_i1039"/>
              </w:objec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2. Papildomų darbo vietų steigimas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0" type="#_x0000_t75" style="width:20.5pt;height:18pt" o:ole="">
                  <v:imagedata r:id="rId24" o:title=""/>
                </v:shape>
                <w:control r:id="rId30" w:name="DefaultOcxName5" w:shapeid="_x0000_i1040"/>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1" type="#_x0000_t75" style="width:20.5pt;height:18pt" o:ole="">
                  <v:imagedata r:id="rId24" o:title=""/>
                </v:shape>
                <w:control r:id="rId31" w:name="DefaultOcxName6" w:shapeid="_x0000_i1041"/>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2" type="#_x0000_t75" style="width:20.5pt;height:18pt" o:ole="">
                  <v:imagedata r:id="rId24" o:title=""/>
                </v:shape>
                <w:control r:id="rId32" w:name="DefaultOcxName7" w:shapeid="_x0000_i1042"/>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3" type="#_x0000_t75" style="width:20.5pt;height:18pt" o:ole="">
                  <v:imagedata r:id="rId24" o:title=""/>
                </v:shape>
                <w:control r:id="rId33" w:name="DefaultOcxName8" w:shapeid="_x0000_i1043"/>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4" type="#_x0000_t75" style="width:20.5pt;height:18pt" o:ole="">
                  <v:imagedata r:id="rId24" o:title=""/>
                </v:shape>
                <w:control r:id="rId34" w:name="DefaultOcxName9" w:shapeid="_x0000_i1044"/>
              </w:objec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3. Socialinių paslaugų gavėjų skaičiaus didinimas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5" type="#_x0000_t75" style="width:20.5pt;height:18pt" o:ole="">
                  <v:imagedata r:id="rId24" o:title=""/>
                </v:shape>
                <w:control r:id="rId35" w:name="DefaultOcxName10" w:shapeid="_x0000_i1045"/>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6" type="#_x0000_t75" style="width:20.5pt;height:18pt" o:ole="">
                  <v:imagedata r:id="rId24" o:title=""/>
                </v:shape>
                <w:control r:id="rId36" w:name="DefaultOcxName11" w:shapeid="_x0000_i1046"/>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7" type="#_x0000_t75" style="width:20.5pt;height:18pt" o:ole="">
                  <v:imagedata r:id="rId24" o:title=""/>
                </v:shape>
                <w:control r:id="rId37" w:name="DefaultOcxName12" w:shapeid="_x0000_i1047"/>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8" type="#_x0000_t75" style="width:20.5pt;height:18pt" o:ole="">
                  <v:imagedata r:id="rId24" o:title=""/>
                </v:shape>
                <w:control r:id="rId38" w:name="DefaultOcxName13" w:shapeid="_x0000_i1048"/>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49" type="#_x0000_t75" style="width:20.5pt;height:18pt" o:ole="">
                  <v:imagedata r:id="rId24" o:title=""/>
                </v:shape>
                <w:control r:id="rId39" w:name="DefaultOcxName14" w:shapeid="_x0000_i1049"/>
              </w:objec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4. Socialinio darbo metodų tobulinimas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0" type="#_x0000_t75" style="width:20.5pt;height:18pt" o:ole="">
                  <v:imagedata r:id="rId24" o:title=""/>
                </v:shape>
                <w:control r:id="rId40" w:name="DefaultOcxName15" w:shapeid="_x0000_i1050"/>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1" type="#_x0000_t75" style="width:20.5pt;height:18pt" o:ole="">
                  <v:imagedata r:id="rId24" o:title=""/>
                </v:shape>
                <w:control r:id="rId41" w:name="DefaultOcxName16" w:shapeid="_x0000_i1051"/>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2" type="#_x0000_t75" style="width:20.5pt;height:18pt" o:ole="">
                  <v:imagedata r:id="rId24" o:title=""/>
                </v:shape>
                <w:control r:id="rId42" w:name="DefaultOcxName17" w:shapeid="_x0000_i1052"/>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3" type="#_x0000_t75" style="width:20.5pt;height:18pt" o:ole="">
                  <v:imagedata r:id="rId24" o:title=""/>
                </v:shape>
                <w:control r:id="rId43" w:name="DefaultOcxName18" w:shapeid="_x0000_i1053"/>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4" type="#_x0000_t75" style="width:20.5pt;height:18pt" o:ole="">
                  <v:imagedata r:id="rId24" o:title=""/>
                </v:shape>
                <w:control r:id="rId44" w:name="DefaultOcxName19" w:shapeid="_x0000_i1054"/>
              </w:objec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5. Naujų socialinių paslaugų diegimas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5" type="#_x0000_t75" style="width:20.5pt;height:18pt" o:ole="">
                  <v:imagedata r:id="rId24" o:title=""/>
                </v:shape>
                <w:control r:id="rId45" w:name="DefaultOcxName20" w:shapeid="_x0000_i1055"/>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6" type="#_x0000_t75" style="width:20.5pt;height:18pt" o:ole="">
                  <v:imagedata r:id="rId24" o:title=""/>
                </v:shape>
                <w:control r:id="rId46" w:name="DefaultOcxName21" w:shapeid="_x0000_i1056"/>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7" type="#_x0000_t75" style="width:20.5pt;height:18pt" o:ole="">
                  <v:imagedata r:id="rId24" o:title=""/>
                </v:shape>
                <w:control r:id="rId47" w:name="DefaultOcxName22" w:shapeid="_x0000_i1057"/>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8" type="#_x0000_t75" style="width:20.5pt;height:18pt" o:ole="">
                  <v:imagedata r:id="rId24" o:title=""/>
                </v:shape>
                <w:control r:id="rId48" w:name="DefaultOcxName23" w:shapeid="_x0000_i1058"/>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59" type="#_x0000_t75" style="width:20.5pt;height:18pt" o:ole="">
                  <v:imagedata r:id="rId24" o:title=""/>
                </v:shape>
                <w:control r:id="rId49" w:name="DefaultOcxName24" w:shapeid="_x0000_i1059"/>
              </w:objec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6. Projektų vykdymas panaudojant ES lėšas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0" type="#_x0000_t75" style="width:20.5pt;height:18pt" o:ole="">
                  <v:imagedata r:id="rId24" o:title=""/>
                </v:shape>
                <w:control r:id="rId50" w:name="DefaultOcxName25" w:shapeid="_x0000_i1060"/>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1" type="#_x0000_t75" style="width:20.5pt;height:18pt" o:ole="">
                  <v:imagedata r:id="rId24" o:title=""/>
                </v:shape>
                <w:control r:id="rId51" w:name="DefaultOcxName26" w:shapeid="_x0000_i1061"/>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2" type="#_x0000_t75" style="width:20.5pt;height:18pt" o:ole="">
                  <v:imagedata r:id="rId24" o:title=""/>
                </v:shape>
                <w:control r:id="rId52" w:name="DefaultOcxName27" w:shapeid="_x0000_i1062"/>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3" type="#_x0000_t75" style="width:20.5pt;height:18pt" o:ole="">
                  <v:imagedata r:id="rId24" o:title=""/>
                </v:shape>
                <w:control r:id="rId53" w:name="DefaultOcxName28" w:shapeid="_x0000_i1063"/>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4" type="#_x0000_t75" style="width:20.5pt;height:18pt" o:ole="">
                  <v:imagedata r:id="rId24" o:title=""/>
                </v:shape>
                <w:control r:id="rId54" w:name="DefaultOcxName29" w:shapeid="_x0000_i1064"/>
              </w:objec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7. Organizacijos reorganizavimas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5" type="#_x0000_t75" style="width:20.5pt;height:18pt" o:ole="">
                  <v:imagedata r:id="rId24" o:title=""/>
                </v:shape>
                <w:control r:id="rId55" w:name="DefaultOcxName30" w:shapeid="_x0000_i1065"/>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6" type="#_x0000_t75" style="width:20.5pt;height:18pt" o:ole="">
                  <v:imagedata r:id="rId24" o:title=""/>
                </v:shape>
                <w:control r:id="rId56" w:name="DefaultOcxName31" w:shapeid="_x0000_i1066"/>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7" type="#_x0000_t75" style="width:20.5pt;height:18pt" o:ole="">
                  <v:imagedata r:id="rId24" o:title=""/>
                </v:shape>
                <w:control r:id="rId57" w:name="DefaultOcxName32" w:shapeid="_x0000_i1067"/>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8" type="#_x0000_t75" style="width:20.5pt;height:18pt" o:ole="">
                  <v:imagedata r:id="rId24" o:title=""/>
                </v:shape>
                <w:control r:id="rId58" w:name="DefaultOcxName33" w:shapeid="_x0000_i1068"/>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69" type="#_x0000_t75" style="width:20.5pt;height:18pt" o:ole="">
                  <v:imagedata r:id="rId24" o:title=""/>
                </v:shape>
                <w:control r:id="rId59" w:name="DefaultOcxName34" w:shapeid="_x0000_i1069"/>
              </w:object>
            </w:r>
          </w:p>
        </w:tc>
      </w:tr>
      <w:tr w:rsidR="001D5601" w:rsidRPr="00F72932">
        <w:trPr>
          <w:tblCellSpacing w:w="15" w:type="dxa"/>
        </w:trPr>
        <w:tc>
          <w:tcPr>
            <w:tcW w:w="0" w:type="auto"/>
            <w:vAlign w:val="center"/>
          </w:tcPr>
          <w:p w:rsidR="001D5601" w:rsidRPr="00F72932" w:rsidRDefault="001D5601" w:rsidP="001D5601">
            <w:pPr>
              <w:spacing w:line="240" w:lineRule="auto"/>
              <w:jc w:val="left"/>
              <w:rPr>
                <w:rFonts w:ascii="Century Gothic" w:hAnsi="Century Gothic"/>
                <w:sz w:val="20"/>
                <w:szCs w:val="20"/>
              </w:rPr>
            </w:pPr>
            <w:r w:rsidRPr="00F72932">
              <w:rPr>
                <w:rFonts w:ascii="Century Gothic" w:hAnsi="Century Gothic"/>
                <w:sz w:val="20"/>
                <w:szCs w:val="20"/>
              </w:rPr>
              <w:t>8. Naujų padalinių, filialų steigimas Vilniaus mieste</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0" type="#_x0000_t75" style="width:20.5pt;height:18pt" o:ole="">
                  <v:imagedata r:id="rId24" o:title=""/>
                </v:shape>
                <w:control r:id="rId60" w:name="DefaultOcxName35" w:shapeid="_x0000_i1070"/>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1" type="#_x0000_t75" style="width:20.5pt;height:18pt" o:ole="">
                  <v:imagedata r:id="rId24" o:title=""/>
                </v:shape>
                <w:control r:id="rId61" w:name="DefaultOcxName36" w:shapeid="_x0000_i1071"/>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2" type="#_x0000_t75" style="width:20.5pt;height:18pt" o:ole="">
                  <v:imagedata r:id="rId24" o:title=""/>
                </v:shape>
                <w:control r:id="rId62" w:name="DefaultOcxName37" w:shapeid="_x0000_i1072"/>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3" type="#_x0000_t75" style="width:20.5pt;height:18pt" o:ole="">
                  <v:imagedata r:id="rId24" o:title=""/>
                </v:shape>
                <w:control r:id="rId63" w:name="DefaultOcxName38" w:shapeid="_x0000_i1073"/>
              </w:objec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4" type="#_x0000_t75" style="width:20.5pt;height:18pt" o:ole="">
                  <v:imagedata r:id="rId24" o:title=""/>
                </v:shape>
                <w:control r:id="rId64" w:name="DefaultOcxName39" w:shapeid="_x0000_i1074"/>
              </w:object>
            </w:r>
          </w:p>
        </w:tc>
      </w:tr>
    </w:tbl>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rPr>
          <w:rFonts w:ascii="Century Gothic" w:hAnsi="Century Gothic"/>
          <w:b/>
          <w:sz w:val="20"/>
          <w:szCs w:val="20"/>
        </w:rPr>
      </w:pPr>
    </w:p>
    <w:p w:rsidR="001D5601" w:rsidRPr="00B0446C" w:rsidRDefault="00A141DC" w:rsidP="001D5601">
      <w:pPr>
        <w:spacing w:line="240" w:lineRule="auto"/>
        <w:jc w:val="left"/>
        <w:rPr>
          <w:rFonts w:ascii="Century Gothic" w:hAnsi="Century Gothic"/>
          <w:b/>
          <w:sz w:val="20"/>
          <w:szCs w:val="20"/>
        </w:rPr>
      </w:pPr>
      <w:r>
        <w:rPr>
          <w:rFonts w:ascii="Century Gothic" w:hAnsi="Century Gothic"/>
          <w:b/>
          <w:sz w:val="20"/>
          <w:szCs w:val="20"/>
        </w:rPr>
        <w:br w:type="page"/>
      </w:r>
      <w:r w:rsidR="001D5601" w:rsidRPr="00B0446C">
        <w:rPr>
          <w:rFonts w:ascii="Century Gothic" w:hAnsi="Century Gothic"/>
          <w:b/>
          <w:sz w:val="20"/>
          <w:szCs w:val="20"/>
        </w:rPr>
        <w:t>23. Kaip manote, kokie veiksniai lemia poreikį socialinėms paslaugoms, teikiamoms Jūsų vadovaujamoje organizacijoje</w:t>
      </w:r>
      <w:r w:rsidR="001D5601" w:rsidRPr="00B0446C">
        <w:rPr>
          <w:rFonts w:ascii="Century Gothic" w:hAnsi="Century Gothic"/>
          <w:b/>
          <w:sz w:val="20"/>
          <w:szCs w:val="20"/>
          <w:vertAlign w:val="superscript"/>
        </w:rPr>
        <w:t xml:space="preserve">. </w:t>
      </w:r>
      <w:r w:rsidR="001D5601" w:rsidRPr="00B0446C">
        <w:rPr>
          <w:rFonts w:ascii="Century Gothic" w:hAnsi="Century Gothic"/>
          <w:b/>
          <w:sz w:val="20"/>
          <w:szCs w:val="20"/>
        </w:rPr>
        <w:t>Prašome žymėti kiekvienoje eilutėje įvertinant kiekvieno veiksnio intensyvumą procentais: padalinkite 100% kiekvienam atvejui.</w:t>
      </w:r>
    </w:p>
    <w:p w:rsidR="001D5601" w:rsidRPr="00F72932" w:rsidRDefault="001D5601" w:rsidP="001D5601">
      <w:pPr>
        <w:spacing w:line="240" w:lineRule="auto"/>
        <w:ind w:left="720"/>
        <w:rPr>
          <w:rFonts w:ascii="Century Gothic" w:hAnsi="Century Gothic"/>
          <w:sz w:val="20"/>
          <w:szCs w:val="20"/>
        </w:rPr>
      </w:pP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69"/>
        <w:gridCol w:w="605"/>
      </w:tblGrid>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 Bedarbystė</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5" type="#_x0000_t75" style="width:25.5pt;height:18pt" o:ole="">
                  <v:imagedata r:id="rId65" o:title=""/>
                </v:shape>
                <w:control r:id="rId66" w:name="DefaultOcxName40" w:shapeid="_x0000_i1075"/>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2. Finansiniai sunkumai</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6" type="#_x0000_t75" style="width:25.5pt;height:18pt" o:ole="">
                  <v:imagedata r:id="rId67" o:title=""/>
                </v:shape>
                <w:control r:id="rId68" w:name="DefaultOcxName110" w:shapeid="_x0000_i1076"/>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3. Skurdi buitis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7" type="#_x0000_t75" style="width:25.5pt;height:18pt" o:ole="">
                  <v:imagedata r:id="rId69" o:title=""/>
                </v:shape>
                <w:control r:id="rId70" w:name="DefaultOcxName210" w:shapeid="_x0000_i1077"/>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4. Nuolatinio būsto problemos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8" type="#_x0000_t75" style="width:25.5pt;height:18pt" o:ole="">
                  <v:imagedata r:id="rId71" o:title=""/>
                </v:shape>
                <w:control r:id="rId72" w:name="DefaultOcxName310" w:shapeid="_x0000_i1078"/>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5. Negalia</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79" type="#_x0000_t75" style="width:25.5pt;height:18pt" o:ole="">
                  <v:imagedata r:id="rId73" o:title=""/>
                </v:shape>
                <w:control r:id="rId74" w:name="DefaultOcxName41" w:shapeid="_x0000_i1079"/>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6. Sveikatos sutrikimai</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0" type="#_x0000_t75" style="width:25.5pt;height:18pt" o:ole="">
                  <v:imagedata r:id="rId75" o:title=""/>
                </v:shape>
                <w:control r:id="rId76" w:name="DefaultOcxName51" w:shapeid="_x0000_i1080"/>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7. Kasdienio gyvenimo įgūdžių stoka</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1" type="#_x0000_t75" style="width:25.5pt;height:18pt" o:ole="">
                  <v:imagedata r:id="rId77" o:title=""/>
                </v:shape>
                <w:control r:id="rId78" w:name="DefaultOcxName61" w:shapeid="_x0000_i1081"/>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8. Darbinių įgūdžių stoka</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2" type="#_x0000_t75" style="width:25.5pt;height:18pt" o:ole="">
                  <v:imagedata r:id="rId79" o:title=""/>
                </v:shape>
                <w:control r:id="rId80" w:name="DefaultOcxName71" w:shapeid="_x0000_i1082"/>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9. Bendravimo įgūdžių stoka</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3" type="#_x0000_t75" style="width:25.5pt;height:18pt" o:ole="">
                  <v:imagedata r:id="rId81" o:title=""/>
                </v:shape>
                <w:control r:id="rId82" w:name="DefaultOcxName81" w:shapeid="_x0000_i1083"/>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10. Užimtumo stoka</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4" type="#_x0000_t75" style="width:25.5pt;height:18pt" o:ole="">
                  <v:imagedata r:id="rId83" o:title=""/>
                </v:shape>
                <w:control r:id="rId84" w:name="DefaultOcxName91" w:shapeid="_x0000_i1084"/>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11. Motyvacijos keisti gyvenimo būdą stoka</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5" type="#_x0000_t75" style="width:25.5pt;height:18pt" o:ole="">
                  <v:imagedata r:id="rId85" o:title=""/>
                </v:shape>
                <w:control r:id="rId86" w:name="DefaultOcxName101" w:shapeid="_x0000_i1085"/>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12. Priklausomybės ligos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6" type="#_x0000_t75" style="width:25.5pt;height:18pt" o:ole="">
                  <v:imagedata r:id="rId87" o:title=""/>
                </v:shape>
                <w:control r:id="rId88" w:name="DefaultOcxName111" w:shapeid="_x0000_i1086"/>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13. Vaikų nepriežiūra</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7" type="#_x0000_t75" style="width:25.5pt;height:18pt" o:ole="">
                  <v:imagedata r:id="rId89" o:title=""/>
                </v:shape>
                <w:control r:id="rId90" w:name="DefaultOcxName121" w:shapeid="_x0000_i1087"/>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14. Smurtas šeimoje</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8" type="#_x0000_t75" style="width:25.5pt;height:18pt" o:ole="">
                  <v:imagedata r:id="rId91" o:title=""/>
                </v:shape>
                <w:control r:id="rId92" w:name="DefaultOcxName131" w:shapeid="_x0000_i1088"/>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15. Smurtas artimoje aplinkoje</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89" type="#_x0000_t75" style="width:25.5pt;height:18pt" o:ole="">
                  <v:imagedata r:id="rId93" o:title=""/>
                </v:shape>
                <w:control r:id="rId94" w:name="DefaultOcxName141" w:shapeid="_x0000_i1089"/>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16. Senyvas amžius</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90" type="#_x0000_t75" style="width:25.5pt;height:18pt" o:ole="">
                  <v:imagedata r:id="rId95" o:title=""/>
                </v:shape>
                <w:control r:id="rId96" w:name="DefaultOcxName151" w:shapeid="_x0000_i1090"/>
              </w:object>
            </w:r>
          </w:p>
        </w:tc>
      </w:tr>
      <w:tr w:rsidR="001D5601" w:rsidRPr="00F72932">
        <w:trPr>
          <w:tblCellSpacing w:w="15" w:type="dxa"/>
        </w:trPr>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t> </w:t>
            </w:r>
          </w:p>
        </w:tc>
        <w:tc>
          <w:tcPr>
            <w:tcW w:w="0" w:type="auto"/>
            <w:vAlign w:val="center"/>
          </w:tcPr>
          <w:p w:rsidR="001D5601" w:rsidRPr="00F72932" w:rsidRDefault="001D5601" w:rsidP="001D5601">
            <w:pPr>
              <w:spacing w:line="240" w:lineRule="auto"/>
              <w:rPr>
                <w:rFonts w:ascii="Century Gothic" w:hAnsi="Century Gothic"/>
                <w:sz w:val="20"/>
                <w:szCs w:val="20"/>
              </w:rPr>
            </w:pPr>
            <w:r w:rsidRPr="00F72932">
              <w:rPr>
                <w:rFonts w:ascii="Century Gothic" w:hAnsi="Century Gothic"/>
                <w:sz w:val="20"/>
                <w:szCs w:val="20"/>
              </w:rPr>
              <w:object w:dxaOrig="1440" w:dyaOrig="1440">
                <v:shape id="_x0000_i1091" type="#_x0000_t75" style="width:25.5pt;height:18pt" o:ole="">
                  <v:imagedata r:id="rId97" o:title=""/>
                </v:shape>
                <w:control r:id="rId98" w:name="DefaultOcxName161" w:shapeid="_x0000_i1091"/>
              </w:object>
            </w:r>
          </w:p>
        </w:tc>
      </w:tr>
    </w:tbl>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rPr>
          <w:rFonts w:ascii="Century Gothic" w:hAnsi="Century Gothic"/>
          <w:b/>
          <w:sz w:val="20"/>
          <w:szCs w:val="20"/>
        </w:rPr>
      </w:pPr>
    </w:p>
    <w:p w:rsidR="001D5601" w:rsidRPr="00F72932" w:rsidRDefault="001D5601" w:rsidP="001D5601">
      <w:pPr>
        <w:spacing w:line="240" w:lineRule="auto"/>
        <w:rPr>
          <w:rFonts w:ascii="Century Gothic" w:hAnsi="Century Gothic"/>
          <w:b/>
          <w:sz w:val="20"/>
          <w:szCs w:val="20"/>
        </w:rPr>
      </w:pPr>
    </w:p>
    <w:p w:rsidR="001D5601" w:rsidRDefault="001D5601" w:rsidP="001D5601">
      <w:pPr>
        <w:spacing w:line="240" w:lineRule="auto"/>
        <w:jc w:val="right"/>
        <w:rPr>
          <w:rFonts w:ascii="Century Gothic" w:hAnsi="Century Gothic"/>
          <w:b/>
          <w:i/>
        </w:rPr>
      </w:pPr>
    </w:p>
    <w:p w:rsidR="001D5601" w:rsidRPr="00F72932" w:rsidRDefault="001D5601" w:rsidP="001D5601">
      <w:pPr>
        <w:spacing w:line="240" w:lineRule="auto"/>
        <w:jc w:val="right"/>
        <w:rPr>
          <w:rFonts w:ascii="Century Gothic" w:hAnsi="Century Gothic"/>
        </w:rPr>
      </w:pPr>
      <w:r w:rsidRPr="00F72932">
        <w:rPr>
          <w:rFonts w:ascii="Century Gothic" w:hAnsi="Century Gothic"/>
          <w:b/>
          <w:i/>
        </w:rPr>
        <w:t>Dėkojame už atsakymus</w:t>
      </w:r>
      <w:r w:rsidRPr="00F72932">
        <w:rPr>
          <w:rFonts w:ascii="Century Gothic" w:hAnsi="Century Gothic"/>
          <w:b/>
          <w:i/>
          <w:lang w:val="en-US"/>
        </w:rPr>
        <w:t>!</w:t>
      </w:r>
    </w:p>
    <w:p w:rsidR="00954702" w:rsidRPr="001D5601" w:rsidRDefault="00954702" w:rsidP="001D5601">
      <w:r>
        <w:br w:type="page"/>
      </w:r>
    </w:p>
    <w:tbl>
      <w:tblPr>
        <w:tblW w:w="0" w:type="auto"/>
        <w:tblInd w:w="5587" w:type="dxa"/>
        <w:tblLook w:val="01E0" w:firstRow="1" w:lastRow="1" w:firstColumn="1" w:lastColumn="1" w:noHBand="0" w:noVBand="0"/>
      </w:tblPr>
      <w:tblGrid>
        <w:gridCol w:w="4068"/>
      </w:tblGrid>
      <w:tr w:rsidR="00954702" w:rsidTr="00C34D6C">
        <w:tc>
          <w:tcPr>
            <w:tcW w:w="4068" w:type="dxa"/>
          </w:tcPr>
          <w:p w:rsidR="00954702" w:rsidRPr="00C34D6C" w:rsidRDefault="00954702" w:rsidP="00C34D6C">
            <w:pPr>
              <w:pStyle w:val="HTMLiankstoformatuotas"/>
              <w:spacing w:line="240" w:lineRule="auto"/>
              <w:ind w:left="5760" w:hanging="5760"/>
              <w:jc w:val="left"/>
              <w:rPr>
                <w:rFonts w:ascii="Times New Roman" w:hAnsi="Times New Roman" w:cs="Times New Roman"/>
                <w:b/>
                <w:sz w:val="24"/>
                <w:szCs w:val="24"/>
              </w:rPr>
            </w:pPr>
            <w:r w:rsidRPr="00C34D6C">
              <w:rPr>
                <w:rFonts w:ascii="Times New Roman" w:hAnsi="Times New Roman" w:cs="Times New Roman"/>
                <w:b/>
                <w:sz w:val="24"/>
                <w:szCs w:val="24"/>
              </w:rPr>
              <w:t xml:space="preserve">Vilniaus miesto savivaldybės </w:t>
            </w:r>
            <w:smartTag w:uri="urn:schemas-microsoft-com:office:smarttags" w:element="metricconverter">
              <w:smartTagPr>
                <w:attr w:name="ProductID" w:val="2008 m"/>
              </w:smartTagPr>
              <w:r w:rsidRPr="00C34D6C">
                <w:rPr>
                  <w:rFonts w:ascii="Times New Roman" w:hAnsi="Times New Roman" w:cs="Times New Roman"/>
                  <w:b/>
                  <w:sz w:val="24"/>
                  <w:szCs w:val="24"/>
                </w:rPr>
                <w:t>2008</w:t>
              </w:r>
              <w:r w:rsidR="00392EC6" w:rsidRPr="00C34D6C">
                <w:rPr>
                  <w:rFonts w:ascii="Times New Roman" w:hAnsi="Times New Roman" w:cs="Times New Roman"/>
                  <w:b/>
                  <w:sz w:val="24"/>
                  <w:szCs w:val="24"/>
                </w:rPr>
                <w:t xml:space="preserve"> </w:t>
              </w:r>
              <w:r w:rsidRPr="00C34D6C">
                <w:rPr>
                  <w:rFonts w:ascii="Times New Roman" w:hAnsi="Times New Roman" w:cs="Times New Roman"/>
                  <w:b/>
                  <w:sz w:val="24"/>
                  <w:szCs w:val="24"/>
                </w:rPr>
                <w:t>m</w:t>
              </w:r>
            </w:smartTag>
            <w:r w:rsidRPr="00C34D6C">
              <w:rPr>
                <w:rFonts w:ascii="Times New Roman" w:hAnsi="Times New Roman" w:cs="Times New Roman"/>
                <w:b/>
                <w:sz w:val="24"/>
                <w:szCs w:val="24"/>
              </w:rPr>
              <w:t xml:space="preserve">. </w:t>
            </w:r>
          </w:p>
          <w:p w:rsidR="00954702" w:rsidRPr="00C34D6C" w:rsidRDefault="00954702" w:rsidP="00C34D6C">
            <w:pPr>
              <w:pStyle w:val="HTMLiankstoformatuotas"/>
              <w:spacing w:line="240" w:lineRule="auto"/>
              <w:ind w:left="5760" w:hanging="5760"/>
              <w:jc w:val="left"/>
              <w:rPr>
                <w:rFonts w:ascii="Times New Roman" w:hAnsi="Times New Roman" w:cs="Times New Roman"/>
                <w:b/>
                <w:sz w:val="24"/>
                <w:szCs w:val="24"/>
              </w:rPr>
            </w:pPr>
            <w:r w:rsidRPr="00C34D6C">
              <w:rPr>
                <w:rFonts w:ascii="Times New Roman" w:hAnsi="Times New Roman" w:cs="Times New Roman"/>
                <w:b/>
                <w:sz w:val="24"/>
                <w:szCs w:val="24"/>
              </w:rPr>
              <w:t xml:space="preserve">Socialinių paslaugų plano </w:t>
            </w:r>
          </w:p>
          <w:p w:rsidR="00954702" w:rsidRDefault="0069687B" w:rsidP="00C34D6C">
            <w:pPr>
              <w:spacing w:line="240" w:lineRule="auto"/>
            </w:pPr>
            <w:r w:rsidRPr="00C34D6C">
              <w:rPr>
                <w:b/>
              </w:rPr>
              <w:t>6</w:t>
            </w:r>
            <w:r w:rsidR="00954702" w:rsidRPr="00C34D6C">
              <w:rPr>
                <w:b/>
              </w:rPr>
              <w:t xml:space="preserve"> priedas</w:t>
            </w:r>
          </w:p>
        </w:tc>
      </w:tr>
    </w:tbl>
    <w:p w:rsidR="00F367A3" w:rsidRDefault="00F367A3" w:rsidP="001D5601"/>
    <w:p w:rsidR="00F367A3" w:rsidRDefault="00F367A3" w:rsidP="00F367A3">
      <w:pPr>
        <w:pStyle w:val="HTMLiankstoformatuotas"/>
        <w:spacing w:line="360" w:lineRule="auto"/>
        <w:jc w:val="center"/>
      </w:pPr>
      <w:r>
        <w:tab/>
      </w:r>
    </w:p>
    <w:p w:rsidR="00F367A3" w:rsidRDefault="00F367A3" w:rsidP="00F367A3">
      <w:pPr>
        <w:pStyle w:val="HTMLiankstoformatuotas"/>
        <w:spacing w:line="360" w:lineRule="auto"/>
        <w:jc w:val="center"/>
        <w:rPr>
          <w:rFonts w:ascii="Times New Roman" w:hAnsi="Times New Roman" w:cs="Times New Roman"/>
          <w:b/>
          <w:caps/>
          <w:sz w:val="24"/>
          <w:szCs w:val="24"/>
        </w:rPr>
      </w:pPr>
      <w:r>
        <w:rPr>
          <w:rFonts w:ascii="Times New Roman" w:hAnsi="Times New Roman" w:cs="Times New Roman"/>
          <w:b/>
          <w:caps/>
          <w:sz w:val="24"/>
          <w:szCs w:val="24"/>
        </w:rPr>
        <w:t>Socialinių paslaugų įstaigų TYRIMO dalyviai</w:t>
      </w:r>
    </w:p>
    <w:p w:rsidR="00F367A3" w:rsidRDefault="00F367A3" w:rsidP="00F367A3">
      <w:pPr>
        <w:pStyle w:val="HTMLiankstoformatuotas"/>
        <w:spacing w:line="360" w:lineRule="auto"/>
        <w:jc w:val="center"/>
        <w:rPr>
          <w:rFonts w:ascii="Times New Roman" w:hAnsi="Times New Roman" w:cs="Times New Roman"/>
          <w:b/>
          <w:caps/>
          <w:sz w:val="24"/>
          <w:szCs w:val="24"/>
        </w:rPr>
      </w:pP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Fabijonišk</w:t>
      </w:r>
      <w:r>
        <w:t>ių pensionas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w:t>
      </w:r>
      <w:smartTag w:uri="urn:schemas-microsoft-com:office:smarttags" w:element="PersonName">
        <w:r>
          <w:t>Mažoji guboja</w:t>
        </w:r>
      </w:smartTag>
      <w:r>
        <w:t>“</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 xml:space="preserve">Vilniaus miesto </w:t>
      </w:r>
      <w:smartTag w:uri="urn:schemas-microsoft-com:office:smarttags" w:element="PersonName">
        <w:smartTagPr>
          <w:attr w:name="ProductID" w:val="motinos ir vaiko pensionas"/>
        </w:smartTagPr>
        <w:r>
          <w:t>m</w:t>
        </w:r>
        <w:r w:rsidRPr="00E94D99">
          <w:t>otinos ir vaiko pensionas</w:t>
        </w:r>
      </w:smartTag>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w:t>
      </w:r>
      <w:smartTag w:uri="urn:schemas-microsoft-com:office:smarttags" w:element="PersonName">
        <w:r>
          <w:t>Vilties akimirka</w:t>
        </w:r>
      </w:smartTag>
      <w:r>
        <w:t>“</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„Meikštų dvaras“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 xml:space="preserve">UAB </w:t>
      </w:r>
      <w:r>
        <w:t>„Senevita“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w:t>
      </w:r>
      <w:smartTag w:uri="urn:schemas-microsoft-com:office:smarttags" w:element="PersonName">
        <w:r>
          <w:t>Vilties akimirka</w:t>
        </w:r>
      </w:smartTag>
      <w:r>
        <w:t>“</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 xml:space="preserve">VO „Gelbėkit vaikus“ Vaiko </w:t>
      </w:r>
      <w:smartTag w:uri="urn:schemas-microsoft-com:office:smarttags" w:element="PersonName">
        <w:smartTagPr>
          <w:attr w:name="ProductID" w:val="dienos centras „"/>
        </w:smartTagPr>
        <w:r>
          <w:t>dienos centras „</w:t>
        </w:r>
      </w:smartTag>
      <w:r>
        <w:t>Duok ranką“</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w:t>
      </w:r>
      <w:smartTag w:uri="urn:schemas-microsoft-com:office:smarttags" w:element="PersonName">
        <w:r>
          <w:t>Vilties akimirka</w:t>
        </w:r>
      </w:smartTag>
      <w:r>
        <w:t>“</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Vilniaus ir Alytaus apskričių aklųjų ir silpnaregių taryba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 xml:space="preserve">VšĮ </w:t>
      </w:r>
      <w:smartTag w:uri="urn:schemas-microsoft-com:office:smarttags" w:element="PersonName">
        <w:r w:rsidRPr="00E94D99">
          <w:t>Vilkpėdė</w:t>
        </w:r>
      </w:smartTag>
      <w:r w:rsidRPr="00E94D99">
        <w:t>s bendruomenės socialinių paslaugų centras</w:t>
      </w:r>
    </w:p>
    <w:p w:rsidR="00F367A3" w:rsidRPr="00BD52FA" w:rsidRDefault="00F367A3" w:rsidP="00091D57">
      <w:pPr>
        <w:widowControl/>
        <w:numPr>
          <w:ilvl w:val="0"/>
          <w:numId w:val="28"/>
        </w:numPr>
        <w:tabs>
          <w:tab w:val="clear" w:pos="720"/>
          <w:tab w:val="num" w:pos="360"/>
        </w:tabs>
        <w:adjustRightInd/>
        <w:spacing w:line="240" w:lineRule="auto"/>
        <w:ind w:left="360"/>
        <w:jc w:val="left"/>
        <w:textAlignment w:val="auto"/>
      </w:pPr>
      <w:r w:rsidRPr="00BD52FA">
        <w:t>Lietuvos nefrologinių ligonių asociacija „Donorystė“</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w:t>
      </w:r>
      <w:r>
        <w:t>Į Nevalstybinis vaikų darželis „Nendrė“</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Maltos ordino pagalbos tarnyba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„Namas, kuris laukia...“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Vilniaus psichosocialinės reabilitacijos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Lietuvos psic</w:t>
      </w:r>
      <w:r>
        <w:t>hikos negalios žmonių bendrija „</w:t>
      </w:r>
      <w:smartTag w:uri="urn:schemas-microsoft-com:office:smarttags" w:element="PersonName">
        <w:r w:rsidRPr="00E94D99">
          <w:t>Giedra</w:t>
        </w:r>
      </w:smartTag>
      <w:r>
        <w:t>“</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smartTag w:uri="urn:schemas-microsoft-com:office:smarttags" w:element="PersonName">
        <w:smartTagPr>
          <w:attr w:name="ProductID" w:val="dienos centras „"/>
        </w:smartTagPr>
        <w:r>
          <w:t>Dienos centras „</w:t>
        </w:r>
      </w:smartTag>
      <w:r>
        <w:t>Šviesa“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Vilniaus miesto v</w:t>
      </w:r>
      <w:r w:rsidRPr="00E94D99">
        <w:t>aikų pensionas</w:t>
      </w:r>
    </w:p>
    <w:p w:rsidR="00F367A3" w:rsidRDefault="00F367A3" w:rsidP="00091D57">
      <w:pPr>
        <w:widowControl/>
        <w:numPr>
          <w:ilvl w:val="0"/>
          <w:numId w:val="28"/>
        </w:numPr>
        <w:tabs>
          <w:tab w:val="clear" w:pos="720"/>
          <w:tab w:val="num" w:pos="360"/>
        </w:tabs>
        <w:adjustRightInd/>
        <w:spacing w:line="240" w:lineRule="auto"/>
        <w:ind w:left="360"/>
        <w:jc w:val="left"/>
        <w:textAlignment w:val="auto"/>
      </w:pPr>
      <w:r w:rsidRPr="00E94D99">
        <w:t>Sutrikusio int</w:t>
      </w:r>
      <w:r>
        <w:t>elekto žmonių globos bendrijos „Vilniaus Viltis“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Invalidų sporto klubas „</w:t>
      </w:r>
      <w:smartTag w:uri="urn:schemas-microsoft-com:office:smarttags" w:element="PersonName">
        <w:r>
          <w:t>Draugystė</w:t>
        </w:r>
      </w:smartTag>
      <w:r>
        <w:t>“</w:t>
      </w:r>
    </w:p>
    <w:p w:rsidR="00F367A3"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Pal.</w:t>
      </w:r>
      <w:r>
        <w:t xml:space="preserve"> </w:t>
      </w:r>
      <w:r w:rsidRPr="00E94D99">
        <w:t>J.</w:t>
      </w:r>
      <w:r>
        <w:t xml:space="preserve"> </w:t>
      </w:r>
      <w:r w:rsidRPr="00E94D99">
        <w:t xml:space="preserve">Matulaičio socialinis centras </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Vilniaus miesto</w:t>
      </w:r>
      <w:r w:rsidRPr="00E94D99">
        <w:t xml:space="preserve"> Soc</w:t>
      </w:r>
      <w:r>
        <w:t>ialinės paramos centro tarnyba „Parama“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„Pusiaukelis“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Vilniaus psichoterapijos ir psichoanalizės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„Rafaelis“</w:t>
      </w:r>
    </w:p>
    <w:p w:rsidR="00F367A3" w:rsidRDefault="00F367A3" w:rsidP="00091D57">
      <w:pPr>
        <w:widowControl/>
        <w:numPr>
          <w:ilvl w:val="0"/>
          <w:numId w:val="28"/>
        </w:numPr>
        <w:tabs>
          <w:tab w:val="clear" w:pos="720"/>
          <w:tab w:val="num" w:pos="360"/>
        </w:tabs>
        <w:adjustRightInd/>
        <w:spacing w:line="240" w:lineRule="auto"/>
        <w:ind w:left="360"/>
        <w:jc w:val="left"/>
        <w:textAlignment w:val="auto"/>
      </w:pPr>
      <w:r>
        <w:t>VšĮ „Apsisprendimas“</w:t>
      </w:r>
      <w:r w:rsidRPr="00E94D99">
        <w:t xml:space="preserve"> </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VO „Socialinės tarnystės savanoriai“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Vilniaus Visų Šventųjų parapijos vaikų laikinos globos namai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Vilniaus miesto</w:t>
      </w:r>
      <w:r w:rsidRPr="00E94D99">
        <w:t xml:space="preserve"> Socialinės paramos centro Aukštųjų Panerių </w:t>
      </w:r>
      <w:smartTag w:uri="urn:schemas-microsoft-com:office:smarttags" w:element="PersonName">
        <w:smartTagPr>
          <w:attr w:name="ProductID" w:val="Dienos centras&#10;"/>
        </w:smartTagPr>
        <w:r w:rsidRPr="00E94D99">
          <w:t>dienos centras</w:t>
        </w:r>
      </w:smartTag>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Vilniaus miesto nakvynės namai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Romų visuomenės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 xml:space="preserve">Vilniaus miesto Socialinės paramos centro </w:t>
      </w:r>
      <w:r w:rsidRPr="00E94D99">
        <w:t xml:space="preserve">Antakalnio vaikų </w:t>
      </w:r>
      <w:smartTag w:uri="urn:schemas-microsoft-com:office:smarttags" w:element="PersonName">
        <w:smartTagPr>
          <w:attr w:name="ProductID" w:val="Dienos centras&#10;"/>
        </w:smartTagPr>
        <w:r w:rsidRPr="00E94D99">
          <w:t>dienos centras</w:t>
        </w:r>
      </w:smartTag>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 xml:space="preserve">VšĮ </w:t>
      </w:r>
      <w:r w:rsidRPr="00E94D99">
        <w:t>Jaunim</w:t>
      </w:r>
      <w:r>
        <w:t>o psichologinės paramos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Lietuvos n</w:t>
      </w:r>
      <w:r>
        <w:t>efrologinių ligonių asociacija „</w:t>
      </w:r>
      <w:smartTag w:uri="urn:schemas-microsoft-com:office:smarttags" w:element="PersonName">
        <w:r>
          <w:t>Gyvastis</w:t>
        </w:r>
      </w:smartTag>
      <w:r>
        <w:t>“</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Vilniaus labdaros fondas „Vaikai ir pasaulis“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Bendrija „Atgaiva“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Lygtinai išleistų asmenų priežiūros organizacija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VšĮ „Betzatos bendruomenė“</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LŽNS Vilniaus m.</w:t>
      </w:r>
      <w:r>
        <w:t xml:space="preserve"> </w:t>
      </w:r>
      <w:r w:rsidRPr="00E94D99">
        <w:t xml:space="preserve">neįgaliųjų </w:t>
      </w:r>
      <w:smartTag w:uri="urn:schemas-microsoft-com:office:smarttags" w:element="PersonName">
        <w:smartTagPr>
          <w:attr w:name="ProductID" w:val="Dienos centras&#10;"/>
        </w:smartTagPr>
        <w:r w:rsidRPr="00E94D99">
          <w:t>dienos centras</w:t>
        </w:r>
      </w:smartTag>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Vilniaus miesto</w:t>
      </w:r>
      <w:r w:rsidRPr="00E94D99">
        <w:t xml:space="preserve"> Socialinės paramos centro Pilaitės vaikų </w:t>
      </w:r>
      <w:smartTag w:uri="urn:schemas-microsoft-com:office:smarttags" w:element="PersonName">
        <w:smartTagPr>
          <w:attr w:name="ProductID" w:val="Dienos centras&#10;"/>
        </w:smartTagPr>
        <w:r w:rsidRPr="00E94D99">
          <w:t>dienos centras</w:t>
        </w:r>
      </w:smartTag>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Vilniaus kurčiųjų reabilitacijos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 xml:space="preserve">VO </w:t>
      </w:r>
      <w:r>
        <w:t>K</w:t>
      </w:r>
      <w:r w:rsidRPr="00E94D99">
        <w:t>ofoedo mokykla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Lietuvos kalinių globos draugija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Vilniaus miesto</w:t>
      </w:r>
      <w:r w:rsidRPr="00E94D99">
        <w:t xml:space="preserve"> Socialinės paramos centro Pagalbos šeimai tarnyba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 xml:space="preserve">VšĮ </w:t>
      </w:r>
      <w:smartTag w:uri="urn:schemas-microsoft-com:office:smarttags" w:element="PersonName">
        <w:smartTagPr>
          <w:attr w:name="ProductID" w:val="mokymo centras „"/>
        </w:smartTagPr>
        <w:r>
          <w:t>mokymo centras „</w:t>
        </w:r>
      </w:smartTag>
      <w:r>
        <w:t>Mes esame“</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Vilniaus Arkivyskupijos Caritas va</w:t>
      </w:r>
      <w:r>
        <w:t xml:space="preserve">ikų ir paauglių </w:t>
      </w:r>
      <w:smartTag w:uri="urn:schemas-microsoft-com:office:smarttags" w:element="PersonName">
        <w:smartTagPr>
          <w:attr w:name="ProductID" w:val="dienos centras „"/>
        </w:smartTagPr>
        <w:r>
          <w:t>dienos centras „</w:t>
        </w:r>
      </w:smartTag>
      <w:r>
        <w:t>Vilties angelas“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LŽNS VšĮ „Menava“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Markučių dienos veiklos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 xml:space="preserve">VšĮ </w:t>
      </w:r>
      <w:r>
        <w:t>Vaikų laikinosios globos namai „Atsigręžk į vaikus“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Visų Šventųjų šeimos paramos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 xml:space="preserve">Vilniaus miesto </w:t>
      </w:r>
      <w:r w:rsidRPr="00E94D99">
        <w:t xml:space="preserve">Socialinės paramos centro Pilaitės </w:t>
      </w:r>
      <w:smartTag w:uri="urn:schemas-microsoft-com:office:smarttags" w:element="PersonName">
        <w:smartTagPr>
          <w:attr w:name="ProductID" w:val="Dienos centras&#10;"/>
        </w:smartTagPr>
        <w:r w:rsidRPr="00E94D99">
          <w:t>dienos centras</w:t>
        </w:r>
      </w:smartTag>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Labdaros ir paramos fondas „Vilties švyturys“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Marijos Nekaltojo Prasidėjimo vargdienių seserų vienuolijos šv. Kryžiaus namai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Vilniaus Ar</w:t>
      </w:r>
      <w:r>
        <w:t xml:space="preserve">kivyskupijos </w:t>
      </w:r>
      <w:r w:rsidRPr="00E94D99">
        <w:t>Caritas Motinos ir vaiko globos namai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VO „Tėvai prieš narkotikus“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VšĮ OFM Mažesnieji broliai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Lietuvos Raudonojo Kryžiaus draugijos Vilniaus komitetas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Lietuvos žmonių su stuburo pažeidimais asociacija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Vilniaus arkivyskupijos Caritas Nakvynės namai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 xml:space="preserve">Lietuvos šeimų, auginančių kurčius ir neprigirdinčius vaikus, bendrija </w:t>
      </w:r>
      <w:r>
        <w:t>„Pagava“</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Vilniaus Arkivyskupijos Caritas Motinos ir vaiko globos namai</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t xml:space="preserve">VšĮ </w:t>
      </w:r>
      <w:r w:rsidRPr="00E94D99">
        <w:t>Paramos vaikams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Pal.</w:t>
      </w:r>
      <w:r>
        <w:t xml:space="preserve"> </w:t>
      </w:r>
      <w:r w:rsidRPr="00E94D99">
        <w:t>J.</w:t>
      </w:r>
      <w:r>
        <w:t xml:space="preserve"> </w:t>
      </w:r>
      <w:r w:rsidRPr="00E94D99">
        <w:t>Matulaičio šeimos pagalbos centras</w:t>
      </w:r>
    </w:p>
    <w:p w:rsidR="00F367A3" w:rsidRPr="00E94D99" w:rsidRDefault="00F367A3" w:rsidP="00091D57">
      <w:pPr>
        <w:widowControl/>
        <w:numPr>
          <w:ilvl w:val="0"/>
          <w:numId w:val="28"/>
        </w:numPr>
        <w:tabs>
          <w:tab w:val="clear" w:pos="720"/>
          <w:tab w:val="num" w:pos="360"/>
        </w:tabs>
        <w:adjustRightInd/>
        <w:spacing w:line="240" w:lineRule="auto"/>
        <w:ind w:left="360"/>
        <w:jc w:val="left"/>
        <w:textAlignment w:val="auto"/>
      </w:pPr>
      <w:r w:rsidRPr="00E94D99">
        <w:t>Vilniaus miesto neįgaliųjų draugija</w:t>
      </w:r>
    </w:p>
    <w:p w:rsidR="00E35AD6" w:rsidRPr="00F367A3" w:rsidRDefault="00E35AD6" w:rsidP="00F367A3">
      <w:pPr>
        <w:tabs>
          <w:tab w:val="left" w:pos="3690"/>
        </w:tabs>
      </w:pPr>
    </w:p>
    <w:sectPr w:rsidR="00E35AD6" w:rsidRPr="00F367A3" w:rsidSect="001F1AB5">
      <w:footnotePr>
        <w:pos w:val="beneathText"/>
      </w:footnotePr>
      <w:pgSz w:w="11906" w:h="16838"/>
      <w:pgMar w:top="1440" w:right="567"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226" w:rsidRDefault="00922226">
      <w:r>
        <w:separator/>
      </w:r>
    </w:p>
  </w:endnote>
  <w:endnote w:type="continuationSeparator" w:id="0">
    <w:p w:rsidR="00922226" w:rsidRDefault="009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jų drau">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226" w:rsidRDefault="00922226">
      <w:r>
        <w:separator/>
      </w:r>
    </w:p>
  </w:footnote>
  <w:footnote w:type="continuationSeparator" w:id="0">
    <w:p w:rsidR="00922226" w:rsidRDefault="00922226">
      <w:r>
        <w:continuationSeparator/>
      </w:r>
    </w:p>
  </w:footnote>
  <w:footnote w:id="1">
    <w:p w:rsidR="0078717E" w:rsidRPr="00B611BF" w:rsidRDefault="0078717E" w:rsidP="00B611BF">
      <w:pPr>
        <w:spacing w:line="240" w:lineRule="auto"/>
        <w:ind w:right="-1412"/>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tipus pateikta Socialinių paslaugų plano</w:t>
      </w:r>
    </w:p>
    <w:p w:rsidR="0078717E" w:rsidRPr="00B611BF" w:rsidRDefault="0078717E" w:rsidP="00B611BF">
      <w:pPr>
        <w:spacing w:line="240" w:lineRule="auto"/>
        <w:ind w:right="-1412"/>
        <w:rPr>
          <w:sz w:val="20"/>
          <w:szCs w:val="20"/>
        </w:rPr>
      </w:pPr>
      <w:r w:rsidRPr="00B611BF">
        <w:rPr>
          <w:sz w:val="20"/>
          <w:szCs w:val="20"/>
        </w:rPr>
        <w:t>1 priede.</w:t>
      </w:r>
    </w:p>
    <w:p w:rsidR="0078717E" w:rsidRDefault="0078717E" w:rsidP="00B611BF">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78717E" w:rsidRDefault="0078717E">
      <w:pPr>
        <w:pStyle w:val="Puslapioinaostekstas"/>
      </w:pPr>
    </w:p>
  </w:footnote>
  <w:footnote w:id="2">
    <w:p w:rsidR="0078717E" w:rsidRPr="00B611BF" w:rsidRDefault="0078717E" w:rsidP="00B611BF">
      <w:pPr>
        <w:spacing w:line="240" w:lineRule="auto"/>
        <w:ind w:right="-1412"/>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tipus pateikta Socialinių paslaugų plano</w:t>
      </w:r>
    </w:p>
    <w:p w:rsidR="0078717E" w:rsidRPr="00B611BF" w:rsidRDefault="0078717E" w:rsidP="00B611BF">
      <w:pPr>
        <w:spacing w:line="240" w:lineRule="auto"/>
        <w:ind w:right="-1412"/>
        <w:rPr>
          <w:sz w:val="20"/>
          <w:szCs w:val="20"/>
        </w:rPr>
      </w:pPr>
      <w:r w:rsidRPr="00B611BF">
        <w:rPr>
          <w:sz w:val="20"/>
          <w:szCs w:val="20"/>
        </w:rPr>
        <w:t>1 priede.</w:t>
      </w:r>
    </w:p>
    <w:p w:rsidR="0078717E" w:rsidRDefault="0078717E">
      <w:pPr>
        <w:pStyle w:val="Puslapioinaostekstas"/>
      </w:pPr>
    </w:p>
  </w:footnote>
  <w:footnote w:id="3">
    <w:p w:rsidR="0078717E" w:rsidRDefault="0078717E" w:rsidP="000524AA">
      <w:pPr>
        <w:spacing w:line="280" w:lineRule="atLeast"/>
      </w:pPr>
      <w:r>
        <w:rPr>
          <w:rStyle w:val="Puslapioinaosnuoroda"/>
        </w:rPr>
        <w:t>*</w:t>
      </w:r>
      <w:r>
        <w:t xml:space="preserve"> </w:t>
      </w:r>
      <w:r>
        <w:rPr>
          <w:sz w:val="20"/>
          <w:szCs w:val="20"/>
        </w:rPr>
        <w:t>Į šį skaičių įtraukti globojami specialiųjų mokyklų moksleiviai.</w:t>
      </w:r>
      <w:r>
        <w:t xml:space="preserve"> </w:t>
      </w:r>
    </w:p>
    <w:p w:rsidR="0078717E" w:rsidRDefault="0078717E">
      <w:pPr>
        <w:pStyle w:val="Puslapioinaostekstas"/>
      </w:pPr>
    </w:p>
  </w:footnote>
  <w:footnote w:id="4">
    <w:p w:rsidR="0078717E" w:rsidRDefault="0078717E" w:rsidP="008B4FC1">
      <w:pPr>
        <w:pStyle w:val="Hyperlink"/>
        <w:ind w:firstLine="0"/>
        <w:rPr>
          <w:rFonts w:ascii="Times New Roman" w:hAnsi="Times New Roman"/>
          <w:sz w:val="16"/>
          <w:lang w:val="lt-LT"/>
        </w:rPr>
      </w:pPr>
      <w:r>
        <w:rPr>
          <w:rStyle w:val="Puslapioinaosnuoroda"/>
          <w:rFonts w:ascii="Times New Roman" w:hAnsi="Times New Roman"/>
          <w:sz w:val="16"/>
          <w:lang w:val="lt-LT"/>
        </w:rPr>
        <w:footnoteRef/>
      </w:r>
      <w:r>
        <w:rPr>
          <w:rFonts w:ascii="Times New Roman" w:hAnsi="Times New Roman"/>
          <w:sz w:val="16"/>
          <w:lang w:val="lt-LT"/>
        </w:rPr>
        <w:t xml:space="preserve"> Stacionariose socialinės globos paslaugų įstaigose ir savarankiško gyvenimo namuose – planinis vietų skaičius, nestacionariose socialinės globos įstaigose – maksimalus lankytojų skaičius per dieną.</w:t>
      </w:r>
    </w:p>
  </w:footnote>
  <w:footnote w:id="5">
    <w:p w:rsidR="0078717E" w:rsidRPr="006F4C6F" w:rsidRDefault="0078717E" w:rsidP="008B4FC1">
      <w:pPr>
        <w:pStyle w:val="Puslapioinaostekstas"/>
        <w:rPr>
          <w:sz w:val="16"/>
        </w:rPr>
      </w:pPr>
      <w:r>
        <w:rPr>
          <w:rStyle w:val="Puslapioinaosnuoroda"/>
          <w:sz w:val="16"/>
        </w:rPr>
        <w:footnoteRef/>
      </w:r>
      <w:r w:rsidRPr="006F4C6F">
        <w:rPr>
          <w:sz w:val="16"/>
        </w:rPr>
        <w:t xml:space="preserve"> </w:t>
      </w:r>
      <w:r>
        <w:rPr>
          <w:sz w:val="16"/>
          <w:szCs w:val="16"/>
        </w:rPr>
        <w:t>Dienos socialinės globos namuose, pagalbos į namus gavėjų skaičius ir socialinių paslaugų gavėjų skaičius įstaigose, kurios teikia socialinę priežiūrą ir bendrąsias socialines paslaugas.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17E" w:rsidRDefault="0078717E">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end"/>
    </w:r>
  </w:p>
  <w:p w:rsidR="0078717E" w:rsidRDefault="0078717E">
    <w:pPr>
      <w:pStyle w:val="Antrats"/>
      <w:ind w:right="360"/>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17E" w:rsidRDefault="0078717E">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separate"/>
    </w:r>
    <w:r w:rsidR="00B419B3">
      <w:rPr>
        <w:rStyle w:val="Puslapionumeris"/>
        <w:noProof/>
        <w:sz w:val="23"/>
        <w:szCs w:val="23"/>
      </w:rPr>
      <w:t>2</w:t>
    </w:r>
    <w:r>
      <w:rPr>
        <w:rStyle w:val="Puslapionumeris"/>
        <w:sz w:val="23"/>
        <w:szCs w:val="23"/>
      </w:rPr>
      <w:fldChar w:fldCharType="end"/>
    </w:r>
  </w:p>
  <w:p w:rsidR="0078717E" w:rsidRDefault="0078717E">
    <w:pPr>
      <w:pStyle w:val="Antrats"/>
      <w:ind w:right="360"/>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7A5D"/>
    <w:multiLevelType w:val="hybridMultilevel"/>
    <w:tmpl w:val="9DFA0C64"/>
    <w:lvl w:ilvl="0" w:tplc="AE9ADBF0">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3740F9"/>
    <w:multiLevelType w:val="hybridMultilevel"/>
    <w:tmpl w:val="B4F23CE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1751DB6"/>
    <w:multiLevelType w:val="hybridMultilevel"/>
    <w:tmpl w:val="0BE23C30"/>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02B173D8"/>
    <w:multiLevelType w:val="hybridMultilevel"/>
    <w:tmpl w:val="0F569978"/>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4" w15:restartNumberingAfterBreak="0">
    <w:nsid w:val="033245F6"/>
    <w:multiLevelType w:val="hybridMultilevel"/>
    <w:tmpl w:val="862844B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 w15:restartNumberingAfterBreak="0">
    <w:nsid w:val="03550F1D"/>
    <w:multiLevelType w:val="hybridMultilevel"/>
    <w:tmpl w:val="054A50EA"/>
    <w:lvl w:ilvl="0" w:tplc="B98EECF8">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6517028"/>
    <w:multiLevelType w:val="hybridMultilevel"/>
    <w:tmpl w:val="0B10B03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070B4F34"/>
    <w:multiLevelType w:val="hybridMultilevel"/>
    <w:tmpl w:val="A7EC89E2"/>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07AE4945"/>
    <w:multiLevelType w:val="hybridMultilevel"/>
    <w:tmpl w:val="4120EB00"/>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9" w15:restartNumberingAfterBreak="0">
    <w:nsid w:val="0C751900"/>
    <w:multiLevelType w:val="hybridMultilevel"/>
    <w:tmpl w:val="0EAC2E24"/>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0DE24421"/>
    <w:multiLevelType w:val="hybridMultilevel"/>
    <w:tmpl w:val="59E4155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12A45942"/>
    <w:multiLevelType w:val="hybridMultilevel"/>
    <w:tmpl w:val="DF100948"/>
    <w:lvl w:ilvl="0" w:tplc="4AD2F1E2">
      <w:start w:val="1"/>
      <w:numFmt w:val="decimal"/>
      <w:lvlText w:val="%1."/>
      <w:lvlJc w:val="left"/>
      <w:pPr>
        <w:tabs>
          <w:tab w:val="num" w:pos="1656"/>
        </w:tabs>
        <w:ind w:left="1656"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8DA29A6"/>
    <w:multiLevelType w:val="hybridMultilevel"/>
    <w:tmpl w:val="02C8030A"/>
    <w:lvl w:ilvl="0" w:tplc="04270011">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1E0A2FD2"/>
    <w:multiLevelType w:val="hybridMultilevel"/>
    <w:tmpl w:val="899494D4"/>
    <w:lvl w:ilvl="0" w:tplc="0427000F">
      <w:start w:val="1"/>
      <w:numFmt w:val="decimal"/>
      <w:lvlText w:val="%1."/>
      <w:lvlJc w:val="left"/>
      <w:pPr>
        <w:tabs>
          <w:tab w:val="num" w:pos="1658"/>
        </w:tabs>
        <w:ind w:left="1658" w:hanging="360"/>
      </w:p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4" w15:restartNumberingAfterBreak="0">
    <w:nsid w:val="213D48F8"/>
    <w:multiLevelType w:val="hybridMultilevel"/>
    <w:tmpl w:val="2D0A23E2"/>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5" w15:restartNumberingAfterBreak="0">
    <w:nsid w:val="21A97B1B"/>
    <w:multiLevelType w:val="hybridMultilevel"/>
    <w:tmpl w:val="22322F70"/>
    <w:lvl w:ilvl="0" w:tplc="04270001">
      <w:start w:val="1"/>
      <w:numFmt w:val="bullet"/>
      <w:lvlText w:val=""/>
      <w:lvlJc w:val="left"/>
      <w:pPr>
        <w:tabs>
          <w:tab w:val="num" w:pos="1200"/>
        </w:tabs>
        <w:ind w:left="1200" w:hanging="360"/>
      </w:pPr>
      <w:rPr>
        <w:rFonts w:ascii="Symbol" w:hAnsi="Symbol"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24992DEB"/>
    <w:multiLevelType w:val="hybridMultilevel"/>
    <w:tmpl w:val="7B88A708"/>
    <w:lvl w:ilvl="0" w:tplc="0427000F">
      <w:start w:val="1"/>
      <w:numFmt w:val="decimal"/>
      <w:lvlText w:val="%1."/>
      <w:lvlJc w:val="left"/>
      <w:pPr>
        <w:tabs>
          <w:tab w:val="num" w:pos="1658"/>
        </w:tabs>
        <w:ind w:left="1658" w:hanging="360"/>
      </w:p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7" w15:restartNumberingAfterBreak="0">
    <w:nsid w:val="272E531E"/>
    <w:multiLevelType w:val="hybridMultilevel"/>
    <w:tmpl w:val="BBBA5F24"/>
    <w:lvl w:ilvl="0" w:tplc="04270011">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2854655E"/>
    <w:multiLevelType w:val="hybridMultilevel"/>
    <w:tmpl w:val="4C92F382"/>
    <w:lvl w:ilvl="0" w:tplc="04270001">
      <w:start w:val="1"/>
      <w:numFmt w:val="bullet"/>
      <w:lvlText w:val=""/>
      <w:lvlJc w:val="left"/>
      <w:pPr>
        <w:tabs>
          <w:tab w:val="num" w:pos="1276"/>
        </w:tabs>
        <w:ind w:left="1276" w:hanging="360"/>
      </w:pPr>
      <w:rPr>
        <w:rFonts w:ascii="Symbol" w:hAnsi="Symbol" w:hint="default"/>
      </w:rPr>
    </w:lvl>
    <w:lvl w:ilvl="1" w:tplc="04270003" w:tentative="1">
      <w:start w:val="1"/>
      <w:numFmt w:val="bullet"/>
      <w:lvlText w:val="o"/>
      <w:lvlJc w:val="left"/>
      <w:pPr>
        <w:tabs>
          <w:tab w:val="num" w:pos="1996"/>
        </w:tabs>
        <w:ind w:left="1996" w:hanging="360"/>
      </w:pPr>
      <w:rPr>
        <w:rFonts w:ascii="Courier New" w:hAnsi="Courier New" w:cs="Courier New" w:hint="default"/>
      </w:rPr>
    </w:lvl>
    <w:lvl w:ilvl="2" w:tplc="04270005" w:tentative="1">
      <w:start w:val="1"/>
      <w:numFmt w:val="bullet"/>
      <w:lvlText w:val=""/>
      <w:lvlJc w:val="left"/>
      <w:pPr>
        <w:tabs>
          <w:tab w:val="num" w:pos="2716"/>
        </w:tabs>
        <w:ind w:left="2716" w:hanging="360"/>
      </w:pPr>
      <w:rPr>
        <w:rFonts w:ascii="Wingdings" w:hAnsi="Wingdings" w:hint="default"/>
      </w:rPr>
    </w:lvl>
    <w:lvl w:ilvl="3" w:tplc="04270001" w:tentative="1">
      <w:start w:val="1"/>
      <w:numFmt w:val="bullet"/>
      <w:lvlText w:val=""/>
      <w:lvlJc w:val="left"/>
      <w:pPr>
        <w:tabs>
          <w:tab w:val="num" w:pos="3436"/>
        </w:tabs>
        <w:ind w:left="3436" w:hanging="360"/>
      </w:pPr>
      <w:rPr>
        <w:rFonts w:ascii="Symbol" w:hAnsi="Symbol" w:hint="default"/>
      </w:rPr>
    </w:lvl>
    <w:lvl w:ilvl="4" w:tplc="04270003" w:tentative="1">
      <w:start w:val="1"/>
      <w:numFmt w:val="bullet"/>
      <w:lvlText w:val="o"/>
      <w:lvlJc w:val="left"/>
      <w:pPr>
        <w:tabs>
          <w:tab w:val="num" w:pos="4156"/>
        </w:tabs>
        <w:ind w:left="4156" w:hanging="360"/>
      </w:pPr>
      <w:rPr>
        <w:rFonts w:ascii="Courier New" w:hAnsi="Courier New" w:cs="Courier New" w:hint="default"/>
      </w:rPr>
    </w:lvl>
    <w:lvl w:ilvl="5" w:tplc="04270005" w:tentative="1">
      <w:start w:val="1"/>
      <w:numFmt w:val="bullet"/>
      <w:lvlText w:val=""/>
      <w:lvlJc w:val="left"/>
      <w:pPr>
        <w:tabs>
          <w:tab w:val="num" w:pos="4876"/>
        </w:tabs>
        <w:ind w:left="4876" w:hanging="360"/>
      </w:pPr>
      <w:rPr>
        <w:rFonts w:ascii="Wingdings" w:hAnsi="Wingdings" w:hint="default"/>
      </w:rPr>
    </w:lvl>
    <w:lvl w:ilvl="6" w:tplc="04270001" w:tentative="1">
      <w:start w:val="1"/>
      <w:numFmt w:val="bullet"/>
      <w:lvlText w:val=""/>
      <w:lvlJc w:val="left"/>
      <w:pPr>
        <w:tabs>
          <w:tab w:val="num" w:pos="5596"/>
        </w:tabs>
        <w:ind w:left="5596" w:hanging="360"/>
      </w:pPr>
      <w:rPr>
        <w:rFonts w:ascii="Symbol" w:hAnsi="Symbol" w:hint="default"/>
      </w:rPr>
    </w:lvl>
    <w:lvl w:ilvl="7" w:tplc="04270003" w:tentative="1">
      <w:start w:val="1"/>
      <w:numFmt w:val="bullet"/>
      <w:lvlText w:val="o"/>
      <w:lvlJc w:val="left"/>
      <w:pPr>
        <w:tabs>
          <w:tab w:val="num" w:pos="6316"/>
        </w:tabs>
        <w:ind w:left="6316" w:hanging="360"/>
      </w:pPr>
      <w:rPr>
        <w:rFonts w:ascii="Courier New" w:hAnsi="Courier New" w:cs="Courier New" w:hint="default"/>
      </w:rPr>
    </w:lvl>
    <w:lvl w:ilvl="8" w:tplc="04270005" w:tentative="1">
      <w:start w:val="1"/>
      <w:numFmt w:val="bullet"/>
      <w:lvlText w:val=""/>
      <w:lvlJc w:val="left"/>
      <w:pPr>
        <w:tabs>
          <w:tab w:val="num" w:pos="7036"/>
        </w:tabs>
        <w:ind w:left="7036" w:hanging="360"/>
      </w:pPr>
      <w:rPr>
        <w:rFonts w:ascii="Wingdings" w:hAnsi="Wingdings" w:hint="default"/>
      </w:rPr>
    </w:lvl>
  </w:abstractNum>
  <w:abstractNum w:abstractNumId="19" w15:restartNumberingAfterBreak="0">
    <w:nsid w:val="2A1B17D5"/>
    <w:multiLevelType w:val="hybridMultilevel"/>
    <w:tmpl w:val="2212894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0" w15:restartNumberingAfterBreak="0">
    <w:nsid w:val="2ACD38E8"/>
    <w:multiLevelType w:val="hybridMultilevel"/>
    <w:tmpl w:val="AEAEED6A"/>
    <w:lvl w:ilvl="0" w:tplc="0427000D">
      <w:start w:val="1"/>
      <w:numFmt w:val="bullet"/>
      <w:lvlText w:val=""/>
      <w:lvlJc w:val="left"/>
      <w:pPr>
        <w:tabs>
          <w:tab w:val="num" w:pos="720"/>
        </w:tabs>
        <w:ind w:left="720" w:hanging="360"/>
      </w:pPr>
      <w:rPr>
        <w:rFonts w:ascii="Wingdings" w:hAnsi="Wingding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3DE1652"/>
    <w:multiLevelType w:val="hybridMultilevel"/>
    <w:tmpl w:val="DEC00B0A"/>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36BE63D5"/>
    <w:multiLevelType w:val="hybridMultilevel"/>
    <w:tmpl w:val="384E81BC"/>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3" w15:restartNumberingAfterBreak="0">
    <w:nsid w:val="3B4D2AC6"/>
    <w:multiLevelType w:val="multilevel"/>
    <w:tmpl w:val="336E7CCE"/>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1A1761"/>
    <w:multiLevelType w:val="hybridMultilevel"/>
    <w:tmpl w:val="2F482DE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15:restartNumberingAfterBreak="0">
    <w:nsid w:val="3F9C1115"/>
    <w:multiLevelType w:val="hybridMultilevel"/>
    <w:tmpl w:val="EEFA83F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6" w15:restartNumberingAfterBreak="0">
    <w:nsid w:val="41AE033A"/>
    <w:multiLevelType w:val="hybridMultilevel"/>
    <w:tmpl w:val="E8DA75F6"/>
    <w:lvl w:ilvl="0" w:tplc="0427000F">
      <w:start w:val="1"/>
      <w:numFmt w:val="decimal"/>
      <w:lvlText w:val="%1."/>
      <w:lvlJc w:val="left"/>
      <w:pPr>
        <w:tabs>
          <w:tab w:val="num" w:pos="1276"/>
        </w:tabs>
        <w:ind w:left="1276" w:hanging="360"/>
      </w:pPr>
    </w:lvl>
    <w:lvl w:ilvl="1" w:tplc="04270019" w:tentative="1">
      <w:start w:val="1"/>
      <w:numFmt w:val="lowerLetter"/>
      <w:lvlText w:val="%2."/>
      <w:lvlJc w:val="left"/>
      <w:pPr>
        <w:tabs>
          <w:tab w:val="num" w:pos="1996"/>
        </w:tabs>
        <w:ind w:left="1996" w:hanging="360"/>
      </w:pPr>
    </w:lvl>
    <w:lvl w:ilvl="2" w:tplc="0427001B" w:tentative="1">
      <w:start w:val="1"/>
      <w:numFmt w:val="lowerRoman"/>
      <w:lvlText w:val="%3."/>
      <w:lvlJc w:val="right"/>
      <w:pPr>
        <w:tabs>
          <w:tab w:val="num" w:pos="2716"/>
        </w:tabs>
        <w:ind w:left="2716" w:hanging="180"/>
      </w:pPr>
    </w:lvl>
    <w:lvl w:ilvl="3" w:tplc="0427000F" w:tentative="1">
      <w:start w:val="1"/>
      <w:numFmt w:val="decimal"/>
      <w:lvlText w:val="%4."/>
      <w:lvlJc w:val="left"/>
      <w:pPr>
        <w:tabs>
          <w:tab w:val="num" w:pos="3436"/>
        </w:tabs>
        <w:ind w:left="3436" w:hanging="360"/>
      </w:pPr>
    </w:lvl>
    <w:lvl w:ilvl="4" w:tplc="04270019" w:tentative="1">
      <w:start w:val="1"/>
      <w:numFmt w:val="lowerLetter"/>
      <w:lvlText w:val="%5."/>
      <w:lvlJc w:val="left"/>
      <w:pPr>
        <w:tabs>
          <w:tab w:val="num" w:pos="4156"/>
        </w:tabs>
        <w:ind w:left="4156" w:hanging="360"/>
      </w:pPr>
    </w:lvl>
    <w:lvl w:ilvl="5" w:tplc="0427001B" w:tentative="1">
      <w:start w:val="1"/>
      <w:numFmt w:val="lowerRoman"/>
      <w:lvlText w:val="%6."/>
      <w:lvlJc w:val="right"/>
      <w:pPr>
        <w:tabs>
          <w:tab w:val="num" w:pos="4876"/>
        </w:tabs>
        <w:ind w:left="4876" w:hanging="180"/>
      </w:pPr>
    </w:lvl>
    <w:lvl w:ilvl="6" w:tplc="0427000F" w:tentative="1">
      <w:start w:val="1"/>
      <w:numFmt w:val="decimal"/>
      <w:lvlText w:val="%7."/>
      <w:lvlJc w:val="left"/>
      <w:pPr>
        <w:tabs>
          <w:tab w:val="num" w:pos="5596"/>
        </w:tabs>
        <w:ind w:left="5596" w:hanging="360"/>
      </w:pPr>
    </w:lvl>
    <w:lvl w:ilvl="7" w:tplc="04270019" w:tentative="1">
      <w:start w:val="1"/>
      <w:numFmt w:val="lowerLetter"/>
      <w:lvlText w:val="%8."/>
      <w:lvlJc w:val="left"/>
      <w:pPr>
        <w:tabs>
          <w:tab w:val="num" w:pos="6316"/>
        </w:tabs>
        <w:ind w:left="6316" w:hanging="360"/>
      </w:pPr>
    </w:lvl>
    <w:lvl w:ilvl="8" w:tplc="0427001B" w:tentative="1">
      <w:start w:val="1"/>
      <w:numFmt w:val="lowerRoman"/>
      <w:lvlText w:val="%9."/>
      <w:lvlJc w:val="right"/>
      <w:pPr>
        <w:tabs>
          <w:tab w:val="num" w:pos="7036"/>
        </w:tabs>
        <w:ind w:left="7036" w:hanging="180"/>
      </w:pPr>
    </w:lvl>
  </w:abstractNum>
  <w:abstractNum w:abstractNumId="27" w15:restartNumberingAfterBreak="0">
    <w:nsid w:val="41BA40BF"/>
    <w:multiLevelType w:val="hybridMultilevel"/>
    <w:tmpl w:val="287C606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F351B5"/>
    <w:multiLevelType w:val="hybridMultilevel"/>
    <w:tmpl w:val="AF281D44"/>
    <w:lvl w:ilvl="0" w:tplc="0427000F">
      <w:start w:val="1"/>
      <w:numFmt w:val="decimal"/>
      <w:lvlText w:val="%1."/>
      <w:lvlJc w:val="left"/>
      <w:pPr>
        <w:tabs>
          <w:tab w:val="num" w:pos="1658"/>
        </w:tabs>
        <w:ind w:left="1658" w:hanging="360"/>
      </w:p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29" w15:restartNumberingAfterBreak="0">
    <w:nsid w:val="456D3562"/>
    <w:multiLevelType w:val="hybridMultilevel"/>
    <w:tmpl w:val="6D1EB598"/>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0" w15:restartNumberingAfterBreak="0">
    <w:nsid w:val="459E06EB"/>
    <w:multiLevelType w:val="hybridMultilevel"/>
    <w:tmpl w:val="4C48F8B8"/>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1" w15:restartNumberingAfterBreak="0">
    <w:nsid w:val="46CE7EC9"/>
    <w:multiLevelType w:val="hybridMultilevel"/>
    <w:tmpl w:val="652EF6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A58556F"/>
    <w:multiLevelType w:val="hybridMultilevel"/>
    <w:tmpl w:val="9FCA8788"/>
    <w:lvl w:ilvl="0" w:tplc="0427000F">
      <w:start w:val="1"/>
      <w:numFmt w:val="decimal"/>
      <w:lvlText w:val="%1."/>
      <w:lvlJc w:val="left"/>
      <w:pPr>
        <w:tabs>
          <w:tab w:val="num" w:pos="1658"/>
        </w:tabs>
        <w:ind w:left="1658" w:hanging="360"/>
      </w:p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33" w15:restartNumberingAfterBreak="0">
    <w:nsid w:val="4B4552DF"/>
    <w:multiLevelType w:val="hybridMultilevel"/>
    <w:tmpl w:val="D35C2D86"/>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4" w15:restartNumberingAfterBreak="0">
    <w:nsid w:val="4C8131BC"/>
    <w:multiLevelType w:val="multilevel"/>
    <w:tmpl w:val="BE4AC5D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5" w15:restartNumberingAfterBreak="0">
    <w:nsid w:val="4E9A3097"/>
    <w:multiLevelType w:val="hybridMultilevel"/>
    <w:tmpl w:val="A69406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0836FBD"/>
    <w:multiLevelType w:val="hybridMultilevel"/>
    <w:tmpl w:val="FE76B346"/>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7" w15:restartNumberingAfterBreak="0">
    <w:nsid w:val="59794D67"/>
    <w:multiLevelType w:val="hybridMultilevel"/>
    <w:tmpl w:val="779AF3DC"/>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8" w15:restartNumberingAfterBreak="0">
    <w:nsid w:val="5D49037C"/>
    <w:multiLevelType w:val="hybridMultilevel"/>
    <w:tmpl w:val="5854F594"/>
    <w:lvl w:ilvl="0" w:tplc="0409000F">
      <w:start w:val="1"/>
      <w:numFmt w:val="decimal"/>
      <w:lvlText w:val="%1."/>
      <w:lvlJc w:val="left"/>
      <w:pPr>
        <w:tabs>
          <w:tab w:val="num" w:pos="1080"/>
        </w:tabs>
        <w:ind w:left="1080" w:hanging="360"/>
      </w:pPr>
    </w:lvl>
    <w:lvl w:ilvl="1" w:tplc="D8223FD4">
      <w:start w:val="1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160637F"/>
    <w:multiLevelType w:val="hybridMultilevel"/>
    <w:tmpl w:val="947856A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4D6ACA"/>
    <w:multiLevelType w:val="hybridMultilevel"/>
    <w:tmpl w:val="BE4AC5DA"/>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1" w15:restartNumberingAfterBreak="0">
    <w:nsid w:val="68F84679"/>
    <w:multiLevelType w:val="hybridMultilevel"/>
    <w:tmpl w:val="AF18B094"/>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2" w15:restartNumberingAfterBreak="0">
    <w:nsid w:val="6AFD3853"/>
    <w:multiLevelType w:val="hybridMultilevel"/>
    <w:tmpl w:val="C7D26616"/>
    <w:lvl w:ilvl="0" w:tplc="B324FC70">
      <w:start w:val="1"/>
      <w:numFmt w:val="upperRoman"/>
      <w:lvlText w:val="%1."/>
      <w:lvlJc w:val="left"/>
      <w:pPr>
        <w:tabs>
          <w:tab w:val="num" w:pos="360"/>
        </w:tabs>
        <w:ind w:left="360" w:hanging="360"/>
      </w:pPr>
      <w:rPr>
        <w:rFonts w:ascii="Times New Roman" w:eastAsia="Times New Roman" w:hAnsi="Times New Roman" w:cs="Times New Roman"/>
        <w:b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D2919D4"/>
    <w:multiLevelType w:val="hybridMultilevel"/>
    <w:tmpl w:val="504031A0"/>
    <w:lvl w:ilvl="0" w:tplc="04270001">
      <w:start w:val="1"/>
      <w:numFmt w:val="bullet"/>
      <w:lvlText w:val=""/>
      <w:lvlJc w:val="left"/>
      <w:pPr>
        <w:tabs>
          <w:tab w:val="num" w:pos="360"/>
        </w:tabs>
        <w:ind w:left="360" w:hanging="360"/>
      </w:pPr>
      <w:rPr>
        <w:rFonts w:ascii="Symbol" w:hAnsi="Symbol" w:hint="default"/>
      </w:rPr>
    </w:lvl>
    <w:lvl w:ilvl="1" w:tplc="0427000F">
      <w:start w:val="1"/>
      <w:numFmt w:val="decimal"/>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6B589D"/>
    <w:multiLevelType w:val="hybridMultilevel"/>
    <w:tmpl w:val="78780BF2"/>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47468A4"/>
    <w:multiLevelType w:val="hybridMultilevel"/>
    <w:tmpl w:val="7778A24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46" w15:restartNumberingAfterBreak="0">
    <w:nsid w:val="7AAE47BE"/>
    <w:multiLevelType w:val="hybridMultilevel"/>
    <w:tmpl w:val="32844CAA"/>
    <w:lvl w:ilvl="0" w:tplc="8BFE3586">
      <w:start w:val="1"/>
      <w:numFmt w:val="bullet"/>
      <w:lvlText w:val=""/>
      <w:lvlJc w:val="left"/>
      <w:pPr>
        <w:tabs>
          <w:tab w:val="num" w:pos="1080"/>
        </w:tabs>
        <w:ind w:left="1080" w:hanging="360"/>
      </w:pPr>
      <w:rPr>
        <w:rFonts w:ascii="Symbol" w:hAnsi="Symbol"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4"/>
  </w:num>
  <w:num w:numId="2">
    <w:abstractNumId w:val="45"/>
  </w:num>
  <w:num w:numId="3">
    <w:abstractNumId w:val="21"/>
  </w:num>
  <w:num w:numId="4">
    <w:abstractNumId w:val="38"/>
  </w:num>
  <w:num w:numId="5">
    <w:abstractNumId w:val="5"/>
  </w:num>
  <w:num w:numId="6">
    <w:abstractNumId w:val="43"/>
  </w:num>
  <w:num w:numId="7">
    <w:abstractNumId w:val="17"/>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40"/>
  </w:num>
  <w:num w:numId="12">
    <w:abstractNumId w:val="19"/>
  </w:num>
  <w:num w:numId="13">
    <w:abstractNumId w:val="4"/>
  </w:num>
  <w:num w:numId="14">
    <w:abstractNumId w:val="10"/>
  </w:num>
  <w:num w:numId="15">
    <w:abstractNumId w:val="39"/>
  </w:num>
  <w:num w:numId="16">
    <w:abstractNumId w:val="1"/>
  </w:num>
  <w:num w:numId="17">
    <w:abstractNumId w:val="6"/>
  </w:num>
  <w:num w:numId="18">
    <w:abstractNumId w:val="9"/>
  </w:num>
  <w:num w:numId="19">
    <w:abstractNumId w:val="20"/>
  </w:num>
  <w:num w:numId="20">
    <w:abstractNumId w:val="46"/>
  </w:num>
  <w:num w:numId="21">
    <w:abstractNumId w:val="25"/>
  </w:num>
  <w:num w:numId="22">
    <w:abstractNumId w:val="31"/>
  </w:num>
  <w:num w:numId="23">
    <w:abstractNumId w:val="30"/>
  </w:num>
  <w:num w:numId="24">
    <w:abstractNumId w:val="8"/>
  </w:num>
  <w:num w:numId="25">
    <w:abstractNumId w:val="3"/>
  </w:num>
  <w:num w:numId="26">
    <w:abstractNumId w:val="14"/>
  </w:num>
  <w:num w:numId="27">
    <w:abstractNumId w:val="41"/>
  </w:num>
  <w:num w:numId="28">
    <w:abstractNumId w:val="0"/>
  </w:num>
  <w:num w:numId="29">
    <w:abstractNumId w:val="2"/>
  </w:num>
  <w:num w:numId="30">
    <w:abstractNumId w:val="33"/>
  </w:num>
  <w:num w:numId="31">
    <w:abstractNumId w:val="7"/>
  </w:num>
  <w:num w:numId="32">
    <w:abstractNumId w:val="28"/>
  </w:num>
  <w:num w:numId="33">
    <w:abstractNumId w:val="16"/>
  </w:num>
  <w:num w:numId="34">
    <w:abstractNumId w:val="32"/>
  </w:num>
  <w:num w:numId="35">
    <w:abstractNumId w:val="13"/>
  </w:num>
  <w:num w:numId="36">
    <w:abstractNumId w:val="36"/>
  </w:num>
  <w:num w:numId="37">
    <w:abstractNumId w:val="37"/>
  </w:num>
  <w:num w:numId="38">
    <w:abstractNumId w:val="29"/>
  </w:num>
  <w:num w:numId="39">
    <w:abstractNumId w:val="11"/>
  </w:num>
  <w:num w:numId="40">
    <w:abstractNumId w:val="12"/>
  </w:num>
  <w:num w:numId="41">
    <w:abstractNumId w:val="34"/>
  </w:num>
  <w:num w:numId="42">
    <w:abstractNumId w:val="24"/>
  </w:num>
  <w:num w:numId="43">
    <w:abstractNumId w:val="22"/>
  </w:num>
  <w:num w:numId="44">
    <w:abstractNumId w:val="26"/>
  </w:num>
  <w:num w:numId="45">
    <w:abstractNumId w:val="42"/>
  </w:num>
  <w:num w:numId="46">
    <w:abstractNumId w:val="35"/>
  </w:num>
  <w:num w:numId="47">
    <w:abstractNumId w:val="2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A8B"/>
    <w:rsid w:val="000010B5"/>
    <w:rsid w:val="00001724"/>
    <w:rsid w:val="00003A43"/>
    <w:rsid w:val="0000620E"/>
    <w:rsid w:val="00006776"/>
    <w:rsid w:val="00006E82"/>
    <w:rsid w:val="000073C7"/>
    <w:rsid w:val="00011609"/>
    <w:rsid w:val="000116B4"/>
    <w:rsid w:val="00011AE7"/>
    <w:rsid w:val="00013E90"/>
    <w:rsid w:val="000140A0"/>
    <w:rsid w:val="00015EAB"/>
    <w:rsid w:val="00017592"/>
    <w:rsid w:val="000209E6"/>
    <w:rsid w:val="000218B6"/>
    <w:rsid w:val="0002283D"/>
    <w:rsid w:val="00025396"/>
    <w:rsid w:val="00026763"/>
    <w:rsid w:val="00030AB6"/>
    <w:rsid w:val="00030BE9"/>
    <w:rsid w:val="00030DD2"/>
    <w:rsid w:val="00032FD8"/>
    <w:rsid w:val="00033FAF"/>
    <w:rsid w:val="000359FB"/>
    <w:rsid w:val="00042E5E"/>
    <w:rsid w:val="00042EE1"/>
    <w:rsid w:val="0004333E"/>
    <w:rsid w:val="00043D0F"/>
    <w:rsid w:val="00045228"/>
    <w:rsid w:val="000453A7"/>
    <w:rsid w:val="000459E6"/>
    <w:rsid w:val="0004637D"/>
    <w:rsid w:val="000524AA"/>
    <w:rsid w:val="00056F88"/>
    <w:rsid w:val="00063B62"/>
    <w:rsid w:val="00064CB3"/>
    <w:rsid w:val="000662D4"/>
    <w:rsid w:val="000666BD"/>
    <w:rsid w:val="00066F1E"/>
    <w:rsid w:val="00067A9E"/>
    <w:rsid w:val="00071C9A"/>
    <w:rsid w:val="00073B15"/>
    <w:rsid w:val="00074FC4"/>
    <w:rsid w:val="00083E3A"/>
    <w:rsid w:val="00084070"/>
    <w:rsid w:val="000842D4"/>
    <w:rsid w:val="000849D8"/>
    <w:rsid w:val="00084F19"/>
    <w:rsid w:val="00085389"/>
    <w:rsid w:val="00086DB8"/>
    <w:rsid w:val="00090411"/>
    <w:rsid w:val="00091D57"/>
    <w:rsid w:val="0009259B"/>
    <w:rsid w:val="0009356E"/>
    <w:rsid w:val="000942E1"/>
    <w:rsid w:val="00096483"/>
    <w:rsid w:val="00097646"/>
    <w:rsid w:val="000A048E"/>
    <w:rsid w:val="000A296A"/>
    <w:rsid w:val="000A49EE"/>
    <w:rsid w:val="000A4DEE"/>
    <w:rsid w:val="000A5720"/>
    <w:rsid w:val="000A5C47"/>
    <w:rsid w:val="000A68C3"/>
    <w:rsid w:val="000A6CA1"/>
    <w:rsid w:val="000A72C0"/>
    <w:rsid w:val="000A745E"/>
    <w:rsid w:val="000B0963"/>
    <w:rsid w:val="000B5C1E"/>
    <w:rsid w:val="000B6326"/>
    <w:rsid w:val="000B6327"/>
    <w:rsid w:val="000B6A2D"/>
    <w:rsid w:val="000B6E08"/>
    <w:rsid w:val="000B7615"/>
    <w:rsid w:val="000B7C54"/>
    <w:rsid w:val="000C1F25"/>
    <w:rsid w:val="000C2ACA"/>
    <w:rsid w:val="000C3A25"/>
    <w:rsid w:val="000C60EA"/>
    <w:rsid w:val="000C6B3D"/>
    <w:rsid w:val="000C6CF0"/>
    <w:rsid w:val="000D10AA"/>
    <w:rsid w:val="000D354E"/>
    <w:rsid w:val="000D4D98"/>
    <w:rsid w:val="000D5DE2"/>
    <w:rsid w:val="000D6151"/>
    <w:rsid w:val="000E13D8"/>
    <w:rsid w:val="000E346A"/>
    <w:rsid w:val="000E38BA"/>
    <w:rsid w:val="000E3C66"/>
    <w:rsid w:val="000E3C6E"/>
    <w:rsid w:val="000E5D29"/>
    <w:rsid w:val="000E765A"/>
    <w:rsid w:val="000F2D0E"/>
    <w:rsid w:val="000F4B50"/>
    <w:rsid w:val="0010119E"/>
    <w:rsid w:val="00105C14"/>
    <w:rsid w:val="00106BC7"/>
    <w:rsid w:val="001075DE"/>
    <w:rsid w:val="00107924"/>
    <w:rsid w:val="00110E53"/>
    <w:rsid w:val="00111E00"/>
    <w:rsid w:val="00113AC2"/>
    <w:rsid w:val="00113CDB"/>
    <w:rsid w:val="001161DC"/>
    <w:rsid w:val="001177D9"/>
    <w:rsid w:val="00123C16"/>
    <w:rsid w:val="00123E81"/>
    <w:rsid w:val="001252BE"/>
    <w:rsid w:val="001257D6"/>
    <w:rsid w:val="0012779B"/>
    <w:rsid w:val="00131383"/>
    <w:rsid w:val="0013170C"/>
    <w:rsid w:val="00131C4D"/>
    <w:rsid w:val="001320FD"/>
    <w:rsid w:val="00137034"/>
    <w:rsid w:val="0014006F"/>
    <w:rsid w:val="00143980"/>
    <w:rsid w:val="0014408E"/>
    <w:rsid w:val="00145D95"/>
    <w:rsid w:val="001471C5"/>
    <w:rsid w:val="0014739B"/>
    <w:rsid w:val="00147F9C"/>
    <w:rsid w:val="001500D1"/>
    <w:rsid w:val="00150750"/>
    <w:rsid w:val="00150ABB"/>
    <w:rsid w:val="001510D4"/>
    <w:rsid w:val="00151FB8"/>
    <w:rsid w:val="00152053"/>
    <w:rsid w:val="00152E9C"/>
    <w:rsid w:val="00153973"/>
    <w:rsid w:val="00155F70"/>
    <w:rsid w:val="00170855"/>
    <w:rsid w:val="00170A3E"/>
    <w:rsid w:val="00172603"/>
    <w:rsid w:val="00175EBA"/>
    <w:rsid w:val="00175F1F"/>
    <w:rsid w:val="00181F85"/>
    <w:rsid w:val="00191C3D"/>
    <w:rsid w:val="00192C3A"/>
    <w:rsid w:val="001936BD"/>
    <w:rsid w:val="00195492"/>
    <w:rsid w:val="001A1BA1"/>
    <w:rsid w:val="001A70D2"/>
    <w:rsid w:val="001A724E"/>
    <w:rsid w:val="001A72FE"/>
    <w:rsid w:val="001B265D"/>
    <w:rsid w:val="001B3179"/>
    <w:rsid w:val="001B32E3"/>
    <w:rsid w:val="001B403C"/>
    <w:rsid w:val="001B6BB5"/>
    <w:rsid w:val="001B716E"/>
    <w:rsid w:val="001B7D0C"/>
    <w:rsid w:val="001C4B10"/>
    <w:rsid w:val="001C7513"/>
    <w:rsid w:val="001D16FA"/>
    <w:rsid w:val="001D312D"/>
    <w:rsid w:val="001D3E94"/>
    <w:rsid w:val="001D44E3"/>
    <w:rsid w:val="001D46A9"/>
    <w:rsid w:val="001D5601"/>
    <w:rsid w:val="001D5DA9"/>
    <w:rsid w:val="001E0EEE"/>
    <w:rsid w:val="001E5406"/>
    <w:rsid w:val="001E57C7"/>
    <w:rsid w:val="001E5999"/>
    <w:rsid w:val="001F08BA"/>
    <w:rsid w:val="001F103D"/>
    <w:rsid w:val="001F1AB5"/>
    <w:rsid w:val="001F39B2"/>
    <w:rsid w:val="00201046"/>
    <w:rsid w:val="0020180F"/>
    <w:rsid w:val="00201CB2"/>
    <w:rsid w:val="00203AEA"/>
    <w:rsid w:val="0020558E"/>
    <w:rsid w:val="0020650C"/>
    <w:rsid w:val="00206FBB"/>
    <w:rsid w:val="00207C16"/>
    <w:rsid w:val="00214F87"/>
    <w:rsid w:val="00220F24"/>
    <w:rsid w:val="0022259B"/>
    <w:rsid w:val="002226A7"/>
    <w:rsid w:val="00222C70"/>
    <w:rsid w:val="00224A0F"/>
    <w:rsid w:val="00224F22"/>
    <w:rsid w:val="00225667"/>
    <w:rsid w:val="0022682B"/>
    <w:rsid w:val="00226EB6"/>
    <w:rsid w:val="00230D90"/>
    <w:rsid w:val="0023339A"/>
    <w:rsid w:val="002338C5"/>
    <w:rsid w:val="00234BFC"/>
    <w:rsid w:val="00234E86"/>
    <w:rsid w:val="0023633A"/>
    <w:rsid w:val="0023731A"/>
    <w:rsid w:val="002406DD"/>
    <w:rsid w:val="00240913"/>
    <w:rsid w:val="00240BA8"/>
    <w:rsid w:val="00246599"/>
    <w:rsid w:val="00246696"/>
    <w:rsid w:val="00253280"/>
    <w:rsid w:val="00254F83"/>
    <w:rsid w:val="002565BB"/>
    <w:rsid w:val="002567E5"/>
    <w:rsid w:val="00260244"/>
    <w:rsid w:val="00263120"/>
    <w:rsid w:val="002638A7"/>
    <w:rsid w:val="00264235"/>
    <w:rsid w:val="00264A10"/>
    <w:rsid w:val="00267075"/>
    <w:rsid w:val="002709A9"/>
    <w:rsid w:val="00273EB2"/>
    <w:rsid w:val="00275FD0"/>
    <w:rsid w:val="0027705C"/>
    <w:rsid w:val="0028566A"/>
    <w:rsid w:val="002860F5"/>
    <w:rsid w:val="002871BA"/>
    <w:rsid w:val="00287EFF"/>
    <w:rsid w:val="00290922"/>
    <w:rsid w:val="00290B2D"/>
    <w:rsid w:val="00291E67"/>
    <w:rsid w:val="0029597C"/>
    <w:rsid w:val="00295D19"/>
    <w:rsid w:val="002963CA"/>
    <w:rsid w:val="002972B1"/>
    <w:rsid w:val="00297B3B"/>
    <w:rsid w:val="002A0021"/>
    <w:rsid w:val="002A0DB3"/>
    <w:rsid w:val="002A16C8"/>
    <w:rsid w:val="002A2F36"/>
    <w:rsid w:val="002A3CCF"/>
    <w:rsid w:val="002A3D48"/>
    <w:rsid w:val="002A48AE"/>
    <w:rsid w:val="002A6542"/>
    <w:rsid w:val="002B3E62"/>
    <w:rsid w:val="002B4494"/>
    <w:rsid w:val="002B6416"/>
    <w:rsid w:val="002B7A82"/>
    <w:rsid w:val="002C16F5"/>
    <w:rsid w:val="002C398F"/>
    <w:rsid w:val="002C40F3"/>
    <w:rsid w:val="002C4396"/>
    <w:rsid w:val="002C44DA"/>
    <w:rsid w:val="002C60E1"/>
    <w:rsid w:val="002C66B2"/>
    <w:rsid w:val="002C6E1F"/>
    <w:rsid w:val="002C7FA5"/>
    <w:rsid w:val="002D1237"/>
    <w:rsid w:val="002D17B4"/>
    <w:rsid w:val="002D6095"/>
    <w:rsid w:val="002D7927"/>
    <w:rsid w:val="002E0605"/>
    <w:rsid w:val="002E2250"/>
    <w:rsid w:val="002E3FAF"/>
    <w:rsid w:val="002E487D"/>
    <w:rsid w:val="002E6E8F"/>
    <w:rsid w:val="002E7BED"/>
    <w:rsid w:val="002E7E2E"/>
    <w:rsid w:val="002F0D5D"/>
    <w:rsid w:val="002F3962"/>
    <w:rsid w:val="002F3BCB"/>
    <w:rsid w:val="002F551A"/>
    <w:rsid w:val="002F7D13"/>
    <w:rsid w:val="00301C73"/>
    <w:rsid w:val="003055B4"/>
    <w:rsid w:val="00305AEE"/>
    <w:rsid w:val="00305BD4"/>
    <w:rsid w:val="00310205"/>
    <w:rsid w:val="00310907"/>
    <w:rsid w:val="003114A9"/>
    <w:rsid w:val="003116F6"/>
    <w:rsid w:val="003120EE"/>
    <w:rsid w:val="003145B0"/>
    <w:rsid w:val="0031744B"/>
    <w:rsid w:val="00322AC2"/>
    <w:rsid w:val="003261C2"/>
    <w:rsid w:val="00330E61"/>
    <w:rsid w:val="00331E3D"/>
    <w:rsid w:val="00332096"/>
    <w:rsid w:val="003378F0"/>
    <w:rsid w:val="00337A83"/>
    <w:rsid w:val="0034465D"/>
    <w:rsid w:val="00344FDC"/>
    <w:rsid w:val="003461E0"/>
    <w:rsid w:val="0035089C"/>
    <w:rsid w:val="003554F8"/>
    <w:rsid w:val="00362B39"/>
    <w:rsid w:val="00365D2B"/>
    <w:rsid w:val="00367237"/>
    <w:rsid w:val="00367432"/>
    <w:rsid w:val="00371C6A"/>
    <w:rsid w:val="0037294C"/>
    <w:rsid w:val="0037308E"/>
    <w:rsid w:val="00376CB8"/>
    <w:rsid w:val="003800F1"/>
    <w:rsid w:val="00380DDA"/>
    <w:rsid w:val="00383F2D"/>
    <w:rsid w:val="0038479F"/>
    <w:rsid w:val="00385AA0"/>
    <w:rsid w:val="00385F01"/>
    <w:rsid w:val="00392EC6"/>
    <w:rsid w:val="003A0C12"/>
    <w:rsid w:val="003A125D"/>
    <w:rsid w:val="003A1CAE"/>
    <w:rsid w:val="003A527C"/>
    <w:rsid w:val="003A743C"/>
    <w:rsid w:val="003A7501"/>
    <w:rsid w:val="003B07AE"/>
    <w:rsid w:val="003B3AD9"/>
    <w:rsid w:val="003B4DC5"/>
    <w:rsid w:val="003B5EEC"/>
    <w:rsid w:val="003B70FD"/>
    <w:rsid w:val="003C2421"/>
    <w:rsid w:val="003C5B42"/>
    <w:rsid w:val="003D1648"/>
    <w:rsid w:val="003D2CBA"/>
    <w:rsid w:val="003D3574"/>
    <w:rsid w:val="003D4007"/>
    <w:rsid w:val="003E2DF5"/>
    <w:rsid w:val="003E37E4"/>
    <w:rsid w:val="003E63BC"/>
    <w:rsid w:val="003E740C"/>
    <w:rsid w:val="003F3511"/>
    <w:rsid w:val="003F3DE5"/>
    <w:rsid w:val="003F3F04"/>
    <w:rsid w:val="003F412C"/>
    <w:rsid w:val="003F55A3"/>
    <w:rsid w:val="003F58F6"/>
    <w:rsid w:val="003F6AD1"/>
    <w:rsid w:val="003F7ABE"/>
    <w:rsid w:val="00403DF2"/>
    <w:rsid w:val="00403DF3"/>
    <w:rsid w:val="00404171"/>
    <w:rsid w:val="00404903"/>
    <w:rsid w:val="0041031A"/>
    <w:rsid w:val="00412ECE"/>
    <w:rsid w:val="00417122"/>
    <w:rsid w:val="0041754B"/>
    <w:rsid w:val="00422963"/>
    <w:rsid w:val="004279EB"/>
    <w:rsid w:val="00434254"/>
    <w:rsid w:val="00435FE0"/>
    <w:rsid w:val="00436AC9"/>
    <w:rsid w:val="00436B62"/>
    <w:rsid w:val="00436ED0"/>
    <w:rsid w:val="00440500"/>
    <w:rsid w:val="004410E6"/>
    <w:rsid w:val="0044383F"/>
    <w:rsid w:val="00443E17"/>
    <w:rsid w:val="004442D3"/>
    <w:rsid w:val="00447A1A"/>
    <w:rsid w:val="004509E0"/>
    <w:rsid w:val="004549C8"/>
    <w:rsid w:val="00455366"/>
    <w:rsid w:val="00455935"/>
    <w:rsid w:val="00456A18"/>
    <w:rsid w:val="00460A5B"/>
    <w:rsid w:val="0046436E"/>
    <w:rsid w:val="004648C3"/>
    <w:rsid w:val="00464C83"/>
    <w:rsid w:val="004659ED"/>
    <w:rsid w:val="00467C94"/>
    <w:rsid w:val="00471AFB"/>
    <w:rsid w:val="00472B2F"/>
    <w:rsid w:val="00476364"/>
    <w:rsid w:val="004764CC"/>
    <w:rsid w:val="004808E6"/>
    <w:rsid w:val="00482DE4"/>
    <w:rsid w:val="004843EA"/>
    <w:rsid w:val="004846CE"/>
    <w:rsid w:val="00485FFA"/>
    <w:rsid w:val="004926CA"/>
    <w:rsid w:val="004957D5"/>
    <w:rsid w:val="0049698D"/>
    <w:rsid w:val="00497EB6"/>
    <w:rsid w:val="004A3326"/>
    <w:rsid w:val="004A500E"/>
    <w:rsid w:val="004A54C8"/>
    <w:rsid w:val="004A678C"/>
    <w:rsid w:val="004B01D5"/>
    <w:rsid w:val="004B0655"/>
    <w:rsid w:val="004B3D29"/>
    <w:rsid w:val="004B41C4"/>
    <w:rsid w:val="004B4D29"/>
    <w:rsid w:val="004B5BC8"/>
    <w:rsid w:val="004B66C8"/>
    <w:rsid w:val="004B7F96"/>
    <w:rsid w:val="004C1037"/>
    <w:rsid w:val="004C1B27"/>
    <w:rsid w:val="004C1DC7"/>
    <w:rsid w:val="004C2CDA"/>
    <w:rsid w:val="004C305E"/>
    <w:rsid w:val="004C4A49"/>
    <w:rsid w:val="004C4F8F"/>
    <w:rsid w:val="004D0224"/>
    <w:rsid w:val="004D3392"/>
    <w:rsid w:val="004D3E1C"/>
    <w:rsid w:val="004D52B0"/>
    <w:rsid w:val="004D59A9"/>
    <w:rsid w:val="004D5DCD"/>
    <w:rsid w:val="004D6657"/>
    <w:rsid w:val="004D78DE"/>
    <w:rsid w:val="004D7AF7"/>
    <w:rsid w:val="004E02FD"/>
    <w:rsid w:val="004E1CD3"/>
    <w:rsid w:val="004E2201"/>
    <w:rsid w:val="004E34A0"/>
    <w:rsid w:val="004E4306"/>
    <w:rsid w:val="004E797A"/>
    <w:rsid w:val="004E79F6"/>
    <w:rsid w:val="004F0B5E"/>
    <w:rsid w:val="004F0BE0"/>
    <w:rsid w:val="004F2139"/>
    <w:rsid w:val="004F6BE6"/>
    <w:rsid w:val="004F7F11"/>
    <w:rsid w:val="0050009B"/>
    <w:rsid w:val="00500C38"/>
    <w:rsid w:val="005023DC"/>
    <w:rsid w:val="00503069"/>
    <w:rsid w:val="00506549"/>
    <w:rsid w:val="00506F50"/>
    <w:rsid w:val="005135CB"/>
    <w:rsid w:val="0052114A"/>
    <w:rsid w:val="00523839"/>
    <w:rsid w:val="005240FA"/>
    <w:rsid w:val="00525277"/>
    <w:rsid w:val="00526AD6"/>
    <w:rsid w:val="00530515"/>
    <w:rsid w:val="005310AE"/>
    <w:rsid w:val="00531DC1"/>
    <w:rsid w:val="00532DF3"/>
    <w:rsid w:val="00535A58"/>
    <w:rsid w:val="00535BDD"/>
    <w:rsid w:val="0053611B"/>
    <w:rsid w:val="005370E2"/>
    <w:rsid w:val="00537C38"/>
    <w:rsid w:val="0054185E"/>
    <w:rsid w:val="005448D4"/>
    <w:rsid w:val="005501B6"/>
    <w:rsid w:val="00550D16"/>
    <w:rsid w:val="0055122E"/>
    <w:rsid w:val="00554C66"/>
    <w:rsid w:val="00560714"/>
    <w:rsid w:val="00560CC6"/>
    <w:rsid w:val="00560E92"/>
    <w:rsid w:val="00561632"/>
    <w:rsid w:val="0056518A"/>
    <w:rsid w:val="0056644B"/>
    <w:rsid w:val="0056712D"/>
    <w:rsid w:val="005739A4"/>
    <w:rsid w:val="005744BD"/>
    <w:rsid w:val="00574A1F"/>
    <w:rsid w:val="005771D5"/>
    <w:rsid w:val="00580416"/>
    <w:rsid w:val="00581CA7"/>
    <w:rsid w:val="00582293"/>
    <w:rsid w:val="00583008"/>
    <w:rsid w:val="00583A61"/>
    <w:rsid w:val="005842E4"/>
    <w:rsid w:val="00592B96"/>
    <w:rsid w:val="0059326A"/>
    <w:rsid w:val="005951E1"/>
    <w:rsid w:val="005969FC"/>
    <w:rsid w:val="005A0017"/>
    <w:rsid w:val="005A418E"/>
    <w:rsid w:val="005B05BC"/>
    <w:rsid w:val="005B1897"/>
    <w:rsid w:val="005B28CA"/>
    <w:rsid w:val="005B776A"/>
    <w:rsid w:val="005B79D6"/>
    <w:rsid w:val="005C0F4B"/>
    <w:rsid w:val="005C1EEF"/>
    <w:rsid w:val="005C2B2B"/>
    <w:rsid w:val="005C3BF4"/>
    <w:rsid w:val="005C7EE5"/>
    <w:rsid w:val="005D1449"/>
    <w:rsid w:val="005D2939"/>
    <w:rsid w:val="005D5974"/>
    <w:rsid w:val="005D6621"/>
    <w:rsid w:val="005D77BC"/>
    <w:rsid w:val="005D7C63"/>
    <w:rsid w:val="005E0393"/>
    <w:rsid w:val="005E2297"/>
    <w:rsid w:val="005E2955"/>
    <w:rsid w:val="005E430E"/>
    <w:rsid w:val="005E4EAD"/>
    <w:rsid w:val="005E7136"/>
    <w:rsid w:val="005F3434"/>
    <w:rsid w:val="005F54E8"/>
    <w:rsid w:val="005F6765"/>
    <w:rsid w:val="005F6C4B"/>
    <w:rsid w:val="005F77B1"/>
    <w:rsid w:val="005F7F99"/>
    <w:rsid w:val="00600F64"/>
    <w:rsid w:val="00602572"/>
    <w:rsid w:val="00602DF7"/>
    <w:rsid w:val="00604370"/>
    <w:rsid w:val="00604B3A"/>
    <w:rsid w:val="00607336"/>
    <w:rsid w:val="00610F33"/>
    <w:rsid w:val="006114E7"/>
    <w:rsid w:val="00613919"/>
    <w:rsid w:val="00615957"/>
    <w:rsid w:val="0062020F"/>
    <w:rsid w:val="006213DD"/>
    <w:rsid w:val="006236A0"/>
    <w:rsid w:val="00625487"/>
    <w:rsid w:val="0062550D"/>
    <w:rsid w:val="00633ACB"/>
    <w:rsid w:val="0063759A"/>
    <w:rsid w:val="00637A43"/>
    <w:rsid w:val="00637DAD"/>
    <w:rsid w:val="00641415"/>
    <w:rsid w:val="006426D3"/>
    <w:rsid w:val="0064405A"/>
    <w:rsid w:val="00644404"/>
    <w:rsid w:val="00653AF2"/>
    <w:rsid w:val="00655CA0"/>
    <w:rsid w:val="00662F93"/>
    <w:rsid w:val="00664198"/>
    <w:rsid w:val="00667AF4"/>
    <w:rsid w:val="00670857"/>
    <w:rsid w:val="006708F5"/>
    <w:rsid w:val="00674AC6"/>
    <w:rsid w:val="00675F96"/>
    <w:rsid w:val="006806C3"/>
    <w:rsid w:val="00682B1F"/>
    <w:rsid w:val="006832E8"/>
    <w:rsid w:val="006832FE"/>
    <w:rsid w:val="00684437"/>
    <w:rsid w:val="006857C6"/>
    <w:rsid w:val="006913B8"/>
    <w:rsid w:val="00693991"/>
    <w:rsid w:val="00695357"/>
    <w:rsid w:val="0069687B"/>
    <w:rsid w:val="00697C31"/>
    <w:rsid w:val="006A2C9C"/>
    <w:rsid w:val="006A64DD"/>
    <w:rsid w:val="006A69FE"/>
    <w:rsid w:val="006A798F"/>
    <w:rsid w:val="006A7D4C"/>
    <w:rsid w:val="006B02FF"/>
    <w:rsid w:val="006B121A"/>
    <w:rsid w:val="006B32E9"/>
    <w:rsid w:val="006B531F"/>
    <w:rsid w:val="006B759A"/>
    <w:rsid w:val="006C001D"/>
    <w:rsid w:val="006C14B3"/>
    <w:rsid w:val="006C4217"/>
    <w:rsid w:val="006C6598"/>
    <w:rsid w:val="006C788C"/>
    <w:rsid w:val="006D0392"/>
    <w:rsid w:val="006D3241"/>
    <w:rsid w:val="006D338B"/>
    <w:rsid w:val="006D36F9"/>
    <w:rsid w:val="006D41C3"/>
    <w:rsid w:val="006D5BED"/>
    <w:rsid w:val="006D7E52"/>
    <w:rsid w:val="006E0515"/>
    <w:rsid w:val="006E1730"/>
    <w:rsid w:val="006E2D99"/>
    <w:rsid w:val="006E7355"/>
    <w:rsid w:val="006E75CD"/>
    <w:rsid w:val="006F0438"/>
    <w:rsid w:val="006F0B98"/>
    <w:rsid w:val="006F0BC9"/>
    <w:rsid w:val="006F17DF"/>
    <w:rsid w:val="006F28E2"/>
    <w:rsid w:val="007027E7"/>
    <w:rsid w:val="00704CCB"/>
    <w:rsid w:val="0071061F"/>
    <w:rsid w:val="00710653"/>
    <w:rsid w:val="007115E7"/>
    <w:rsid w:val="0071384B"/>
    <w:rsid w:val="00714BBF"/>
    <w:rsid w:val="00715BF9"/>
    <w:rsid w:val="00716EB7"/>
    <w:rsid w:val="0071706D"/>
    <w:rsid w:val="00717146"/>
    <w:rsid w:val="00717E7D"/>
    <w:rsid w:val="007206D5"/>
    <w:rsid w:val="00722853"/>
    <w:rsid w:val="00723491"/>
    <w:rsid w:val="00723B2B"/>
    <w:rsid w:val="00724560"/>
    <w:rsid w:val="0072456F"/>
    <w:rsid w:val="0072799D"/>
    <w:rsid w:val="00727A15"/>
    <w:rsid w:val="007310AB"/>
    <w:rsid w:val="00732DC7"/>
    <w:rsid w:val="00733239"/>
    <w:rsid w:val="007335FC"/>
    <w:rsid w:val="007337CC"/>
    <w:rsid w:val="00735E80"/>
    <w:rsid w:val="00736F1E"/>
    <w:rsid w:val="00740926"/>
    <w:rsid w:val="00741FAE"/>
    <w:rsid w:val="00744672"/>
    <w:rsid w:val="0074530E"/>
    <w:rsid w:val="00745E3D"/>
    <w:rsid w:val="00746EA4"/>
    <w:rsid w:val="00751F8B"/>
    <w:rsid w:val="0075229D"/>
    <w:rsid w:val="007557E4"/>
    <w:rsid w:val="00756033"/>
    <w:rsid w:val="00764954"/>
    <w:rsid w:val="00765A6C"/>
    <w:rsid w:val="00765E89"/>
    <w:rsid w:val="00770FFB"/>
    <w:rsid w:val="00771553"/>
    <w:rsid w:val="00772A4E"/>
    <w:rsid w:val="00775CB4"/>
    <w:rsid w:val="00777859"/>
    <w:rsid w:val="00780A2E"/>
    <w:rsid w:val="00785D8D"/>
    <w:rsid w:val="0078717E"/>
    <w:rsid w:val="00787423"/>
    <w:rsid w:val="0079009F"/>
    <w:rsid w:val="00792AF5"/>
    <w:rsid w:val="00793591"/>
    <w:rsid w:val="00793D2D"/>
    <w:rsid w:val="00795911"/>
    <w:rsid w:val="007A0A64"/>
    <w:rsid w:val="007A4AF0"/>
    <w:rsid w:val="007A5B82"/>
    <w:rsid w:val="007B0606"/>
    <w:rsid w:val="007B33E6"/>
    <w:rsid w:val="007B4FCA"/>
    <w:rsid w:val="007B5960"/>
    <w:rsid w:val="007B6A24"/>
    <w:rsid w:val="007B7CBA"/>
    <w:rsid w:val="007C2735"/>
    <w:rsid w:val="007C47AF"/>
    <w:rsid w:val="007C48F5"/>
    <w:rsid w:val="007C4B5C"/>
    <w:rsid w:val="007C7EB9"/>
    <w:rsid w:val="007D0960"/>
    <w:rsid w:val="007D0E8A"/>
    <w:rsid w:val="007D198D"/>
    <w:rsid w:val="007D1F5E"/>
    <w:rsid w:val="007D2D97"/>
    <w:rsid w:val="007D4DCA"/>
    <w:rsid w:val="007D6980"/>
    <w:rsid w:val="007E2BED"/>
    <w:rsid w:val="007E2C66"/>
    <w:rsid w:val="007E2F0D"/>
    <w:rsid w:val="007E4DEB"/>
    <w:rsid w:val="007E5A37"/>
    <w:rsid w:val="007E6968"/>
    <w:rsid w:val="007F0CC9"/>
    <w:rsid w:val="007F4040"/>
    <w:rsid w:val="007F66CA"/>
    <w:rsid w:val="007F7B0F"/>
    <w:rsid w:val="00800486"/>
    <w:rsid w:val="00810248"/>
    <w:rsid w:val="00810915"/>
    <w:rsid w:val="0081148A"/>
    <w:rsid w:val="00811A27"/>
    <w:rsid w:val="00811E1C"/>
    <w:rsid w:val="00812382"/>
    <w:rsid w:val="008165E7"/>
    <w:rsid w:val="00821A9C"/>
    <w:rsid w:val="00822F8B"/>
    <w:rsid w:val="00823BBB"/>
    <w:rsid w:val="00823F00"/>
    <w:rsid w:val="008244A9"/>
    <w:rsid w:val="00825AAC"/>
    <w:rsid w:val="00827B4C"/>
    <w:rsid w:val="00832937"/>
    <w:rsid w:val="0083377F"/>
    <w:rsid w:val="008339EF"/>
    <w:rsid w:val="00834ADA"/>
    <w:rsid w:val="00835F04"/>
    <w:rsid w:val="00836787"/>
    <w:rsid w:val="008410AD"/>
    <w:rsid w:val="00841212"/>
    <w:rsid w:val="00843B9D"/>
    <w:rsid w:val="0084660B"/>
    <w:rsid w:val="008468ED"/>
    <w:rsid w:val="00850B90"/>
    <w:rsid w:val="00852A4F"/>
    <w:rsid w:val="008533A5"/>
    <w:rsid w:val="00856609"/>
    <w:rsid w:val="00860361"/>
    <w:rsid w:val="008609F8"/>
    <w:rsid w:val="008649B0"/>
    <w:rsid w:val="00867E5A"/>
    <w:rsid w:val="00871727"/>
    <w:rsid w:val="00871DA1"/>
    <w:rsid w:val="008720DE"/>
    <w:rsid w:val="0087436C"/>
    <w:rsid w:val="0087490C"/>
    <w:rsid w:val="00877983"/>
    <w:rsid w:val="00880E13"/>
    <w:rsid w:val="00884CBB"/>
    <w:rsid w:val="0088625D"/>
    <w:rsid w:val="00887F84"/>
    <w:rsid w:val="00890B83"/>
    <w:rsid w:val="008912A3"/>
    <w:rsid w:val="008936C7"/>
    <w:rsid w:val="00893AC2"/>
    <w:rsid w:val="008978E2"/>
    <w:rsid w:val="00897B4F"/>
    <w:rsid w:val="008A1048"/>
    <w:rsid w:val="008A258B"/>
    <w:rsid w:val="008A41DD"/>
    <w:rsid w:val="008A4921"/>
    <w:rsid w:val="008A4ABB"/>
    <w:rsid w:val="008A65C7"/>
    <w:rsid w:val="008A67E5"/>
    <w:rsid w:val="008B3091"/>
    <w:rsid w:val="008B4FC1"/>
    <w:rsid w:val="008B5D1C"/>
    <w:rsid w:val="008B7288"/>
    <w:rsid w:val="008B7CD3"/>
    <w:rsid w:val="008C0C13"/>
    <w:rsid w:val="008C18F4"/>
    <w:rsid w:val="008C222C"/>
    <w:rsid w:val="008C30C8"/>
    <w:rsid w:val="008C3A5F"/>
    <w:rsid w:val="008C3AB0"/>
    <w:rsid w:val="008C4942"/>
    <w:rsid w:val="008C63B1"/>
    <w:rsid w:val="008C7B7E"/>
    <w:rsid w:val="008D1B00"/>
    <w:rsid w:val="008D1D34"/>
    <w:rsid w:val="008D720D"/>
    <w:rsid w:val="008E0E87"/>
    <w:rsid w:val="008E0FFE"/>
    <w:rsid w:val="008E38A1"/>
    <w:rsid w:val="008E5C28"/>
    <w:rsid w:val="008E6526"/>
    <w:rsid w:val="008E7BEC"/>
    <w:rsid w:val="008F2D15"/>
    <w:rsid w:val="009004B6"/>
    <w:rsid w:val="00901523"/>
    <w:rsid w:val="00903760"/>
    <w:rsid w:val="00903FE3"/>
    <w:rsid w:val="009064AE"/>
    <w:rsid w:val="009071DD"/>
    <w:rsid w:val="0091087B"/>
    <w:rsid w:val="009138B6"/>
    <w:rsid w:val="00914A78"/>
    <w:rsid w:val="00917788"/>
    <w:rsid w:val="00921478"/>
    <w:rsid w:val="00922226"/>
    <w:rsid w:val="00922F82"/>
    <w:rsid w:val="00923032"/>
    <w:rsid w:val="00923075"/>
    <w:rsid w:val="00925163"/>
    <w:rsid w:val="00926271"/>
    <w:rsid w:val="00926785"/>
    <w:rsid w:val="00930BED"/>
    <w:rsid w:val="00931617"/>
    <w:rsid w:val="00934A40"/>
    <w:rsid w:val="009354C4"/>
    <w:rsid w:val="00935CDA"/>
    <w:rsid w:val="00935EA5"/>
    <w:rsid w:val="009371EB"/>
    <w:rsid w:val="00940B76"/>
    <w:rsid w:val="009450C4"/>
    <w:rsid w:val="009460E9"/>
    <w:rsid w:val="009461CB"/>
    <w:rsid w:val="009471D9"/>
    <w:rsid w:val="009501D3"/>
    <w:rsid w:val="00951604"/>
    <w:rsid w:val="00952E53"/>
    <w:rsid w:val="00953C3E"/>
    <w:rsid w:val="00954702"/>
    <w:rsid w:val="00955B37"/>
    <w:rsid w:val="00955FBD"/>
    <w:rsid w:val="00957798"/>
    <w:rsid w:val="0096046B"/>
    <w:rsid w:val="00960E9A"/>
    <w:rsid w:val="009610C3"/>
    <w:rsid w:val="00961FEA"/>
    <w:rsid w:val="00965613"/>
    <w:rsid w:val="009665F9"/>
    <w:rsid w:val="00966605"/>
    <w:rsid w:val="009705B8"/>
    <w:rsid w:val="0097343A"/>
    <w:rsid w:val="00974C39"/>
    <w:rsid w:val="00974F63"/>
    <w:rsid w:val="00975BAC"/>
    <w:rsid w:val="00976423"/>
    <w:rsid w:val="00982C30"/>
    <w:rsid w:val="00984535"/>
    <w:rsid w:val="00985039"/>
    <w:rsid w:val="009850E6"/>
    <w:rsid w:val="00985805"/>
    <w:rsid w:val="0099386F"/>
    <w:rsid w:val="009A181E"/>
    <w:rsid w:val="009A1B70"/>
    <w:rsid w:val="009A2B07"/>
    <w:rsid w:val="009A3638"/>
    <w:rsid w:val="009A3D01"/>
    <w:rsid w:val="009A5217"/>
    <w:rsid w:val="009A521A"/>
    <w:rsid w:val="009A5353"/>
    <w:rsid w:val="009A5DEA"/>
    <w:rsid w:val="009A685B"/>
    <w:rsid w:val="009A7381"/>
    <w:rsid w:val="009B0B46"/>
    <w:rsid w:val="009B2B11"/>
    <w:rsid w:val="009B2CD5"/>
    <w:rsid w:val="009B3287"/>
    <w:rsid w:val="009B36D5"/>
    <w:rsid w:val="009B48C9"/>
    <w:rsid w:val="009B52E0"/>
    <w:rsid w:val="009B7611"/>
    <w:rsid w:val="009B7E2D"/>
    <w:rsid w:val="009C04CF"/>
    <w:rsid w:val="009C210F"/>
    <w:rsid w:val="009C4B97"/>
    <w:rsid w:val="009C4E99"/>
    <w:rsid w:val="009C5244"/>
    <w:rsid w:val="009C71C7"/>
    <w:rsid w:val="009D02CC"/>
    <w:rsid w:val="009D16E4"/>
    <w:rsid w:val="009D20FE"/>
    <w:rsid w:val="009D2F6F"/>
    <w:rsid w:val="009D2FAD"/>
    <w:rsid w:val="009D354B"/>
    <w:rsid w:val="009D380C"/>
    <w:rsid w:val="009D3DA5"/>
    <w:rsid w:val="009D448E"/>
    <w:rsid w:val="009D52BC"/>
    <w:rsid w:val="009D64F4"/>
    <w:rsid w:val="009D6C54"/>
    <w:rsid w:val="009E294E"/>
    <w:rsid w:val="009E33B3"/>
    <w:rsid w:val="009E654A"/>
    <w:rsid w:val="009E779F"/>
    <w:rsid w:val="009F0102"/>
    <w:rsid w:val="009F05FA"/>
    <w:rsid w:val="009F06C0"/>
    <w:rsid w:val="009F1603"/>
    <w:rsid w:val="009F3AFB"/>
    <w:rsid w:val="009F3C52"/>
    <w:rsid w:val="009F3F91"/>
    <w:rsid w:val="009F55F9"/>
    <w:rsid w:val="009F652F"/>
    <w:rsid w:val="009F67F7"/>
    <w:rsid w:val="009F6ADF"/>
    <w:rsid w:val="009F6DB6"/>
    <w:rsid w:val="009F6DC2"/>
    <w:rsid w:val="009F77CD"/>
    <w:rsid w:val="00A01B61"/>
    <w:rsid w:val="00A0327D"/>
    <w:rsid w:val="00A0353C"/>
    <w:rsid w:val="00A03E06"/>
    <w:rsid w:val="00A04F47"/>
    <w:rsid w:val="00A066E6"/>
    <w:rsid w:val="00A119ED"/>
    <w:rsid w:val="00A12C25"/>
    <w:rsid w:val="00A141DC"/>
    <w:rsid w:val="00A14924"/>
    <w:rsid w:val="00A149DF"/>
    <w:rsid w:val="00A16531"/>
    <w:rsid w:val="00A17758"/>
    <w:rsid w:val="00A2168B"/>
    <w:rsid w:val="00A239BA"/>
    <w:rsid w:val="00A24365"/>
    <w:rsid w:val="00A31583"/>
    <w:rsid w:val="00A32AFA"/>
    <w:rsid w:val="00A33270"/>
    <w:rsid w:val="00A3582C"/>
    <w:rsid w:val="00A44693"/>
    <w:rsid w:val="00A46BED"/>
    <w:rsid w:val="00A46C33"/>
    <w:rsid w:val="00A51015"/>
    <w:rsid w:val="00A543D0"/>
    <w:rsid w:val="00A553D8"/>
    <w:rsid w:val="00A560A9"/>
    <w:rsid w:val="00A632CC"/>
    <w:rsid w:val="00A63495"/>
    <w:rsid w:val="00A640B3"/>
    <w:rsid w:val="00A64569"/>
    <w:rsid w:val="00A65964"/>
    <w:rsid w:val="00A71A2B"/>
    <w:rsid w:val="00A722FC"/>
    <w:rsid w:val="00A72EAC"/>
    <w:rsid w:val="00A76CF1"/>
    <w:rsid w:val="00A82D6D"/>
    <w:rsid w:val="00A9179B"/>
    <w:rsid w:val="00A918F1"/>
    <w:rsid w:val="00A9214E"/>
    <w:rsid w:val="00A93905"/>
    <w:rsid w:val="00A93E7C"/>
    <w:rsid w:val="00A95567"/>
    <w:rsid w:val="00A95C28"/>
    <w:rsid w:val="00AA0D39"/>
    <w:rsid w:val="00AA53DF"/>
    <w:rsid w:val="00AA61C5"/>
    <w:rsid w:val="00AA6BDA"/>
    <w:rsid w:val="00AA6DF1"/>
    <w:rsid w:val="00AB04C0"/>
    <w:rsid w:val="00AB0CB7"/>
    <w:rsid w:val="00AB4BDC"/>
    <w:rsid w:val="00AB4C26"/>
    <w:rsid w:val="00AB6D92"/>
    <w:rsid w:val="00AB715E"/>
    <w:rsid w:val="00AC1D53"/>
    <w:rsid w:val="00AC2B17"/>
    <w:rsid w:val="00AC3D51"/>
    <w:rsid w:val="00AE1634"/>
    <w:rsid w:val="00AE184F"/>
    <w:rsid w:val="00AE2B2C"/>
    <w:rsid w:val="00AE4951"/>
    <w:rsid w:val="00AF226F"/>
    <w:rsid w:val="00AF3DBA"/>
    <w:rsid w:val="00AF5D07"/>
    <w:rsid w:val="00AF7105"/>
    <w:rsid w:val="00AF7E05"/>
    <w:rsid w:val="00B00824"/>
    <w:rsid w:val="00B009BB"/>
    <w:rsid w:val="00B010FF"/>
    <w:rsid w:val="00B02362"/>
    <w:rsid w:val="00B03AEF"/>
    <w:rsid w:val="00B0545B"/>
    <w:rsid w:val="00B06903"/>
    <w:rsid w:val="00B07487"/>
    <w:rsid w:val="00B12D4F"/>
    <w:rsid w:val="00B16111"/>
    <w:rsid w:val="00B16F9D"/>
    <w:rsid w:val="00B21D4D"/>
    <w:rsid w:val="00B2737F"/>
    <w:rsid w:val="00B4026B"/>
    <w:rsid w:val="00B413F4"/>
    <w:rsid w:val="00B4157C"/>
    <w:rsid w:val="00B419B3"/>
    <w:rsid w:val="00B42788"/>
    <w:rsid w:val="00B42C20"/>
    <w:rsid w:val="00B4314D"/>
    <w:rsid w:val="00B46FCB"/>
    <w:rsid w:val="00B52073"/>
    <w:rsid w:val="00B521A8"/>
    <w:rsid w:val="00B52FF3"/>
    <w:rsid w:val="00B54C0F"/>
    <w:rsid w:val="00B5519D"/>
    <w:rsid w:val="00B567F8"/>
    <w:rsid w:val="00B61141"/>
    <w:rsid w:val="00B611BF"/>
    <w:rsid w:val="00B61A8D"/>
    <w:rsid w:val="00B62CBF"/>
    <w:rsid w:val="00B637E6"/>
    <w:rsid w:val="00B6418D"/>
    <w:rsid w:val="00B64582"/>
    <w:rsid w:val="00B6553E"/>
    <w:rsid w:val="00B65C0D"/>
    <w:rsid w:val="00B6680C"/>
    <w:rsid w:val="00B67E9E"/>
    <w:rsid w:val="00B751D0"/>
    <w:rsid w:val="00B76608"/>
    <w:rsid w:val="00B7750A"/>
    <w:rsid w:val="00B80789"/>
    <w:rsid w:val="00B80CC5"/>
    <w:rsid w:val="00B8231E"/>
    <w:rsid w:val="00B846C7"/>
    <w:rsid w:val="00B92F33"/>
    <w:rsid w:val="00B94C48"/>
    <w:rsid w:val="00B94D90"/>
    <w:rsid w:val="00B94ED3"/>
    <w:rsid w:val="00B9504B"/>
    <w:rsid w:val="00B956F7"/>
    <w:rsid w:val="00B976A2"/>
    <w:rsid w:val="00BA3266"/>
    <w:rsid w:val="00BA3988"/>
    <w:rsid w:val="00BA43BD"/>
    <w:rsid w:val="00BA4F01"/>
    <w:rsid w:val="00BA6DE2"/>
    <w:rsid w:val="00BB22D2"/>
    <w:rsid w:val="00BB32BF"/>
    <w:rsid w:val="00BB5BA3"/>
    <w:rsid w:val="00BC08B1"/>
    <w:rsid w:val="00BC22E8"/>
    <w:rsid w:val="00BC24CF"/>
    <w:rsid w:val="00BC30F9"/>
    <w:rsid w:val="00BC44BF"/>
    <w:rsid w:val="00BC6A0F"/>
    <w:rsid w:val="00BC6BAD"/>
    <w:rsid w:val="00BC6C84"/>
    <w:rsid w:val="00BD00AD"/>
    <w:rsid w:val="00BD2F0D"/>
    <w:rsid w:val="00BD3163"/>
    <w:rsid w:val="00BD3DB8"/>
    <w:rsid w:val="00BD60FD"/>
    <w:rsid w:val="00BE0684"/>
    <w:rsid w:val="00BE53F7"/>
    <w:rsid w:val="00BE6F7C"/>
    <w:rsid w:val="00BE73FA"/>
    <w:rsid w:val="00BF2895"/>
    <w:rsid w:val="00BF3664"/>
    <w:rsid w:val="00C00F29"/>
    <w:rsid w:val="00C070C4"/>
    <w:rsid w:val="00C07262"/>
    <w:rsid w:val="00C12515"/>
    <w:rsid w:val="00C12E7F"/>
    <w:rsid w:val="00C134CD"/>
    <w:rsid w:val="00C13772"/>
    <w:rsid w:val="00C13FA4"/>
    <w:rsid w:val="00C166FC"/>
    <w:rsid w:val="00C16F55"/>
    <w:rsid w:val="00C207C5"/>
    <w:rsid w:val="00C2248F"/>
    <w:rsid w:val="00C269FE"/>
    <w:rsid w:val="00C300D7"/>
    <w:rsid w:val="00C32875"/>
    <w:rsid w:val="00C32EC2"/>
    <w:rsid w:val="00C337E1"/>
    <w:rsid w:val="00C34D6C"/>
    <w:rsid w:val="00C5103A"/>
    <w:rsid w:val="00C52E69"/>
    <w:rsid w:val="00C53DF6"/>
    <w:rsid w:val="00C57139"/>
    <w:rsid w:val="00C63463"/>
    <w:rsid w:val="00C666A3"/>
    <w:rsid w:val="00C728C3"/>
    <w:rsid w:val="00C7529A"/>
    <w:rsid w:val="00C75FFD"/>
    <w:rsid w:val="00C777DC"/>
    <w:rsid w:val="00C816D3"/>
    <w:rsid w:val="00C82A9F"/>
    <w:rsid w:val="00C87D38"/>
    <w:rsid w:val="00C87E5D"/>
    <w:rsid w:val="00C91407"/>
    <w:rsid w:val="00C934E4"/>
    <w:rsid w:val="00CA1CAA"/>
    <w:rsid w:val="00CA43FE"/>
    <w:rsid w:val="00CA7304"/>
    <w:rsid w:val="00CB2CFA"/>
    <w:rsid w:val="00CB3B64"/>
    <w:rsid w:val="00CB4AFD"/>
    <w:rsid w:val="00CB6916"/>
    <w:rsid w:val="00CC13BF"/>
    <w:rsid w:val="00CC19E8"/>
    <w:rsid w:val="00CC353E"/>
    <w:rsid w:val="00CC3914"/>
    <w:rsid w:val="00CD0D46"/>
    <w:rsid w:val="00CD0DE7"/>
    <w:rsid w:val="00CD14D4"/>
    <w:rsid w:val="00CD1A84"/>
    <w:rsid w:val="00CD5335"/>
    <w:rsid w:val="00CD7B00"/>
    <w:rsid w:val="00CE24F6"/>
    <w:rsid w:val="00CE2ABB"/>
    <w:rsid w:val="00CE37A3"/>
    <w:rsid w:val="00CE431F"/>
    <w:rsid w:val="00CE5729"/>
    <w:rsid w:val="00CF090A"/>
    <w:rsid w:val="00CF28BD"/>
    <w:rsid w:val="00CF43FD"/>
    <w:rsid w:val="00CF4909"/>
    <w:rsid w:val="00CF4CFF"/>
    <w:rsid w:val="00D014E4"/>
    <w:rsid w:val="00D020E9"/>
    <w:rsid w:val="00D02631"/>
    <w:rsid w:val="00D05965"/>
    <w:rsid w:val="00D0605B"/>
    <w:rsid w:val="00D10555"/>
    <w:rsid w:val="00D11DF9"/>
    <w:rsid w:val="00D141DC"/>
    <w:rsid w:val="00D22DD1"/>
    <w:rsid w:val="00D23560"/>
    <w:rsid w:val="00D2455D"/>
    <w:rsid w:val="00D2493D"/>
    <w:rsid w:val="00D2498A"/>
    <w:rsid w:val="00D2520A"/>
    <w:rsid w:val="00D25EE9"/>
    <w:rsid w:val="00D26638"/>
    <w:rsid w:val="00D268CA"/>
    <w:rsid w:val="00D2697C"/>
    <w:rsid w:val="00D3057F"/>
    <w:rsid w:val="00D30994"/>
    <w:rsid w:val="00D32751"/>
    <w:rsid w:val="00D352FC"/>
    <w:rsid w:val="00D40C0A"/>
    <w:rsid w:val="00D40CFA"/>
    <w:rsid w:val="00D41C19"/>
    <w:rsid w:val="00D43ADF"/>
    <w:rsid w:val="00D5134F"/>
    <w:rsid w:val="00D542F1"/>
    <w:rsid w:val="00D548C8"/>
    <w:rsid w:val="00D54D52"/>
    <w:rsid w:val="00D54FB7"/>
    <w:rsid w:val="00D61289"/>
    <w:rsid w:val="00D6322C"/>
    <w:rsid w:val="00D63E10"/>
    <w:rsid w:val="00D67F18"/>
    <w:rsid w:val="00D70F67"/>
    <w:rsid w:val="00D71945"/>
    <w:rsid w:val="00D721A7"/>
    <w:rsid w:val="00D72D73"/>
    <w:rsid w:val="00D737D2"/>
    <w:rsid w:val="00D73E01"/>
    <w:rsid w:val="00D75AEC"/>
    <w:rsid w:val="00D76F3B"/>
    <w:rsid w:val="00D775C5"/>
    <w:rsid w:val="00D82B49"/>
    <w:rsid w:val="00D835EC"/>
    <w:rsid w:val="00D84BA9"/>
    <w:rsid w:val="00D87BFF"/>
    <w:rsid w:val="00D87EE9"/>
    <w:rsid w:val="00D903FD"/>
    <w:rsid w:val="00D908AB"/>
    <w:rsid w:val="00D912A9"/>
    <w:rsid w:val="00D93294"/>
    <w:rsid w:val="00D94AA6"/>
    <w:rsid w:val="00D964E0"/>
    <w:rsid w:val="00D9770E"/>
    <w:rsid w:val="00DA13D5"/>
    <w:rsid w:val="00DA14EB"/>
    <w:rsid w:val="00DA22CF"/>
    <w:rsid w:val="00DA3A8B"/>
    <w:rsid w:val="00DA4D20"/>
    <w:rsid w:val="00DB5F50"/>
    <w:rsid w:val="00DB707B"/>
    <w:rsid w:val="00DC01F5"/>
    <w:rsid w:val="00DC13A6"/>
    <w:rsid w:val="00DC1C6B"/>
    <w:rsid w:val="00DC53F8"/>
    <w:rsid w:val="00DC5DBE"/>
    <w:rsid w:val="00DC70C2"/>
    <w:rsid w:val="00DC78AD"/>
    <w:rsid w:val="00DD5566"/>
    <w:rsid w:val="00DD55D1"/>
    <w:rsid w:val="00DE01F0"/>
    <w:rsid w:val="00DE2C86"/>
    <w:rsid w:val="00DE3198"/>
    <w:rsid w:val="00DE3627"/>
    <w:rsid w:val="00DE4254"/>
    <w:rsid w:val="00DE508D"/>
    <w:rsid w:val="00DF1197"/>
    <w:rsid w:val="00DF1FBD"/>
    <w:rsid w:val="00DF4213"/>
    <w:rsid w:val="00DF5E87"/>
    <w:rsid w:val="00DF674F"/>
    <w:rsid w:val="00DF7785"/>
    <w:rsid w:val="00E01654"/>
    <w:rsid w:val="00E01E2D"/>
    <w:rsid w:val="00E025FD"/>
    <w:rsid w:val="00E02B22"/>
    <w:rsid w:val="00E0376B"/>
    <w:rsid w:val="00E03D0D"/>
    <w:rsid w:val="00E05C39"/>
    <w:rsid w:val="00E062E1"/>
    <w:rsid w:val="00E10D32"/>
    <w:rsid w:val="00E10F6C"/>
    <w:rsid w:val="00E119AB"/>
    <w:rsid w:val="00E201A3"/>
    <w:rsid w:val="00E20AA6"/>
    <w:rsid w:val="00E219CE"/>
    <w:rsid w:val="00E22131"/>
    <w:rsid w:val="00E23F81"/>
    <w:rsid w:val="00E23F91"/>
    <w:rsid w:val="00E2418E"/>
    <w:rsid w:val="00E24303"/>
    <w:rsid w:val="00E244C3"/>
    <w:rsid w:val="00E27477"/>
    <w:rsid w:val="00E30985"/>
    <w:rsid w:val="00E325C4"/>
    <w:rsid w:val="00E3286F"/>
    <w:rsid w:val="00E341EC"/>
    <w:rsid w:val="00E352E8"/>
    <w:rsid w:val="00E35AD6"/>
    <w:rsid w:val="00E35B31"/>
    <w:rsid w:val="00E360FC"/>
    <w:rsid w:val="00E401B4"/>
    <w:rsid w:val="00E41542"/>
    <w:rsid w:val="00E41863"/>
    <w:rsid w:val="00E42E11"/>
    <w:rsid w:val="00E432FD"/>
    <w:rsid w:val="00E4426F"/>
    <w:rsid w:val="00E47235"/>
    <w:rsid w:val="00E47C75"/>
    <w:rsid w:val="00E5014C"/>
    <w:rsid w:val="00E504CA"/>
    <w:rsid w:val="00E50998"/>
    <w:rsid w:val="00E511F4"/>
    <w:rsid w:val="00E540AE"/>
    <w:rsid w:val="00E541C5"/>
    <w:rsid w:val="00E555FD"/>
    <w:rsid w:val="00E556F8"/>
    <w:rsid w:val="00E60121"/>
    <w:rsid w:val="00E616CD"/>
    <w:rsid w:val="00E61E45"/>
    <w:rsid w:val="00E631B3"/>
    <w:rsid w:val="00E64F00"/>
    <w:rsid w:val="00E67C13"/>
    <w:rsid w:val="00E71457"/>
    <w:rsid w:val="00E71E5D"/>
    <w:rsid w:val="00E72E64"/>
    <w:rsid w:val="00E72FD0"/>
    <w:rsid w:val="00E74636"/>
    <w:rsid w:val="00E747BE"/>
    <w:rsid w:val="00E75E9C"/>
    <w:rsid w:val="00E75FBC"/>
    <w:rsid w:val="00E77D59"/>
    <w:rsid w:val="00E80D52"/>
    <w:rsid w:val="00E80E0F"/>
    <w:rsid w:val="00E81233"/>
    <w:rsid w:val="00E8402B"/>
    <w:rsid w:val="00E85AA8"/>
    <w:rsid w:val="00E85E6E"/>
    <w:rsid w:val="00E86CD5"/>
    <w:rsid w:val="00E92EA1"/>
    <w:rsid w:val="00E937F0"/>
    <w:rsid w:val="00E96451"/>
    <w:rsid w:val="00EA301D"/>
    <w:rsid w:val="00EA4217"/>
    <w:rsid w:val="00EA52BC"/>
    <w:rsid w:val="00EA5613"/>
    <w:rsid w:val="00EB01B9"/>
    <w:rsid w:val="00EB0FAE"/>
    <w:rsid w:val="00EB1289"/>
    <w:rsid w:val="00EB22BE"/>
    <w:rsid w:val="00EB5141"/>
    <w:rsid w:val="00EB51BC"/>
    <w:rsid w:val="00EB5714"/>
    <w:rsid w:val="00EC15E9"/>
    <w:rsid w:val="00EC1FE6"/>
    <w:rsid w:val="00EC3A8B"/>
    <w:rsid w:val="00EC4402"/>
    <w:rsid w:val="00EC6693"/>
    <w:rsid w:val="00ED059E"/>
    <w:rsid w:val="00ED47EA"/>
    <w:rsid w:val="00EE23EB"/>
    <w:rsid w:val="00EE4CE5"/>
    <w:rsid w:val="00EE7C68"/>
    <w:rsid w:val="00EF1FAC"/>
    <w:rsid w:val="00EF388D"/>
    <w:rsid w:val="00EF4504"/>
    <w:rsid w:val="00EF56A2"/>
    <w:rsid w:val="00EF60FB"/>
    <w:rsid w:val="00EF798E"/>
    <w:rsid w:val="00EF7E90"/>
    <w:rsid w:val="00F00D35"/>
    <w:rsid w:val="00F0526A"/>
    <w:rsid w:val="00F060BC"/>
    <w:rsid w:val="00F06635"/>
    <w:rsid w:val="00F13706"/>
    <w:rsid w:val="00F1372F"/>
    <w:rsid w:val="00F2416A"/>
    <w:rsid w:val="00F248E0"/>
    <w:rsid w:val="00F25D09"/>
    <w:rsid w:val="00F25EE4"/>
    <w:rsid w:val="00F272BD"/>
    <w:rsid w:val="00F27AE3"/>
    <w:rsid w:val="00F27D72"/>
    <w:rsid w:val="00F316EA"/>
    <w:rsid w:val="00F32B9A"/>
    <w:rsid w:val="00F330EF"/>
    <w:rsid w:val="00F337DB"/>
    <w:rsid w:val="00F34743"/>
    <w:rsid w:val="00F367A3"/>
    <w:rsid w:val="00F37E2F"/>
    <w:rsid w:val="00F417B3"/>
    <w:rsid w:val="00F43471"/>
    <w:rsid w:val="00F4730F"/>
    <w:rsid w:val="00F50029"/>
    <w:rsid w:val="00F523FA"/>
    <w:rsid w:val="00F53EE4"/>
    <w:rsid w:val="00F53FA0"/>
    <w:rsid w:val="00F54D16"/>
    <w:rsid w:val="00F57591"/>
    <w:rsid w:val="00F57A90"/>
    <w:rsid w:val="00F60E6E"/>
    <w:rsid w:val="00F6494F"/>
    <w:rsid w:val="00F65142"/>
    <w:rsid w:val="00F6764B"/>
    <w:rsid w:val="00F70218"/>
    <w:rsid w:val="00F70226"/>
    <w:rsid w:val="00F737A2"/>
    <w:rsid w:val="00F74897"/>
    <w:rsid w:val="00F768EF"/>
    <w:rsid w:val="00F77198"/>
    <w:rsid w:val="00F777E1"/>
    <w:rsid w:val="00F817CB"/>
    <w:rsid w:val="00F83275"/>
    <w:rsid w:val="00F83BCA"/>
    <w:rsid w:val="00F9349D"/>
    <w:rsid w:val="00F95229"/>
    <w:rsid w:val="00F9523E"/>
    <w:rsid w:val="00F95EDF"/>
    <w:rsid w:val="00FA01BE"/>
    <w:rsid w:val="00FA7479"/>
    <w:rsid w:val="00FB4F5B"/>
    <w:rsid w:val="00FC07B7"/>
    <w:rsid w:val="00FC0C63"/>
    <w:rsid w:val="00FC24F5"/>
    <w:rsid w:val="00FC52B0"/>
    <w:rsid w:val="00FC7FEA"/>
    <w:rsid w:val="00FD1525"/>
    <w:rsid w:val="00FD16BB"/>
    <w:rsid w:val="00FD1E34"/>
    <w:rsid w:val="00FD2C5D"/>
    <w:rsid w:val="00FD7A0C"/>
    <w:rsid w:val="00FE1734"/>
    <w:rsid w:val="00FE1B89"/>
    <w:rsid w:val="00FE20FC"/>
    <w:rsid w:val="00FE3C9A"/>
    <w:rsid w:val="00FE40CB"/>
    <w:rsid w:val="00FE521A"/>
    <w:rsid w:val="00FE58D9"/>
    <w:rsid w:val="00FE6D7C"/>
    <w:rsid w:val="00FE7158"/>
    <w:rsid w:val="00FF1973"/>
    <w:rsid w:val="00FF20E7"/>
    <w:rsid w:val="00FF2DC2"/>
    <w:rsid w:val="00FF6362"/>
    <w:rsid w:val="00FF6762"/>
    <w:rsid w:val="00FF78D8"/>
    <w:rsid w:val="00FF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6DEA08-B793-4B64-B4E1-9200BFC8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adjustRightInd w:val="0"/>
      <w:spacing w:line="360" w:lineRule="atLeast"/>
      <w:jc w:val="both"/>
      <w:textAlignment w:val="baseline"/>
    </w:pPr>
    <w:rPr>
      <w:sz w:val="24"/>
      <w:szCs w:val="24"/>
    </w:rPr>
  </w:style>
  <w:style w:type="paragraph" w:styleId="Antrat3">
    <w:name w:val="heading 3"/>
    <w:basedOn w:val="prastasis"/>
    <w:next w:val="prastasis"/>
    <w:qFormat/>
    <w:pPr>
      <w:keepNext/>
      <w:widowControl/>
      <w:adjustRightInd/>
      <w:spacing w:line="240" w:lineRule="auto"/>
      <w:textAlignment w:val="auto"/>
      <w:outlineLvl w:val="2"/>
    </w:pPr>
    <w:rPr>
      <w:b/>
      <w:bCs/>
      <w:i/>
      <w:iCs/>
      <w:lang w:eastAsia="en-US"/>
    </w:rPr>
  </w:style>
  <w:style w:type="character" w:default="1" w:styleId="Numatytasispastraiposriftas">
    <w:name w:val="Default Paragraph Font"/>
    <w:aliases w:val=" Char Char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D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orat">
    <w:name w:val="footer"/>
    <w:basedOn w:val="prastasis"/>
    <w:pPr>
      <w:tabs>
        <w:tab w:val="center" w:pos="4819"/>
        <w:tab w:val="right" w:pos="9638"/>
      </w:tabs>
    </w:pPr>
  </w:style>
  <w:style w:type="paragraph" w:customStyle="1" w:styleId="CharChar">
    <w:name w:val=" Char Char"/>
    <w:basedOn w:val="prastasis"/>
    <w:pPr>
      <w:widowControl/>
      <w:adjustRightInd/>
      <w:spacing w:after="160" w:line="240" w:lineRule="exact"/>
      <w:jc w:val="left"/>
      <w:textAlignment w:val="auto"/>
    </w:pPr>
    <w:rPr>
      <w:rFonts w:ascii="Tahoma" w:hAnsi="Tahoma"/>
      <w:sz w:val="20"/>
      <w:szCs w:val="20"/>
      <w:lang w:val="en-US" w:eastAsia="en-US"/>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styleId="Pagrindiniotekstotrauka">
    <w:name w:val="Body Text Indent"/>
    <w:basedOn w:val="prastasis"/>
    <w:pPr>
      <w:widowControl/>
      <w:adjustRightInd/>
      <w:spacing w:before="100" w:beforeAutospacing="1" w:after="100" w:afterAutospacing="1" w:line="240" w:lineRule="auto"/>
      <w:jc w:val="left"/>
      <w:textAlignment w:val="auto"/>
    </w:pPr>
  </w:style>
  <w:style w:type="paragraph" w:styleId="prastasistinklapis">
    <w:name w:val="Įprastasis (tinklapis)"/>
    <w:basedOn w:val="prastasis"/>
    <w:pPr>
      <w:widowControl/>
      <w:adjustRightInd/>
      <w:spacing w:before="100" w:beforeAutospacing="1" w:after="100" w:afterAutospacing="1" w:line="240" w:lineRule="auto"/>
      <w:jc w:val="left"/>
      <w:textAlignment w:val="auto"/>
    </w:p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pPr>
      <w:spacing w:after="120"/>
    </w:pPr>
  </w:style>
  <w:style w:type="character" w:styleId="Grietas">
    <w:name w:val="Strong"/>
    <w:qFormat/>
    <w:rPr>
      <w:b/>
      <w:bCs/>
    </w:rPr>
  </w:style>
  <w:style w:type="paragraph" w:styleId="Pavadinimas">
    <w:name w:val="Title"/>
    <w:basedOn w:val="prastasis"/>
    <w:qFormat/>
    <w:pPr>
      <w:widowControl/>
      <w:adjustRightInd/>
      <w:spacing w:line="240" w:lineRule="auto"/>
      <w:jc w:val="center"/>
      <w:textAlignment w:val="auto"/>
    </w:pPr>
    <w:rPr>
      <w:b/>
      <w:bCs/>
      <w:sz w:val="32"/>
      <w:lang w:val="en-GB" w:eastAsia="en-US"/>
    </w:rPr>
  </w:style>
  <w:style w:type="character" w:styleId="Perirtashipersaitas">
    <w:name w:val="FollowedHyperlink"/>
    <w:rPr>
      <w:color w:val="800080"/>
      <w:u w:val="single"/>
    </w:rPr>
  </w:style>
  <w:style w:type="paragraph" w:customStyle="1" w:styleId="DiagramaDiagramaDiagramaDiagramaDiagramaDiagramaDiagrama">
    <w:name w:val="Diagrama Diagrama Diagrama Diagrama Diagrama Diagrama Diagrama"/>
    <w:basedOn w:val="prastasis"/>
    <w:pPr>
      <w:widowControl/>
      <w:adjustRightInd/>
      <w:spacing w:after="160" w:line="240" w:lineRule="exact"/>
      <w:jc w:val="left"/>
      <w:textAlignment w:val="auto"/>
    </w:pPr>
    <w:rPr>
      <w:rFonts w:ascii="Tahoma" w:hAnsi="Tahoma"/>
      <w:sz w:val="20"/>
      <w:szCs w:val="20"/>
      <w:lang w:val="en-US" w:eastAsia="en-US"/>
    </w:rPr>
  </w:style>
  <w:style w:type="paragraph" w:styleId="Pagrindinistekstas2">
    <w:name w:val="Body Text 2"/>
    <w:basedOn w:val="prastasis"/>
    <w:pPr>
      <w:spacing w:after="120" w:line="480" w:lineRule="auto"/>
    </w:pPr>
  </w:style>
  <w:style w:type="paragraph" w:customStyle="1" w:styleId="Hyperlink">
    <w:name w:val="Hyperlink"/>
    <w:rsid w:val="0069687B"/>
    <w:pPr>
      <w:autoSpaceDE w:val="0"/>
      <w:autoSpaceDN w:val="0"/>
      <w:adjustRightInd w:val="0"/>
      <w:ind w:firstLine="312"/>
      <w:jc w:val="both"/>
    </w:pPr>
    <w:rPr>
      <w:rFonts w:ascii="TimesLT" w:hAnsi="TimesLT"/>
      <w:lang w:val="en-US" w:eastAsia="en-US"/>
    </w:rPr>
  </w:style>
  <w:style w:type="paragraph" w:customStyle="1" w:styleId="CentrBold">
    <w:name w:val="CentrBold"/>
    <w:rsid w:val="0069687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69687B"/>
    <w:pPr>
      <w:widowControl/>
      <w:autoSpaceDE w:val="0"/>
      <w:autoSpaceDN w:val="0"/>
      <w:spacing w:line="240" w:lineRule="auto"/>
      <w:jc w:val="center"/>
      <w:textAlignment w:val="auto"/>
    </w:pPr>
    <w:rPr>
      <w:rFonts w:ascii="TimesLT" w:hAnsi="TimesLT"/>
      <w:sz w:val="12"/>
      <w:szCs w:val="12"/>
      <w:lang w:val="en-US" w:eastAsia="en-US"/>
    </w:rPr>
  </w:style>
  <w:style w:type="paragraph" w:customStyle="1" w:styleId="Patvirtinta">
    <w:name w:val="Patvirtinta"/>
    <w:rsid w:val="0069687B"/>
    <w:pPr>
      <w:tabs>
        <w:tab w:val="left" w:pos="1304"/>
        <w:tab w:val="left" w:pos="1457"/>
        <w:tab w:val="left" w:pos="1604"/>
        <w:tab w:val="left" w:pos="1757"/>
      </w:tabs>
      <w:autoSpaceDE w:val="0"/>
      <w:autoSpaceDN w:val="0"/>
      <w:adjustRightInd w:val="0"/>
      <w:ind w:left="5953"/>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76940">
      <w:bodyDiv w:val="1"/>
      <w:marLeft w:val="0"/>
      <w:marRight w:val="0"/>
      <w:marTop w:val="0"/>
      <w:marBottom w:val="0"/>
      <w:divBdr>
        <w:top w:val="none" w:sz="0" w:space="0" w:color="auto"/>
        <w:left w:val="none" w:sz="0" w:space="0" w:color="auto"/>
        <w:bottom w:val="none" w:sz="0" w:space="0" w:color="auto"/>
        <w:right w:val="none" w:sz="0" w:space="0" w:color="auto"/>
      </w:divBdr>
      <w:divsChild>
        <w:div w:id="362747501">
          <w:marLeft w:val="0"/>
          <w:marRight w:val="0"/>
          <w:marTop w:val="0"/>
          <w:marBottom w:val="0"/>
          <w:divBdr>
            <w:top w:val="none" w:sz="0" w:space="0" w:color="auto"/>
            <w:left w:val="none" w:sz="0" w:space="0" w:color="auto"/>
            <w:bottom w:val="none" w:sz="0" w:space="0" w:color="auto"/>
            <w:right w:val="none" w:sz="0" w:space="0" w:color="auto"/>
          </w:divBdr>
        </w:div>
      </w:divsChild>
    </w:div>
    <w:div w:id="1614049342">
      <w:bodyDiv w:val="1"/>
      <w:marLeft w:val="0"/>
      <w:marRight w:val="0"/>
      <w:marTop w:val="0"/>
      <w:marBottom w:val="0"/>
      <w:divBdr>
        <w:top w:val="none" w:sz="0" w:space="0" w:color="auto"/>
        <w:left w:val="none" w:sz="0" w:space="0" w:color="auto"/>
        <w:bottom w:val="none" w:sz="0" w:space="0" w:color="auto"/>
        <w:right w:val="none" w:sz="0" w:space="0" w:color="auto"/>
      </w:divBdr>
      <w:divsChild>
        <w:div w:id="1983465543">
          <w:marLeft w:val="0"/>
          <w:marRight w:val="0"/>
          <w:marTop w:val="0"/>
          <w:marBottom w:val="0"/>
          <w:divBdr>
            <w:top w:val="none" w:sz="0" w:space="0" w:color="auto"/>
            <w:left w:val="none" w:sz="0" w:space="0" w:color="auto"/>
            <w:bottom w:val="none" w:sz="0" w:space="0" w:color="auto"/>
            <w:right w:val="none" w:sz="0" w:space="0" w:color="auto"/>
          </w:divBdr>
          <w:divsChild>
            <w:div w:id="5923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control" Target="activeX/activeX2.xml"/><Relationship Id="rId21" Type="http://schemas.openxmlformats.org/officeDocument/2006/relationships/image" Target="media/image9.emf"/><Relationship Id="rId34" Type="http://schemas.openxmlformats.org/officeDocument/2006/relationships/control" Target="activeX/activeX10.xml"/><Relationship Id="rId42" Type="http://schemas.openxmlformats.org/officeDocument/2006/relationships/control" Target="activeX/activeX18.xml"/><Relationship Id="rId47" Type="http://schemas.openxmlformats.org/officeDocument/2006/relationships/control" Target="activeX/activeX23.xml"/><Relationship Id="rId50" Type="http://schemas.openxmlformats.org/officeDocument/2006/relationships/control" Target="activeX/activeX26.xml"/><Relationship Id="rId55" Type="http://schemas.openxmlformats.org/officeDocument/2006/relationships/control" Target="activeX/activeX31.xml"/><Relationship Id="rId63" Type="http://schemas.openxmlformats.org/officeDocument/2006/relationships/control" Target="activeX/activeX39.xml"/><Relationship Id="rId68" Type="http://schemas.openxmlformats.org/officeDocument/2006/relationships/control" Target="activeX/activeX42.xml"/><Relationship Id="rId76" Type="http://schemas.openxmlformats.org/officeDocument/2006/relationships/control" Target="activeX/activeX46.xml"/><Relationship Id="rId84" Type="http://schemas.openxmlformats.org/officeDocument/2006/relationships/control" Target="activeX/activeX50.xml"/><Relationship Id="rId89" Type="http://schemas.openxmlformats.org/officeDocument/2006/relationships/image" Target="media/image24.wmf"/><Relationship Id="rId97" Type="http://schemas.openxmlformats.org/officeDocument/2006/relationships/image" Target="media/image28.wmf"/><Relationship Id="rId7" Type="http://schemas.openxmlformats.org/officeDocument/2006/relationships/image" Target="media/image1.emf"/><Relationship Id="rId71" Type="http://schemas.openxmlformats.org/officeDocument/2006/relationships/image" Target="media/image15.wmf"/><Relationship Id="rId92" Type="http://schemas.openxmlformats.org/officeDocument/2006/relationships/control" Target="activeX/activeX54.xml"/><Relationship Id="rId2" Type="http://schemas.openxmlformats.org/officeDocument/2006/relationships/styles" Target="styles.xml"/><Relationship Id="rId16" Type="http://schemas.openxmlformats.org/officeDocument/2006/relationships/hyperlink" Target="http://www.vtv.lt/content/view/3008/71/" TargetMode="External"/><Relationship Id="rId29" Type="http://schemas.openxmlformats.org/officeDocument/2006/relationships/control" Target="activeX/activeX5.xml"/><Relationship Id="rId11" Type="http://schemas.openxmlformats.org/officeDocument/2006/relationships/image" Target="media/image3.emf"/><Relationship Id="rId24" Type="http://schemas.openxmlformats.org/officeDocument/2006/relationships/image" Target="media/image11.wmf"/><Relationship Id="rId32" Type="http://schemas.openxmlformats.org/officeDocument/2006/relationships/control" Target="activeX/activeX8.xml"/><Relationship Id="rId37" Type="http://schemas.openxmlformats.org/officeDocument/2006/relationships/control" Target="activeX/activeX13.xml"/><Relationship Id="rId40" Type="http://schemas.openxmlformats.org/officeDocument/2006/relationships/control" Target="activeX/activeX16.xml"/><Relationship Id="rId45" Type="http://schemas.openxmlformats.org/officeDocument/2006/relationships/control" Target="activeX/activeX21.xml"/><Relationship Id="rId53" Type="http://schemas.openxmlformats.org/officeDocument/2006/relationships/control" Target="activeX/activeX29.xml"/><Relationship Id="rId58" Type="http://schemas.openxmlformats.org/officeDocument/2006/relationships/control" Target="activeX/activeX34.xml"/><Relationship Id="rId66" Type="http://schemas.openxmlformats.org/officeDocument/2006/relationships/control" Target="activeX/activeX41.xml"/><Relationship Id="rId74" Type="http://schemas.openxmlformats.org/officeDocument/2006/relationships/control" Target="activeX/activeX45.xml"/><Relationship Id="rId79" Type="http://schemas.openxmlformats.org/officeDocument/2006/relationships/image" Target="media/image19.wmf"/><Relationship Id="rId87" Type="http://schemas.openxmlformats.org/officeDocument/2006/relationships/image" Target="media/image23.wmf"/><Relationship Id="rId5" Type="http://schemas.openxmlformats.org/officeDocument/2006/relationships/footnotes" Target="footnotes.xml"/><Relationship Id="rId61" Type="http://schemas.openxmlformats.org/officeDocument/2006/relationships/control" Target="activeX/activeX37.xml"/><Relationship Id="rId82" Type="http://schemas.openxmlformats.org/officeDocument/2006/relationships/control" Target="activeX/activeX49.xml"/><Relationship Id="rId90" Type="http://schemas.openxmlformats.org/officeDocument/2006/relationships/control" Target="activeX/activeX53.xml"/><Relationship Id="rId95" Type="http://schemas.openxmlformats.org/officeDocument/2006/relationships/image" Target="media/image27.wmf"/><Relationship Id="rId19" Type="http://schemas.openxmlformats.org/officeDocument/2006/relationships/image" Target="media/image7.emf"/><Relationship Id="rId14" Type="http://schemas.openxmlformats.org/officeDocument/2006/relationships/hyperlink" Target="http://www.sociumas.lt/Lit/Nr14/benamiai.asp" TargetMode="External"/><Relationship Id="rId22" Type="http://schemas.openxmlformats.org/officeDocument/2006/relationships/image" Target="media/image10.emf"/><Relationship Id="rId27" Type="http://schemas.openxmlformats.org/officeDocument/2006/relationships/control" Target="activeX/activeX3.xml"/><Relationship Id="rId30" Type="http://schemas.openxmlformats.org/officeDocument/2006/relationships/control" Target="activeX/activeX6.xml"/><Relationship Id="rId35" Type="http://schemas.openxmlformats.org/officeDocument/2006/relationships/control" Target="activeX/activeX11.xml"/><Relationship Id="rId43" Type="http://schemas.openxmlformats.org/officeDocument/2006/relationships/control" Target="activeX/activeX19.xml"/><Relationship Id="rId48" Type="http://schemas.openxmlformats.org/officeDocument/2006/relationships/control" Target="activeX/activeX24.xml"/><Relationship Id="rId56" Type="http://schemas.openxmlformats.org/officeDocument/2006/relationships/control" Target="activeX/activeX32.xml"/><Relationship Id="rId64" Type="http://schemas.openxmlformats.org/officeDocument/2006/relationships/control" Target="activeX/activeX40.xml"/><Relationship Id="rId69" Type="http://schemas.openxmlformats.org/officeDocument/2006/relationships/image" Target="media/image14.wmf"/><Relationship Id="rId77" Type="http://schemas.openxmlformats.org/officeDocument/2006/relationships/image" Target="media/image18.wmf"/><Relationship Id="rId100"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control" Target="activeX/activeX27.xml"/><Relationship Id="rId72" Type="http://schemas.openxmlformats.org/officeDocument/2006/relationships/control" Target="activeX/activeX44.xml"/><Relationship Id="rId80" Type="http://schemas.openxmlformats.org/officeDocument/2006/relationships/control" Target="activeX/activeX48.xml"/><Relationship Id="rId85" Type="http://schemas.openxmlformats.org/officeDocument/2006/relationships/image" Target="media/image22.wmf"/><Relationship Id="rId93" Type="http://schemas.openxmlformats.org/officeDocument/2006/relationships/image" Target="media/image26.wmf"/><Relationship Id="rId98" Type="http://schemas.openxmlformats.org/officeDocument/2006/relationships/control" Target="activeX/activeX57.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yperlink" Target="http://www.sociumas.lt/Lit/Nr2/senejimas.asp" TargetMode="External"/><Relationship Id="rId25" Type="http://schemas.openxmlformats.org/officeDocument/2006/relationships/control" Target="activeX/activeX1.xml"/><Relationship Id="rId33" Type="http://schemas.openxmlformats.org/officeDocument/2006/relationships/control" Target="activeX/activeX9.xml"/><Relationship Id="rId38" Type="http://schemas.openxmlformats.org/officeDocument/2006/relationships/control" Target="activeX/activeX14.xml"/><Relationship Id="rId46" Type="http://schemas.openxmlformats.org/officeDocument/2006/relationships/control" Target="activeX/activeX22.xml"/><Relationship Id="rId59" Type="http://schemas.openxmlformats.org/officeDocument/2006/relationships/control" Target="activeX/activeX35.xml"/><Relationship Id="rId67" Type="http://schemas.openxmlformats.org/officeDocument/2006/relationships/image" Target="media/image13.wmf"/><Relationship Id="rId20" Type="http://schemas.openxmlformats.org/officeDocument/2006/relationships/image" Target="media/image8.emf"/><Relationship Id="rId41" Type="http://schemas.openxmlformats.org/officeDocument/2006/relationships/control" Target="activeX/activeX17.xml"/><Relationship Id="rId54" Type="http://schemas.openxmlformats.org/officeDocument/2006/relationships/control" Target="activeX/activeX30.xml"/><Relationship Id="rId62" Type="http://schemas.openxmlformats.org/officeDocument/2006/relationships/control" Target="activeX/activeX38.xml"/><Relationship Id="rId70" Type="http://schemas.openxmlformats.org/officeDocument/2006/relationships/control" Target="activeX/activeX43.xml"/><Relationship Id="rId75" Type="http://schemas.openxmlformats.org/officeDocument/2006/relationships/image" Target="media/image17.wmf"/><Relationship Id="rId83" Type="http://schemas.openxmlformats.org/officeDocument/2006/relationships/image" Target="media/image21.wmf"/><Relationship Id="rId88" Type="http://schemas.openxmlformats.org/officeDocument/2006/relationships/control" Target="activeX/activeX52.xml"/><Relationship Id="rId91" Type="http://schemas.openxmlformats.org/officeDocument/2006/relationships/image" Target="media/image25.wmf"/><Relationship Id="rId96" Type="http://schemas.openxmlformats.org/officeDocument/2006/relationships/control" Target="activeX/activeX5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ociumas.lt/Lit/Nr21/cigonai.asp" TargetMode="External"/><Relationship Id="rId23" Type="http://schemas.openxmlformats.org/officeDocument/2006/relationships/hyperlink" Target="http://www.publika.lt/lt/apklausa-15-63c33aa9c78c18c9f2d1dab87e7ee59d.html" TargetMode="External"/><Relationship Id="rId28" Type="http://schemas.openxmlformats.org/officeDocument/2006/relationships/control" Target="activeX/activeX4.xml"/><Relationship Id="rId36" Type="http://schemas.openxmlformats.org/officeDocument/2006/relationships/control" Target="activeX/activeX12.xml"/><Relationship Id="rId49" Type="http://schemas.openxmlformats.org/officeDocument/2006/relationships/control" Target="activeX/activeX25.xml"/><Relationship Id="rId57" Type="http://schemas.openxmlformats.org/officeDocument/2006/relationships/control" Target="activeX/activeX33.xml"/><Relationship Id="rId10" Type="http://schemas.openxmlformats.org/officeDocument/2006/relationships/header" Target="header2.xml"/><Relationship Id="rId31" Type="http://schemas.openxmlformats.org/officeDocument/2006/relationships/control" Target="activeX/activeX7.xml"/><Relationship Id="rId44" Type="http://schemas.openxmlformats.org/officeDocument/2006/relationships/control" Target="activeX/activeX20.xml"/><Relationship Id="rId52" Type="http://schemas.openxmlformats.org/officeDocument/2006/relationships/control" Target="activeX/activeX28.xml"/><Relationship Id="rId60" Type="http://schemas.openxmlformats.org/officeDocument/2006/relationships/control" Target="activeX/activeX36.xml"/><Relationship Id="rId65" Type="http://schemas.openxmlformats.org/officeDocument/2006/relationships/image" Target="media/image12.wmf"/><Relationship Id="rId73" Type="http://schemas.openxmlformats.org/officeDocument/2006/relationships/image" Target="media/image16.wmf"/><Relationship Id="rId78" Type="http://schemas.openxmlformats.org/officeDocument/2006/relationships/control" Target="activeX/activeX47.xml"/><Relationship Id="rId81" Type="http://schemas.openxmlformats.org/officeDocument/2006/relationships/image" Target="media/image20.wmf"/><Relationship Id="rId86" Type="http://schemas.openxmlformats.org/officeDocument/2006/relationships/control" Target="activeX/activeX51.xml"/><Relationship Id="rId94" Type="http://schemas.openxmlformats.org/officeDocument/2006/relationships/control" Target="activeX/activeX55.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6.emf"/><Relationship Id="rId3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6-5CC6-11CF-8D67-00AA00BDCE1D}" ax:persistence="persistStorage" r:id="rId1"/>
</file>

<file path=word/activeX/activeX19.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20.xml><?xml version="1.0" encoding="utf-8"?>
<ax:ocx xmlns:ax="http://schemas.microsoft.com/office/2006/activeX" xmlns:r="http://schemas.openxmlformats.org/officeDocument/2006/relationships" ax:classid="{5512D116-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6-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orage" r:id="rId1"/>
</file>

<file path=word/activeX/activeX25.xml><?xml version="1.0" encoding="utf-8"?>
<ax:ocx xmlns:ax="http://schemas.microsoft.com/office/2006/activeX" xmlns:r="http://schemas.openxmlformats.org/officeDocument/2006/relationships" ax:classid="{5512D116-5CC6-11CF-8D67-00AA00BDCE1D}" ax:persistence="persistStorage" r:id="rId1"/>
</file>

<file path=word/activeX/activeX26.xml><?xml version="1.0" encoding="utf-8"?>
<ax:ocx xmlns:ax="http://schemas.microsoft.com/office/2006/activeX" xmlns:r="http://schemas.openxmlformats.org/officeDocument/2006/relationships" ax:classid="{5512D116-5CC6-11CF-8D67-00AA00BDCE1D}" ax:persistence="persistStorage" r:id="rId1"/>
</file>

<file path=word/activeX/activeX27.xml><?xml version="1.0" encoding="utf-8"?>
<ax:ocx xmlns:ax="http://schemas.microsoft.com/office/2006/activeX" xmlns:r="http://schemas.openxmlformats.org/officeDocument/2006/relationships" ax:classid="{5512D116-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A-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89173</Words>
  <Characters>50829</Characters>
  <Application>Microsoft Office Word</Application>
  <DocSecurity>0</DocSecurity>
  <Lines>423</Lines>
  <Paragraphs>279</Paragraphs>
  <ScaleCrop>false</ScaleCrop>
  <HeadingPairs>
    <vt:vector size="2" baseType="variant">
      <vt:variant>
        <vt:lpstr>Pavadinimas</vt:lpstr>
      </vt:variant>
      <vt:variant>
        <vt:i4>1</vt:i4>
      </vt:variant>
    </vt:vector>
  </HeadingPairs>
  <TitlesOfParts>
    <vt:vector size="1" baseType="lpstr">
      <vt:lpstr>Socialinių paslaugų planas</vt:lpstr>
    </vt:vector>
  </TitlesOfParts>
  <Company>LR SADM</Company>
  <LinksUpToDate>false</LinksUpToDate>
  <CharactersWithSpaces>139723</CharactersWithSpaces>
  <SharedDoc>false</SharedDoc>
  <HLinks>
    <vt:vector size="30" baseType="variant">
      <vt:variant>
        <vt:i4>6684716</vt:i4>
      </vt:variant>
      <vt:variant>
        <vt:i4>12</vt:i4>
      </vt:variant>
      <vt:variant>
        <vt:i4>0</vt:i4>
      </vt:variant>
      <vt:variant>
        <vt:i4>5</vt:i4>
      </vt:variant>
      <vt:variant>
        <vt:lpwstr>http://www.publika.lt/lt/apklausa-15-63c33aa9c78c18c9f2d1dab87e7ee59d.html</vt:lpwstr>
      </vt:variant>
      <vt:variant>
        <vt:lpwstr/>
      </vt:variant>
      <vt:variant>
        <vt:i4>4784197</vt:i4>
      </vt:variant>
      <vt:variant>
        <vt:i4>9</vt:i4>
      </vt:variant>
      <vt:variant>
        <vt:i4>0</vt:i4>
      </vt:variant>
      <vt:variant>
        <vt:i4>5</vt:i4>
      </vt:variant>
      <vt:variant>
        <vt:lpwstr>http://www.sociumas.lt/Lit/Nr2/senejimas.asp</vt:lpwstr>
      </vt:variant>
      <vt:variant>
        <vt:lpwstr/>
      </vt:variant>
      <vt:variant>
        <vt:i4>3211361</vt:i4>
      </vt:variant>
      <vt:variant>
        <vt:i4>6</vt:i4>
      </vt:variant>
      <vt:variant>
        <vt:i4>0</vt:i4>
      </vt:variant>
      <vt:variant>
        <vt:i4>5</vt:i4>
      </vt:variant>
      <vt:variant>
        <vt:lpwstr>http://www.vtv.lt/content/view/3008/71/</vt:lpwstr>
      </vt:variant>
      <vt:variant>
        <vt:lpwstr/>
      </vt:variant>
      <vt:variant>
        <vt:i4>2359404</vt:i4>
      </vt:variant>
      <vt:variant>
        <vt:i4>3</vt:i4>
      </vt:variant>
      <vt:variant>
        <vt:i4>0</vt:i4>
      </vt:variant>
      <vt:variant>
        <vt:i4>5</vt:i4>
      </vt:variant>
      <vt:variant>
        <vt:lpwstr>http://www.sociumas.lt/Lit/Nr21/cigonai.asp</vt:lpwstr>
      </vt:variant>
      <vt:variant>
        <vt:lpwstr/>
      </vt:variant>
      <vt:variant>
        <vt:i4>524374</vt:i4>
      </vt:variant>
      <vt:variant>
        <vt:i4>0</vt:i4>
      </vt:variant>
      <vt:variant>
        <vt:i4>0</vt:i4>
      </vt:variant>
      <vt:variant>
        <vt:i4>5</vt:i4>
      </vt:variant>
      <vt:variant>
        <vt:lpwstr>http://www.sociumas.lt/Lit/Nr14/benamiai.asp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paslaugų planas</dc:title>
  <dc:subject/>
  <dc:creator>install</dc:creator>
  <cp:keywords/>
  <dc:description/>
  <cp:lastModifiedBy>Donatas Jablonskis</cp:lastModifiedBy>
  <cp:revision>2</cp:revision>
  <cp:lastPrinted>2009-01-12T06:51:00Z</cp:lastPrinted>
  <dcterms:created xsi:type="dcterms:W3CDTF">2018-03-30T11:26:00Z</dcterms:created>
  <dcterms:modified xsi:type="dcterms:W3CDTF">2018-03-30T11:26:00Z</dcterms:modified>
</cp:coreProperties>
</file>