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4CD8F" w14:textId="77777777" w:rsidR="00A17CAF" w:rsidRDefault="00A17CAF" w:rsidP="0003367A"/>
    <w:p w14:paraId="71AEEC18" w14:textId="77777777" w:rsidR="00800738" w:rsidRDefault="00800738" w:rsidP="00053ECB">
      <w:pPr>
        <w:pStyle w:val="Pagrindinistekstas"/>
        <w:spacing w:after="0"/>
        <w:ind w:firstLine="6521"/>
      </w:pPr>
      <w:r>
        <w:t>PATVIRTINTA</w:t>
      </w:r>
    </w:p>
    <w:p w14:paraId="5EA44C61" w14:textId="77777777" w:rsidR="00800738" w:rsidRDefault="00800738" w:rsidP="00053ECB">
      <w:pPr>
        <w:pStyle w:val="Pagrindinistekstas"/>
        <w:spacing w:after="0"/>
        <w:ind w:firstLine="6521"/>
        <w:rPr>
          <w:b/>
          <w:bCs/>
        </w:rPr>
      </w:pPr>
      <w:r>
        <w:t xml:space="preserve">Vilniaus miesto savivaldybės </w:t>
      </w:r>
    </w:p>
    <w:p w14:paraId="60130239" w14:textId="77777777" w:rsidR="00800738" w:rsidRDefault="00800738" w:rsidP="00053ECB">
      <w:pPr>
        <w:pStyle w:val="Pagrindinistekstas"/>
        <w:spacing w:after="0"/>
        <w:ind w:firstLine="6521"/>
      </w:pPr>
      <w:r>
        <w:t xml:space="preserve">administracijos direktoriaus </w:t>
      </w:r>
    </w:p>
    <w:p w14:paraId="54492E81" w14:textId="77777777" w:rsidR="00800738" w:rsidRDefault="00800738" w:rsidP="00053ECB">
      <w:pPr>
        <w:pStyle w:val="Pagrindinistekstas"/>
        <w:spacing w:after="0"/>
        <w:ind w:firstLine="6521"/>
      </w:pPr>
      <w:r>
        <w:t>202</w:t>
      </w:r>
      <w:r w:rsidR="00543604">
        <w:t>2</w:t>
      </w:r>
      <w:r>
        <w:t xml:space="preserve"> m. liepos            d</w:t>
      </w:r>
      <w:r w:rsidR="00692808">
        <w:t>.</w:t>
      </w:r>
      <w:r>
        <w:t xml:space="preserve"> </w:t>
      </w:r>
    </w:p>
    <w:p w14:paraId="1689F6FD" w14:textId="77777777" w:rsidR="00800738" w:rsidRDefault="00800738" w:rsidP="00053ECB">
      <w:pPr>
        <w:pStyle w:val="Pagrindinistekstas"/>
        <w:spacing w:after="0"/>
        <w:ind w:firstLine="6521"/>
        <w:rPr>
          <w:b/>
          <w:bCs/>
        </w:rPr>
      </w:pPr>
      <w:r>
        <w:t>įsakymu Nr.</w:t>
      </w:r>
    </w:p>
    <w:p w14:paraId="175AEF87" w14:textId="77777777" w:rsidR="00A17CAF" w:rsidRDefault="00A17CAF" w:rsidP="0003367A">
      <w:pPr>
        <w:rPr>
          <w:b/>
          <w:bCs/>
        </w:rPr>
      </w:pPr>
    </w:p>
    <w:p w14:paraId="1ABA3F33" w14:textId="77777777" w:rsidR="00D97EB9" w:rsidRDefault="00D97EB9" w:rsidP="00053ECB">
      <w:pPr>
        <w:jc w:val="center"/>
        <w:rPr>
          <w:b/>
          <w:bCs/>
        </w:rPr>
      </w:pPr>
    </w:p>
    <w:p w14:paraId="16A3C498" w14:textId="22CFD8BB" w:rsidR="00A17CAF" w:rsidRPr="00A17CAF" w:rsidRDefault="00645876" w:rsidP="00053ECB">
      <w:pPr>
        <w:jc w:val="center"/>
        <w:rPr>
          <w:b/>
          <w:bCs/>
        </w:rPr>
      </w:pPr>
      <w:r w:rsidRPr="00A17CAF">
        <w:rPr>
          <w:b/>
          <w:bCs/>
        </w:rPr>
        <w:t xml:space="preserve">SUPROJEKTUOTŲ </w:t>
      </w:r>
      <w:r w:rsidR="00A17CAF" w:rsidRPr="00A17CAF">
        <w:rPr>
          <w:b/>
          <w:bCs/>
        </w:rPr>
        <w:t>NAUJŲ VALSTYBINĖS ŽEMĖS SKLYPŲ, SKIRTŲ NUOSAVYBĖS TEISIŲ ATKŪRIMUI IR SUTEIKIMUI PILIEČIAMS NEATLYGINTINAI</w:t>
      </w:r>
      <w:r w:rsidR="00053ECB">
        <w:rPr>
          <w:b/>
          <w:bCs/>
        </w:rPr>
        <w:t>,</w:t>
      </w:r>
      <w:r w:rsidR="00A17CAF" w:rsidRPr="00A17CAF">
        <w:rPr>
          <w:b/>
          <w:bCs/>
        </w:rPr>
        <w:t xml:space="preserve"> SĄRAŠAS</w:t>
      </w:r>
    </w:p>
    <w:p w14:paraId="23B9B7B0" w14:textId="77777777" w:rsidR="00A17CAF" w:rsidRDefault="00A17CAF" w:rsidP="0003367A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83"/>
        <w:gridCol w:w="1695"/>
        <w:gridCol w:w="3969"/>
      </w:tblGrid>
      <w:tr w:rsidR="00053ECB" w14:paraId="531CAA1C" w14:textId="77777777" w:rsidTr="00053ECB">
        <w:tc>
          <w:tcPr>
            <w:tcW w:w="959" w:type="dxa"/>
            <w:shd w:val="clear" w:color="auto" w:fill="auto"/>
          </w:tcPr>
          <w:p w14:paraId="26C8A4D2" w14:textId="77777777" w:rsidR="00053ECB" w:rsidRPr="00053ECB" w:rsidRDefault="00053ECB" w:rsidP="00AA198B">
            <w:pPr>
              <w:jc w:val="center"/>
              <w:rPr>
                <w:b/>
                <w:bCs/>
              </w:rPr>
            </w:pPr>
            <w:r w:rsidRPr="00053ECB">
              <w:rPr>
                <w:b/>
                <w:bCs/>
              </w:rPr>
              <w:t>Eil. Nr.</w:t>
            </w:r>
          </w:p>
        </w:tc>
        <w:tc>
          <w:tcPr>
            <w:tcW w:w="2983" w:type="dxa"/>
            <w:shd w:val="clear" w:color="auto" w:fill="auto"/>
          </w:tcPr>
          <w:p w14:paraId="7A67C382" w14:textId="77777777" w:rsidR="00053ECB" w:rsidRPr="00053ECB" w:rsidRDefault="00053ECB" w:rsidP="00AA198B">
            <w:pPr>
              <w:jc w:val="center"/>
              <w:rPr>
                <w:b/>
                <w:bCs/>
              </w:rPr>
            </w:pPr>
            <w:r w:rsidRPr="00053ECB">
              <w:rPr>
                <w:b/>
                <w:bCs/>
              </w:rPr>
              <w:t>Sklypo adresas</w:t>
            </w:r>
          </w:p>
        </w:tc>
        <w:tc>
          <w:tcPr>
            <w:tcW w:w="1695" w:type="dxa"/>
            <w:shd w:val="clear" w:color="auto" w:fill="auto"/>
          </w:tcPr>
          <w:p w14:paraId="79C44D68" w14:textId="77777777" w:rsidR="00053ECB" w:rsidRPr="00053ECB" w:rsidRDefault="00053ECB" w:rsidP="00AA198B">
            <w:pPr>
              <w:jc w:val="center"/>
              <w:rPr>
                <w:b/>
                <w:bCs/>
              </w:rPr>
            </w:pPr>
            <w:r w:rsidRPr="00053ECB">
              <w:rPr>
                <w:b/>
                <w:bCs/>
              </w:rPr>
              <w:t>Sklypo plotas</w:t>
            </w:r>
          </w:p>
          <w:p w14:paraId="7ADA804B" w14:textId="77777777" w:rsidR="00053ECB" w:rsidRPr="00053ECB" w:rsidRDefault="00053ECB" w:rsidP="00AA198B">
            <w:pPr>
              <w:jc w:val="center"/>
              <w:rPr>
                <w:b/>
                <w:bCs/>
              </w:rPr>
            </w:pPr>
            <w:r w:rsidRPr="00053ECB">
              <w:rPr>
                <w:b/>
                <w:bCs/>
              </w:rPr>
              <w:t>Kv. m.</w:t>
            </w:r>
          </w:p>
        </w:tc>
        <w:tc>
          <w:tcPr>
            <w:tcW w:w="3969" w:type="dxa"/>
            <w:shd w:val="clear" w:color="auto" w:fill="auto"/>
          </w:tcPr>
          <w:p w14:paraId="2B78C4A5" w14:textId="77777777" w:rsidR="00053ECB" w:rsidRPr="00053ECB" w:rsidRDefault="00053ECB" w:rsidP="00AA198B">
            <w:pPr>
              <w:jc w:val="center"/>
              <w:rPr>
                <w:b/>
                <w:bCs/>
              </w:rPr>
            </w:pPr>
            <w:r w:rsidRPr="00053ECB">
              <w:rPr>
                <w:b/>
                <w:bCs/>
              </w:rPr>
              <w:t>Sklypo naudojimo būdas</w:t>
            </w:r>
          </w:p>
        </w:tc>
      </w:tr>
      <w:tr w:rsidR="00053ECB" w14:paraId="05784A37" w14:textId="77777777" w:rsidTr="00053ECB">
        <w:tc>
          <w:tcPr>
            <w:tcW w:w="959" w:type="dxa"/>
            <w:shd w:val="clear" w:color="auto" w:fill="auto"/>
          </w:tcPr>
          <w:p w14:paraId="0DB6C88B" w14:textId="77777777" w:rsidR="00053ECB" w:rsidRDefault="00053ECB" w:rsidP="00507078">
            <w:r>
              <w:t>1.</w:t>
            </w:r>
          </w:p>
        </w:tc>
        <w:tc>
          <w:tcPr>
            <w:tcW w:w="2983" w:type="dxa"/>
            <w:shd w:val="clear" w:color="auto" w:fill="auto"/>
          </w:tcPr>
          <w:p w14:paraId="38384434" w14:textId="77777777" w:rsidR="00053ECB" w:rsidRDefault="00053ECB" w:rsidP="00507078">
            <w:r>
              <w:t xml:space="preserve">A. </w:t>
            </w:r>
            <w:proofErr w:type="spellStart"/>
            <w:r>
              <w:t>Šabaniausko</w:t>
            </w:r>
            <w:proofErr w:type="spellEnd"/>
            <w:r>
              <w:t xml:space="preserve"> g. 23</w:t>
            </w:r>
          </w:p>
        </w:tc>
        <w:tc>
          <w:tcPr>
            <w:tcW w:w="1695" w:type="dxa"/>
            <w:shd w:val="clear" w:color="auto" w:fill="auto"/>
          </w:tcPr>
          <w:p w14:paraId="619D5236" w14:textId="77777777" w:rsidR="00053ECB" w:rsidRDefault="00053ECB" w:rsidP="00507078">
            <w:r>
              <w:t>900</w:t>
            </w:r>
          </w:p>
        </w:tc>
        <w:tc>
          <w:tcPr>
            <w:tcW w:w="3969" w:type="dxa"/>
            <w:shd w:val="clear" w:color="auto" w:fill="auto"/>
          </w:tcPr>
          <w:p w14:paraId="6B67BADB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2234E7F5" w14:textId="77777777" w:rsidTr="00053ECB">
        <w:tc>
          <w:tcPr>
            <w:tcW w:w="959" w:type="dxa"/>
            <w:shd w:val="clear" w:color="auto" w:fill="auto"/>
          </w:tcPr>
          <w:p w14:paraId="72C3CDC2" w14:textId="77777777" w:rsidR="00053ECB" w:rsidRDefault="00053ECB" w:rsidP="00507078">
            <w:r>
              <w:t xml:space="preserve">2. </w:t>
            </w:r>
          </w:p>
        </w:tc>
        <w:tc>
          <w:tcPr>
            <w:tcW w:w="2983" w:type="dxa"/>
            <w:shd w:val="clear" w:color="auto" w:fill="auto"/>
          </w:tcPr>
          <w:p w14:paraId="5CB98B01" w14:textId="77777777" w:rsidR="00053ECB" w:rsidRDefault="00053ECB" w:rsidP="00507078">
            <w:r>
              <w:t xml:space="preserve">A. </w:t>
            </w:r>
            <w:proofErr w:type="spellStart"/>
            <w:r>
              <w:t>Šabaniausko</w:t>
            </w:r>
            <w:proofErr w:type="spellEnd"/>
            <w:r>
              <w:t xml:space="preserve"> g. 6</w:t>
            </w:r>
          </w:p>
        </w:tc>
        <w:tc>
          <w:tcPr>
            <w:tcW w:w="1695" w:type="dxa"/>
            <w:shd w:val="clear" w:color="auto" w:fill="auto"/>
          </w:tcPr>
          <w:p w14:paraId="55168532" w14:textId="77777777" w:rsidR="00053ECB" w:rsidRDefault="00053ECB" w:rsidP="00507078">
            <w:r>
              <w:t>900</w:t>
            </w:r>
          </w:p>
        </w:tc>
        <w:tc>
          <w:tcPr>
            <w:tcW w:w="3969" w:type="dxa"/>
            <w:shd w:val="clear" w:color="auto" w:fill="auto"/>
          </w:tcPr>
          <w:p w14:paraId="5C00B537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28EFB299" w14:textId="77777777" w:rsidTr="00053ECB">
        <w:tc>
          <w:tcPr>
            <w:tcW w:w="959" w:type="dxa"/>
            <w:shd w:val="clear" w:color="auto" w:fill="auto"/>
          </w:tcPr>
          <w:p w14:paraId="62B367D6" w14:textId="77777777" w:rsidR="00053ECB" w:rsidRDefault="00053ECB" w:rsidP="00507078">
            <w:bookmarkStart w:id="0" w:name="_Hlk106706558"/>
            <w:r>
              <w:t xml:space="preserve">3. </w:t>
            </w:r>
          </w:p>
        </w:tc>
        <w:tc>
          <w:tcPr>
            <w:tcW w:w="2983" w:type="dxa"/>
            <w:shd w:val="clear" w:color="auto" w:fill="auto"/>
          </w:tcPr>
          <w:p w14:paraId="17A361AC" w14:textId="77777777" w:rsidR="00053ECB" w:rsidRDefault="00053ECB" w:rsidP="00507078">
            <w:r>
              <w:t>B. Dvariono g. 8</w:t>
            </w:r>
          </w:p>
        </w:tc>
        <w:tc>
          <w:tcPr>
            <w:tcW w:w="1695" w:type="dxa"/>
            <w:shd w:val="clear" w:color="auto" w:fill="auto"/>
          </w:tcPr>
          <w:p w14:paraId="71E6D0A8" w14:textId="77777777" w:rsidR="00053ECB" w:rsidRDefault="00053ECB" w:rsidP="00507078">
            <w:r>
              <w:t>490</w:t>
            </w:r>
          </w:p>
        </w:tc>
        <w:tc>
          <w:tcPr>
            <w:tcW w:w="3969" w:type="dxa"/>
            <w:shd w:val="clear" w:color="auto" w:fill="auto"/>
          </w:tcPr>
          <w:p w14:paraId="3EDFC0AE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bookmarkEnd w:id="0"/>
      <w:tr w:rsidR="00053ECB" w14:paraId="1FBA0D1E" w14:textId="77777777" w:rsidTr="00053ECB">
        <w:tc>
          <w:tcPr>
            <w:tcW w:w="959" w:type="dxa"/>
            <w:shd w:val="clear" w:color="auto" w:fill="auto"/>
          </w:tcPr>
          <w:p w14:paraId="0EA353D4" w14:textId="77777777" w:rsidR="00053ECB" w:rsidRDefault="00053ECB" w:rsidP="00507078">
            <w:r>
              <w:t>4.</w:t>
            </w:r>
          </w:p>
        </w:tc>
        <w:tc>
          <w:tcPr>
            <w:tcW w:w="2983" w:type="dxa"/>
            <w:shd w:val="clear" w:color="auto" w:fill="auto"/>
          </w:tcPr>
          <w:p w14:paraId="2AD3A0FE" w14:textId="77777777" w:rsidR="00053ECB" w:rsidRDefault="00053ECB" w:rsidP="00507078">
            <w:r>
              <w:t>B. Dvariono g. 12</w:t>
            </w:r>
          </w:p>
        </w:tc>
        <w:tc>
          <w:tcPr>
            <w:tcW w:w="1695" w:type="dxa"/>
            <w:shd w:val="clear" w:color="auto" w:fill="auto"/>
          </w:tcPr>
          <w:p w14:paraId="13D3F3DD" w14:textId="77777777" w:rsidR="00053ECB" w:rsidRDefault="00053ECB" w:rsidP="00507078">
            <w:r>
              <w:t>490</w:t>
            </w:r>
          </w:p>
        </w:tc>
        <w:tc>
          <w:tcPr>
            <w:tcW w:w="3969" w:type="dxa"/>
            <w:shd w:val="clear" w:color="auto" w:fill="auto"/>
          </w:tcPr>
          <w:p w14:paraId="453F129E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07C7367F" w14:textId="77777777" w:rsidTr="00053ECB">
        <w:tc>
          <w:tcPr>
            <w:tcW w:w="959" w:type="dxa"/>
            <w:shd w:val="clear" w:color="auto" w:fill="auto"/>
          </w:tcPr>
          <w:p w14:paraId="3F9609F2" w14:textId="77777777" w:rsidR="00053ECB" w:rsidRDefault="00053ECB" w:rsidP="00507078">
            <w:r>
              <w:t xml:space="preserve">5. </w:t>
            </w:r>
          </w:p>
        </w:tc>
        <w:tc>
          <w:tcPr>
            <w:tcW w:w="2983" w:type="dxa"/>
            <w:shd w:val="clear" w:color="auto" w:fill="auto"/>
          </w:tcPr>
          <w:p w14:paraId="7A085EC7" w14:textId="77777777" w:rsidR="00053ECB" w:rsidRDefault="00053ECB" w:rsidP="00507078">
            <w:r>
              <w:t>B. Dvariono g. 22</w:t>
            </w:r>
          </w:p>
        </w:tc>
        <w:tc>
          <w:tcPr>
            <w:tcW w:w="1695" w:type="dxa"/>
            <w:shd w:val="clear" w:color="auto" w:fill="auto"/>
          </w:tcPr>
          <w:p w14:paraId="2E28FEA4" w14:textId="77777777" w:rsidR="00053ECB" w:rsidRDefault="00053ECB" w:rsidP="00507078">
            <w:r>
              <w:t>501</w:t>
            </w:r>
          </w:p>
        </w:tc>
        <w:tc>
          <w:tcPr>
            <w:tcW w:w="3969" w:type="dxa"/>
            <w:shd w:val="clear" w:color="auto" w:fill="auto"/>
          </w:tcPr>
          <w:p w14:paraId="75BDA747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664F20D2" w14:textId="77777777" w:rsidTr="00053ECB">
        <w:tc>
          <w:tcPr>
            <w:tcW w:w="959" w:type="dxa"/>
            <w:shd w:val="clear" w:color="auto" w:fill="auto"/>
          </w:tcPr>
          <w:p w14:paraId="0082689A" w14:textId="77777777" w:rsidR="00053ECB" w:rsidRDefault="00053ECB" w:rsidP="00507078">
            <w:r>
              <w:t xml:space="preserve">6. </w:t>
            </w:r>
          </w:p>
        </w:tc>
        <w:tc>
          <w:tcPr>
            <w:tcW w:w="2983" w:type="dxa"/>
            <w:shd w:val="clear" w:color="auto" w:fill="auto"/>
          </w:tcPr>
          <w:p w14:paraId="25F393D8" w14:textId="77777777" w:rsidR="00053ECB" w:rsidRDefault="00053ECB" w:rsidP="00507078">
            <w:r>
              <w:t xml:space="preserve">J. </w:t>
            </w:r>
            <w:proofErr w:type="spellStart"/>
            <w:r>
              <w:t>Tallat</w:t>
            </w:r>
            <w:proofErr w:type="spellEnd"/>
            <w:r>
              <w:t>-Kelpšos g. 10</w:t>
            </w:r>
          </w:p>
        </w:tc>
        <w:tc>
          <w:tcPr>
            <w:tcW w:w="1695" w:type="dxa"/>
            <w:shd w:val="clear" w:color="auto" w:fill="auto"/>
          </w:tcPr>
          <w:p w14:paraId="0C7B8C48" w14:textId="77777777" w:rsidR="00053ECB" w:rsidRDefault="00053ECB" w:rsidP="00507078">
            <w:r>
              <w:t>900</w:t>
            </w:r>
          </w:p>
        </w:tc>
        <w:tc>
          <w:tcPr>
            <w:tcW w:w="3969" w:type="dxa"/>
            <w:shd w:val="clear" w:color="auto" w:fill="auto"/>
          </w:tcPr>
          <w:p w14:paraId="7AC157B8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3212882F" w14:textId="77777777" w:rsidTr="00053ECB">
        <w:tc>
          <w:tcPr>
            <w:tcW w:w="959" w:type="dxa"/>
            <w:shd w:val="clear" w:color="auto" w:fill="auto"/>
          </w:tcPr>
          <w:p w14:paraId="04AAFAF9" w14:textId="77777777" w:rsidR="00053ECB" w:rsidRDefault="00053ECB" w:rsidP="00507078">
            <w:r>
              <w:t>7.</w:t>
            </w:r>
          </w:p>
        </w:tc>
        <w:tc>
          <w:tcPr>
            <w:tcW w:w="2983" w:type="dxa"/>
            <w:shd w:val="clear" w:color="auto" w:fill="auto"/>
          </w:tcPr>
          <w:p w14:paraId="2E6ADE67" w14:textId="77777777" w:rsidR="00053ECB" w:rsidRDefault="00053ECB" w:rsidP="00507078">
            <w:r>
              <w:t xml:space="preserve">J. </w:t>
            </w:r>
            <w:proofErr w:type="spellStart"/>
            <w:r>
              <w:t>Tallat</w:t>
            </w:r>
            <w:proofErr w:type="spellEnd"/>
            <w:r>
              <w:t>-Kelpšos g. 12</w:t>
            </w:r>
          </w:p>
        </w:tc>
        <w:tc>
          <w:tcPr>
            <w:tcW w:w="1695" w:type="dxa"/>
            <w:shd w:val="clear" w:color="auto" w:fill="auto"/>
          </w:tcPr>
          <w:p w14:paraId="54E2D4E2" w14:textId="77777777" w:rsidR="00053ECB" w:rsidRDefault="00053ECB" w:rsidP="00507078">
            <w:r>
              <w:t>900</w:t>
            </w:r>
          </w:p>
        </w:tc>
        <w:tc>
          <w:tcPr>
            <w:tcW w:w="3969" w:type="dxa"/>
            <w:shd w:val="clear" w:color="auto" w:fill="auto"/>
          </w:tcPr>
          <w:p w14:paraId="1D0DB62C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55D566F6" w14:textId="77777777" w:rsidTr="00053ECB">
        <w:tc>
          <w:tcPr>
            <w:tcW w:w="959" w:type="dxa"/>
            <w:shd w:val="clear" w:color="auto" w:fill="auto"/>
          </w:tcPr>
          <w:p w14:paraId="0BFF3085" w14:textId="77777777" w:rsidR="00053ECB" w:rsidRDefault="00053ECB" w:rsidP="00507078">
            <w:bookmarkStart w:id="1" w:name="_Hlk106707586"/>
            <w:r>
              <w:t xml:space="preserve">8. </w:t>
            </w:r>
          </w:p>
        </w:tc>
        <w:tc>
          <w:tcPr>
            <w:tcW w:w="2983" w:type="dxa"/>
            <w:shd w:val="clear" w:color="auto" w:fill="auto"/>
          </w:tcPr>
          <w:p w14:paraId="57F50FB1" w14:textId="77777777" w:rsidR="00053ECB" w:rsidRDefault="00053ECB" w:rsidP="00507078">
            <w:r>
              <w:t xml:space="preserve">J. </w:t>
            </w:r>
            <w:proofErr w:type="spellStart"/>
            <w:r>
              <w:t>Tallat</w:t>
            </w:r>
            <w:proofErr w:type="spellEnd"/>
            <w:r>
              <w:t>-Kelpšos g. 18</w:t>
            </w:r>
          </w:p>
        </w:tc>
        <w:tc>
          <w:tcPr>
            <w:tcW w:w="1695" w:type="dxa"/>
            <w:shd w:val="clear" w:color="auto" w:fill="auto"/>
          </w:tcPr>
          <w:p w14:paraId="6F67EE09" w14:textId="77777777" w:rsidR="00053ECB" w:rsidRDefault="00053ECB" w:rsidP="00507078">
            <w:r>
              <w:t>900</w:t>
            </w:r>
          </w:p>
        </w:tc>
        <w:tc>
          <w:tcPr>
            <w:tcW w:w="3969" w:type="dxa"/>
            <w:shd w:val="clear" w:color="auto" w:fill="auto"/>
          </w:tcPr>
          <w:p w14:paraId="0123CF53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bookmarkEnd w:id="1"/>
      <w:tr w:rsidR="00053ECB" w14:paraId="619A4CD5" w14:textId="77777777" w:rsidTr="00053ECB">
        <w:tc>
          <w:tcPr>
            <w:tcW w:w="959" w:type="dxa"/>
            <w:shd w:val="clear" w:color="auto" w:fill="auto"/>
          </w:tcPr>
          <w:p w14:paraId="76DBD3F7" w14:textId="77777777" w:rsidR="00053ECB" w:rsidRDefault="00053ECB" w:rsidP="00507078">
            <w:r>
              <w:t xml:space="preserve">9. </w:t>
            </w:r>
          </w:p>
        </w:tc>
        <w:tc>
          <w:tcPr>
            <w:tcW w:w="2983" w:type="dxa"/>
            <w:shd w:val="clear" w:color="auto" w:fill="auto"/>
          </w:tcPr>
          <w:p w14:paraId="6A5FA5E9" w14:textId="77777777" w:rsidR="00053ECB" w:rsidRDefault="00053ECB" w:rsidP="00507078">
            <w:r>
              <w:t xml:space="preserve">J. </w:t>
            </w:r>
            <w:proofErr w:type="spellStart"/>
            <w:r>
              <w:t>Tallat</w:t>
            </w:r>
            <w:proofErr w:type="spellEnd"/>
            <w:r>
              <w:t>-Kelpšos g. 14</w:t>
            </w:r>
          </w:p>
        </w:tc>
        <w:tc>
          <w:tcPr>
            <w:tcW w:w="1695" w:type="dxa"/>
            <w:shd w:val="clear" w:color="auto" w:fill="auto"/>
          </w:tcPr>
          <w:p w14:paraId="726CCD28" w14:textId="77777777" w:rsidR="00053ECB" w:rsidRDefault="00053ECB" w:rsidP="00507078">
            <w:r>
              <w:t>900</w:t>
            </w:r>
          </w:p>
        </w:tc>
        <w:tc>
          <w:tcPr>
            <w:tcW w:w="3969" w:type="dxa"/>
            <w:shd w:val="clear" w:color="auto" w:fill="auto"/>
          </w:tcPr>
          <w:p w14:paraId="53077EDA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0948B7FC" w14:textId="77777777" w:rsidTr="00053ECB">
        <w:tc>
          <w:tcPr>
            <w:tcW w:w="959" w:type="dxa"/>
            <w:shd w:val="clear" w:color="auto" w:fill="auto"/>
          </w:tcPr>
          <w:p w14:paraId="778266D6" w14:textId="77777777" w:rsidR="00053ECB" w:rsidRDefault="00053ECB" w:rsidP="00507078">
            <w:r>
              <w:t>10.</w:t>
            </w:r>
          </w:p>
        </w:tc>
        <w:tc>
          <w:tcPr>
            <w:tcW w:w="2983" w:type="dxa"/>
            <w:shd w:val="clear" w:color="auto" w:fill="auto"/>
          </w:tcPr>
          <w:p w14:paraId="60B00951" w14:textId="77777777" w:rsidR="00053ECB" w:rsidRDefault="00053ECB" w:rsidP="00507078">
            <w:r>
              <w:t>Pipirų g. 2A</w:t>
            </w:r>
          </w:p>
        </w:tc>
        <w:tc>
          <w:tcPr>
            <w:tcW w:w="1695" w:type="dxa"/>
            <w:shd w:val="clear" w:color="auto" w:fill="auto"/>
          </w:tcPr>
          <w:p w14:paraId="5C623FB7" w14:textId="77777777" w:rsidR="00053ECB" w:rsidRDefault="00053ECB" w:rsidP="00507078">
            <w:r>
              <w:t>1400</w:t>
            </w:r>
          </w:p>
        </w:tc>
        <w:tc>
          <w:tcPr>
            <w:tcW w:w="3969" w:type="dxa"/>
            <w:shd w:val="clear" w:color="auto" w:fill="auto"/>
          </w:tcPr>
          <w:p w14:paraId="403340C6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4E5DA199" w14:textId="77777777" w:rsidTr="00053ECB">
        <w:tc>
          <w:tcPr>
            <w:tcW w:w="959" w:type="dxa"/>
            <w:shd w:val="clear" w:color="auto" w:fill="auto"/>
          </w:tcPr>
          <w:p w14:paraId="45C70009" w14:textId="77777777" w:rsidR="00053ECB" w:rsidRDefault="00053ECB" w:rsidP="00507078">
            <w:r>
              <w:t xml:space="preserve">11. </w:t>
            </w:r>
          </w:p>
        </w:tc>
        <w:tc>
          <w:tcPr>
            <w:tcW w:w="2983" w:type="dxa"/>
            <w:shd w:val="clear" w:color="auto" w:fill="auto"/>
          </w:tcPr>
          <w:p w14:paraId="7E5929AA" w14:textId="77777777" w:rsidR="00053ECB" w:rsidRDefault="00053ECB" w:rsidP="00507078">
            <w:r>
              <w:t>Vilnelės g. 37</w:t>
            </w:r>
          </w:p>
        </w:tc>
        <w:tc>
          <w:tcPr>
            <w:tcW w:w="1695" w:type="dxa"/>
            <w:shd w:val="clear" w:color="auto" w:fill="auto"/>
          </w:tcPr>
          <w:p w14:paraId="3DA05B24" w14:textId="77777777" w:rsidR="00053ECB" w:rsidRDefault="00053ECB" w:rsidP="00507078">
            <w:r>
              <w:t>926</w:t>
            </w:r>
          </w:p>
        </w:tc>
        <w:tc>
          <w:tcPr>
            <w:tcW w:w="3969" w:type="dxa"/>
            <w:shd w:val="clear" w:color="auto" w:fill="auto"/>
          </w:tcPr>
          <w:p w14:paraId="4BD53BA2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52466E82" w14:textId="77777777" w:rsidTr="00053ECB">
        <w:tc>
          <w:tcPr>
            <w:tcW w:w="959" w:type="dxa"/>
            <w:shd w:val="clear" w:color="auto" w:fill="auto"/>
          </w:tcPr>
          <w:p w14:paraId="790D4C10" w14:textId="77777777" w:rsidR="00053ECB" w:rsidRDefault="00053ECB" w:rsidP="00507078">
            <w:r>
              <w:t xml:space="preserve">12. </w:t>
            </w:r>
          </w:p>
        </w:tc>
        <w:tc>
          <w:tcPr>
            <w:tcW w:w="2983" w:type="dxa"/>
            <w:shd w:val="clear" w:color="auto" w:fill="auto"/>
          </w:tcPr>
          <w:p w14:paraId="0E2BE7B8" w14:textId="77777777" w:rsidR="00053ECB" w:rsidRDefault="00053ECB" w:rsidP="00507078">
            <w:proofErr w:type="spellStart"/>
            <w:r>
              <w:t>Kuprioniškių</w:t>
            </w:r>
            <w:proofErr w:type="spellEnd"/>
            <w:r>
              <w:t xml:space="preserve"> g. 25A</w:t>
            </w:r>
          </w:p>
        </w:tc>
        <w:tc>
          <w:tcPr>
            <w:tcW w:w="1695" w:type="dxa"/>
            <w:shd w:val="clear" w:color="auto" w:fill="auto"/>
          </w:tcPr>
          <w:p w14:paraId="45653285" w14:textId="77777777" w:rsidR="00053ECB" w:rsidRDefault="00053ECB" w:rsidP="00507078">
            <w:r>
              <w:t>963</w:t>
            </w:r>
          </w:p>
        </w:tc>
        <w:tc>
          <w:tcPr>
            <w:tcW w:w="3969" w:type="dxa"/>
            <w:shd w:val="clear" w:color="auto" w:fill="auto"/>
          </w:tcPr>
          <w:p w14:paraId="564FE664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2FB99FAA" w14:textId="77777777" w:rsidTr="00053ECB">
        <w:tc>
          <w:tcPr>
            <w:tcW w:w="959" w:type="dxa"/>
            <w:shd w:val="clear" w:color="auto" w:fill="auto"/>
          </w:tcPr>
          <w:p w14:paraId="730A4571" w14:textId="77777777" w:rsidR="00053ECB" w:rsidRDefault="00053ECB" w:rsidP="00507078">
            <w:r>
              <w:t>13.</w:t>
            </w:r>
          </w:p>
        </w:tc>
        <w:tc>
          <w:tcPr>
            <w:tcW w:w="2983" w:type="dxa"/>
            <w:shd w:val="clear" w:color="auto" w:fill="auto"/>
          </w:tcPr>
          <w:p w14:paraId="6C17068B" w14:textId="77777777" w:rsidR="00053ECB" w:rsidRDefault="00053ECB" w:rsidP="00507078">
            <w:proofErr w:type="spellStart"/>
            <w:r>
              <w:t>Kuprioniškių</w:t>
            </w:r>
            <w:proofErr w:type="spellEnd"/>
            <w:r>
              <w:t xml:space="preserve"> g. 32</w:t>
            </w:r>
          </w:p>
        </w:tc>
        <w:tc>
          <w:tcPr>
            <w:tcW w:w="1695" w:type="dxa"/>
            <w:shd w:val="clear" w:color="auto" w:fill="auto"/>
          </w:tcPr>
          <w:p w14:paraId="4A63047F" w14:textId="77777777" w:rsidR="00053ECB" w:rsidRDefault="00053ECB" w:rsidP="00507078">
            <w:r>
              <w:t>1385</w:t>
            </w:r>
          </w:p>
        </w:tc>
        <w:tc>
          <w:tcPr>
            <w:tcW w:w="3969" w:type="dxa"/>
            <w:shd w:val="clear" w:color="auto" w:fill="auto"/>
          </w:tcPr>
          <w:p w14:paraId="53B05BAB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0AF19967" w14:textId="77777777" w:rsidTr="00053ECB">
        <w:tc>
          <w:tcPr>
            <w:tcW w:w="959" w:type="dxa"/>
            <w:shd w:val="clear" w:color="auto" w:fill="auto"/>
          </w:tcPr>
          <w:p w14:paraId="7F2F0FDA" w14:textId="77777777" w:rsidR="00053ECB" w:rsidRDefault="00053ECB" w:rsidP="00507078">
            <w:r>
              <w:t xml:space="preserve">14. </w:t>
            </w:r>
          </w:p>
        </w:tc>
        <w:tc>
          <w:tcPr>
            <w:tcW w:w="2983" w:type="dxa"/>
            <w:shd w:val="clear" w:color="auto" w:fill="auto"/>
          </w:tcPr>
          <w:p w14:paraId="4B8008E5" w14:textId="77777777" w:rsidR="00053ECB" w:rsidRDefault="00053ECB" w:rsidP="00507078">
            <w:r>
              <w:t>Žibuoklių g. 29</w:t>
            </w:r>
          </w:p>
        </w:tc>
        <w:tc>
          <w:tcPr>
            <w:tcW w:w="1695" w:type="dxa"/>
            <w:shd w:val="clear" w:color="auto" w:fill="auto"/>
          </w:tcPr>
          <w:p w14:paraId="09E205D9" w14:textId="77777777" w:rsidR="00053ECB" w:rsidRDefault="00053ECB" w:rsidP="00507078">
            <w:r>
              <w:t>750</w:t>
            </w:r>
          </w:p>
        </w:tc>
        <w:tc>
          <w:tcPr>
            <w:tcW w:w="3969" w:type="dxa"/>
            <w:shd w:val="clear" w:color="auto" w:fill="auto"/>
          </w:tcPr>
          <w:p w14:paraId="3F070257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0CDABC7D" w14:textId="77777777" w:rsidTr="00053ECB">
        <w:tc>
          <w:tcPr>
            <w:tcW w:w="959" w:type="dxa"/>
            <w:shd w:val="clear" w:color="auto" w:fill="auto"/>
          </w:tcPr>
          <w:p w14:paraId="7196B711" w14:textId="77777777" w:rsidR="00053ECB" w:rsidRDefault="00053ECB" w:rsidP="00507078">
            <w:r>
              <w:t xml:space="preserve">15. </w:t>
            </w:r>
          </w:p>
        </w:tc>
        <w:tc>
          <w:tcPr>
            <w:tcW w:w="2983" w:type="dxa"/>
            <w:shd w:val="clear" w:color="auto" w:fill="auto"/>
          </w:tcPr>
          <w:p w14:paraId="3DF9FF49" w14:textId="77777777" w:rsidR="00053ECB" w:rsidRDefault="00053ECB" w:rsidP="00507078">
            <w:r>
              <w:t>Žibuoklių g. 40</w:t>
            </w:r>
          </w:p>
        </w:tc>
        <w:tc>
          <w:tcPr>
            <w:tcW w:w="1695" w:type="dxa"/>
            <w:shd w:val="clear" w:color="auto" w:fill="auto"/>
          </w:tcPr>
          <w:p w14:paraId="3AC373F4" w14:textId="77777777" w:rsidR="00053ECB" w:rsidRDefault="00053ECB" w:rsidP="00507078">
            <w:r>
              <w:t>1970</w:t>
            </w:r>
          </w:p>
        </w:tc>
        <w:tc>
          <w:tcPr>
            <w:tcW w:w="3969" w:type="dxa"/>
            <w:shd w:val="clear" w:color="auto" w:fill="auto"/>
          </w:tcPr>
          <w:p w14:paraId="774428B6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38BEB26D" w14:textId="77777777" w:rsidTr="00053ECB">
        <w:tc>
          <w:tcPr>
            <w:tcW w:w="959" w:type="dxa"/>
            <w:shd w:val="clear" w:color="auto" w:fill="auto"/>
          </w:tcPr>
          <w:p w14:paraId="3E7DD051" w14:textId="77777777" w:rsidR="00053ECB" w:rsidRDefault="00053ECB" w:rsidP="00507078">
            <w:r>
              <w:t xml:space="preserve">16. </w:t>
            </w:r>
          </w:p>
        </w:tc>
        <w:tc>
          <w:tcPr>
            <w:tcW w:w="2983" w:type="dxa"/>
            <w:shd w:val="clear" w:color="auto" w:fill="auto"/>
          </w:tcPr>
          <w:p w14:paraId="7BAD8325" w14:textId="77777777" w:rsidR="00053ECB" w:rsidRDefault="00053ECB" w:rsidP="00507078">
            <w:r>
              <w:t>Belvederio g. 23</w:t>
            </w:r>
          </w:p>
        </w:tc>
        <w:tc>
          <w:tcPr>
            <w:tcW w:w="1695" w:type="dxa"/>
            <w:shd w:val="clear" w:color="auto" w:fill="auto"/>
          </w:tcPr>
          <w:p w14:paraId="4A8D2CD5" w14:textId="77777777" w:rsidR="00053ECB" w:rsidRDefault="00053ECB" w:rsidP="00507078">
            <w:r>
              <w:t>980</w:t>
            </w:r>
          </w:p>
        </w:tc>
        <w:tc>
          <w:tcPr>
            <w:tcW w:w="3969" w:type="dxa"/>
            <w:shd w:val="clear" w:color="auto" w:fill="auto"/>
          </w:tcPr>
          <w:p w14:paraId="24FDD41A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20206D96" w14:textId="77777777" w:rsidTr="00053ECB">
        <w:tc>
          <w:tcPr>
            <w:tcW w:w="959" w:type="dxa"/>
            <w:shd w:val="clear" w:color="auto" w:fill="auto"/>
          </w:tcPr>
          <w:p w14:paraId="06CFD64B" w14:textId="77777777" w:rsidR="00053ECB" w:rsidRDefault="00053ECB" w:rsidP="00507078">
            <w:r>
              <w:t xml:space="preserve">17. </w:t>
            </w:r>
          </w:p>
        </w:tc>
        <w:tc>
          <w:tcPr>
            <w:tcW w:w="2983" w:type="dxa"/>
            <w:shd w:val="clear" w:color="auto" w:fill="auto"/>
          </w:tcPr>
          <w:p w14:paraId="6E5CB4CA" w14:textId="77777777" w:rsidR="00053ECB" w:rsidRDefault="00053ECB" w:rsidP="00507078">
            <w:r>
              <w:t>Skudučių g. 4A</w:t>
            </w:r>
          </w:p>
        </w:tc>
        <w:tc>
          <w:tcPr>
            <w:tcW w:w="1695" w:type="dxa"/>
            <w:shd w:val="clear" w:color="auto" w:fill="auto"/>
          </w:tcPr>
          <w:p w14:paraId="75909667" w14:textId="77777777" w:rsidR="00053ECB" w:rsidRDefault="007302E3" w:rsidP="00507078">
            <w:r>
              <w:t>1188</w:t>
            </w:r>
          </w:p>
        </w:tc>
        <w:tc>
          <w:tcPr>
            <w:tcW w:w="3969" w:type="dxa"/>
            <w:shd w:val="clear" w:color="auto" w:fill="auto"/>
          </w:tcPr>
          <w:p w14:paraId="46E6D259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27F17789" w14:textId="77777777" w:rsidTr="00053ECB">
        <w:tc>
          <w:tcPr>
            <w:tcW w:w="959" w:type="dxa"/>
            <w:shd w:val="clear" w:color="auto" w:fill="auto"/>
          </w:tcPr>
          <w:p w14:paraId="1718D163" w14:textId="77777777" w:rsidR="00053ECB" w:rsidRDefault="00053ECB" w:rsidP="00507078">
            <w:r>
              <w:t xml:space="preserve">18. </w:t>
            </w:r>
          </w:p>
        </w:tc>
        <w:tc>
          <w:tcPr>
            <w:tcW w:w="2983" w:type="dxa"/>
            <w:shd w:val="clear" w:color="auto" w:fill="auto"/>
          </w:tcPr>
          <w:p w14:paraId="2E2577CA" w14:textId="77777777" w:rsidR="00053ECB" w:rsidRDefault="00053ECB" w:rsidP="00507078">
            <w:r>
              <w:t>Žibuoklių g. 37A</w:t>
            </w:r>
          </w:p>
        </w:tc>
        <w:tc>
          <w:tcPr>
            <w:tcW w:w="1695" w:type="dxa"/>
            <w:shd w:val="clear" w:color="auto" w:fill="auto"/>
          </w:tcPr>
          <w:p w14:paraId="6E715C64" w14:textId="77777777" w:rsidR="00053ECB" w:rsidRDefault="00053ECB" w:rsidP="00507078">
            <w:r>
              <w:t>1894</w:t>
            </w:r>
          </w:p>
        </w:tc>
        <w:tc>
          <w:tcPr>
            <w:tcW w:w="3969" w:type="dxa"/>
            <w:shd w:val="clear" w:color="auto" w:fill="auto"/>
          </w:tcPr>
          <w:p w14:paraId="0DF26AA2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59076EA6" w14:textId="77777777" w:rsidTr="00053ECB">
        <w:tc>
          <w:tcPr>
            <w:tcW w:w="959" w:type="dxa"/>
            <w:shd w:val="clear" w:color="auto" w:fill="auto"/>
          </w:tcPr>
          <w:p w14:paraId="75837C76" w14:textId="77777777" w:rsidR="00053ECB" w:rsidRDefault="00053ECB" w:rsidP="00507078">
            <w:r>
              <w:t xml:space="preserve">19. </w:t>
            </w:r>
          </w:p>
        </w:tc>
        <w:tc>
          <w:tcPr>
            <w:tcW w:w="2983" w:type="dxa"/>
            <w:shd w:val="clear" w:color="auto" w:fill="auto"/>
          </w:tcPr>
          <w:p w14:paraId="504AB5D3" w14:textId="77777777" w:rsidR="00053ECB" w:rsidRDefault="00053ECB" w:rsidP="00507078">
            <w:r>
              <w:t>Žibuoklių g. 37B</w:t>
            </w:r>
          </w:p>
        </w:tc>
        <w:tc>
          <w:tcPr>
            <w:tcW w:w="1695" w:type="dxa"/>
            <w:shd w:val="clear" w:color="auto" w:fill="auto"/>
          </w:tcPr>
          <w:p w14:paraId="5D2E3C56" w14:textId="77777777" w:rsidR="00053ECB" w:rsidRDefault="00053ECB" w:rsidP="00507078">
            <w:r>
              <w:t>1341</w:t>
            </w:r>
          </w:p>
        </w:tc>
        <w:tc>
          <w:tcPr>
            <w:tcW w:w="3969" w:type="dxa"/>
            <w:shd w:val="clear" w:color="auto" w:fill="auto"/>
          </w:tcPr>
          <w:p w14:paraId="51CDA388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53CC71D2" w14:textId="77777777" w:rsidTr="00053ECB">
        <w:tc>
          <w:tcPr>
            <w:tcW w:w="959" w:type="dxa"/>
            <w:shd w:val="clear" w:color="auto" w:fill="auto"/>
          </w:tcPr>
          <w:p w14:paraId="0D2CB2C5" w14:textId="77777777" w:rsidR="00053ECB" w:rsidRDefault="00053ECB" w:rsidP="00507078">
            <w:r>
              <w:lastRenderedPageBreak/>
              <w:t xml:space="preserve">20. </w:t>
            </w:r>
          </w:p>
        </w:tc>
        <w:tc>
          <w:tcPr>
            <w:tcW w:w="2983" w:type="dxa"/>
            <w:shd w:val="clear" w:color="auto" w:fill="auto"/>
          </w:tcPr>
          <w:p w14:paraId="06D2E897" w14:textId="77777777" w:rsidR="00053ECB" w:rsidRDefault="00053ECB" w:rsidP="00507078">
            <w:r>
              <w:t>Ramunių g. 42</w:t>
            </w:r>
          </w:p>
        </w:tc>
        <w:tc>
          <w:tcPr>
            <w:tcW w:w="1695" w:type="dxa"/>
            <w:shd w:val="clear" w:color="auto" w:fill="auto"/>
          </w:tcPr>
          <w:p w14:paraId="6431A519" w14:textId="77777777" w:rsidR="00053ECB" w:rsidRDefault="00053ECB" w:rsidP="00507078">
            <w:r>
              <w:t>912</w:t>
            </w:r>
          </w:p>
        </w:tc>
        <w:tc>
          <w:tcPr>
            <w:tcW w:w="3969" w:type="dxa"/>
            <w:shd w:val="clear" w:color="auto" w:fill="auto"/>
          </w:tcPr>
          <w:p w14:paraId="5F978B6B" w14:textId="77777777" w:rsidR="00053ECB" w:rsidRDefault="00053ECB" w:rsidP="00507078">
            <w:r w:rsidRPr="00F6726C">
              <w:t xml:space="preserve">Vienbučių ir dvibučių gyvenamųjų pastatų </w:t>
            </w:r>
          </w:p>
        </w:tc>
      </w:tr>
      <w:tr w:rsidR="00053ECB" w14:paraId="76EA4387" w14:textId="77777777" w:rsidTr="00053ECB">
        <w:tc>
          <w:tcPr>
            <w:tcW w:w="959" w:type="dxa"/>
            <w:shd w:val="clear" w:color="auto" w:fill="auto"/>
          </w:tcPr>
          <w:p w14:paraId="653758FB" w14:textId="77777777" w:rsidR="00053ECB" w:rsidRDefault="00053ECB" w:rsidP="00507078">
            <w:r>
              <w:t xml:space="preserve">21. </w:t>
            </w:r>
          </w:p>
        </w:tc>
        <w:tc>
          <w:tcPr>
            <w:tcW w:w="2983" w:type="dxa"/>
            <w:shd w:val="clear" w:color="auto" w:fill="auto"/>
          </w:tcPr>
          <w:p w14:paraId="175D9145" w14:textId="77777777" w:rsidR="00053ECB" w:rsidRPr="00DA3219" w:rsidRDefault="00053ECB" w:rsidP="00507078">
            <w:r w:rsidRPr="00DA3219">
              <w:t>Kapsų g. 13</w:t>
            </w:r>
          </w:p>
        </w:tc>
        <w:tc>
          <w:tcPr>
            <w:tcW w:w="1695" w:type="dxa"/>
            <w:shd w:val="clear" w:color="auto" w:fill="auto"/>
          </w:tcPr>
          <w:p w14:paraId="7B9AAFBF" w14:textId="77777777" w:rsidR="00053ECB" w:rsidRPr="00DA3219" w:rsidRDefault="00DA3219" w:rsidP="00507078">
            <w:r w:rsidRPr="00DA3219">
              <w:t>1039</w:t>
            </w:r>
          </w:p>
        </w:tc>
        <w:tc>
          <w:tcPr>
            <w:tcW w:w="3969" w:type="dxa"/>
            <w:shd w:val="clear" w:color="auto" w:fill="auto"/>
          </w:tcPr>
          <w:p w14:paraId="78552E9D" w14:textId="77777777" w:rsidR="00053ECB" w:rsidRDefault="00053ECB" w:rsidP="00507078">
            <w:r>
              <w:t xml:space="preserve">Komercinės paskirties objektų teritorijų </w:t>
            </w:r>
          </w:p>
        </w:tc>
      </w:tr>
      <w:tr w:rsidR="00053ECB" w14:paraId="61208E31" w14:textId="77777777" w:rsidTr="00053ECB">
        <w:tc>
          <w:tcPr>
            <w:tcW w:w="959" w:type="dxa"/>
            <w:shd w:val="clear" w:color="auto" w:fill="auto"/>
          </w:tcPr>
          <w:p w14:paraId="142D940C" w14:textId="77777777" w:rsidR="00053ECB" w:rsidRDefault="00053ECB" w:rsidP="00A83CC9">
            <w:bookmarkStart w:id="2" w:name="_Hlk106716487"/>
            <w:r>
              <w:t xml:space="preserve">22. </w:t>
            </w:r>
          </w:p>
        </w:tc>
        <w:tc>
          <w:tcPr>
            <w:tcW w:w="2983" w:type="dxa"/>
            <w:shd w:val="clear" w:color="auto" w:fill="auto"/>
          </w:tcPr>
          <w:p w14:paraId="33954988" w14:textId="77777777" w:rsidR="00053ECB" w:rsidRPr="00DA3219" w:rsidRDefault="00053ECB" w:rsidP="00A83CC9">
            <w:r w:rsidRPr="00DA3219">
              <w:t>Kapsų g. 15L</w:t>
            </w:r>
          </w:p>
        </w:tc>
        <w:tc>
          <w:tcPr>
            <w:tcW w:w="1695" w:type="dxa"/>
            <w:shd w:val="clear" w:color="auto" w:fill="auto"/>
          </w:tcPr>
          <w:p w14:paraId="0132B097" w14:textId="77777777" w:rsidR="00053ECB" w:rsidRPr="00DA3219" w:rsidRDefault="00DA3219" w:rsidP="00A83CC9">
            <w:r w:rsidRPr="00DA3219">
              <w:t>826</w:t>
            </w:r>
          </w:p>
        </w:tc>
        <w:tc>
          <w:tcPr>
            <w:tcW w:w="3969" w:type="dxa"/>
            <w:shd w:val="clear" w:color="auto" w:fill="auto"/>
          </w:tcPr>
          <w:p w14:paraId="10AD3D97" w14:textId="77777777" w:rsidR="00053ECB" w:rsidRDefault="00053ECB" w:rsidP="00A83CC9">
            <w:r w:rsidRPr="00F6726C">
              <w:t xml:space="preserve">Vienbučių ir dvibučių gyvenamųjų pastatų </w:t>
            </w:r>
          </w:p>
        </w:tc>
      </w:tr>
      <w:tr w:rsidR="00053ECB" w14:paraId="463881E3" w14:textId="77777777" w:rsidTr="00053ECB">
        <w:tc>
          <w:tcPr>
            <w:tcW w:w="959" w:type="dxa"/>
            <w:shd w:val="clear" w:color="auto" w:fill="auto"/>
          </w:tcPr>
          <w:p w14:paraId="38FBC5F4" w14:textId="77777777" w:rsidR="00053ECB" w:rsidRDefault="00053ECB" w:rsidP="00A83CC9">
            <w:bookmarkStart w:id="3" w:name="_Hlk106717097"/>
            <w:bookmarkEnd w:id="2"/>
            <w:r>
              <w:t xml:space="preserve">23. </w:t>
            </w:r>
          </w:p>
        </w:tc>
        <w:tc>
          <w:tcPr>
            <w:tcW w:w="2983" w:type="dxa"/>
            <w:shd w:val="clear" w:color="auto" w:fill="auto"/>
          </w:tcPr>
          <w:p w14:paraId="2DE60333" w14:textId="77777777" w:rsidR="00053ECB" w:rsidRDefault="00053ECB" w:rsidP="00A83CC9">
            <w:r>
              <w:t xml:space="preserve">Lokių g. </w:t>
            </w:r>
          </w:p>
        </w:tc>
        <w:tc>
          <w:tcPr>
            <w:tcW w:w="1695" w:type="dxa"/>
            <w:shd w:val="clear" w:color="auto" w:fill="auto"/>
          </w:tcPr>
          <w:p w14:paraId="6C158208" w14:textId="77777777" w:rsidR="00053ECB" w:rsidRDefault="00053ECB" w:rsidP="00A83CC9">
            <w:r>
              <w:t>722</w:t>
            </w:r>
          </w:p>
        </w:tc>
        <w:tc>
          <w:tcPr>
            <w:tcW w:w="3969" w:type="dxa"/>
            <w:shd w:val="clear" w:color="auto" w:fill="auto"/>
          </w:tcPr>
          <w:p w14:paraId="102A6A31" w14:textId="77777777" w:rsidR="00053ECB" w:rsidRDefault="00053ECB" w:rsidP="00A83CC9">
            <w:r w:rsidRPr="00F6726C">
              <w:t xml:space="preserve">Vienbučių ir dvibučių gyvenamųjų pastatų </w:t>
            </w:r>
          </w:p>
        </w:tc>
      </w:tr>
      <w:bookmarkEnd w:id="3"/>
      <w:tr w:rsidR="00053ECB" w14:paraId="79BA661A" w14:textId="77777777" w:rsidTr="00053ECB">
        <w:tc>
          <w:tcPr>
            <w:tcW w:w="959" w:type="dxa"/>
            <w:shd w:val="clear" w:color="auto" w:fill="auto"/>
          </w:tcPr>
          <w:p w14:paraId="00DBC220" w14:textId="77777777" w:rsidR="00053ECB" w:rsidRDefault="00053ECB" w:rsidP="00A83CC9">
            <w:r>
              <w:t xml:space="preserve">24. </w:t>
            </w:r>
          </w:p>
        </w:tc>
        <w:tc>
          <w:tcPr>
            <w:tcW w:w="2983" w:type="dxa"/>
            <w:shd w:val="clear" w:color="auto" w:fill="auto"/>
          </w:tcPr>
          <w:p w14:paraId="09B3053E" w14:textId="77777777" w:rsidR="00053ECB" w:rsidRDefault="00053ECB" w:rsidP="00A83CC9">
            <w:r>
              <w:t xml:space="preserve">Vikingų g. 19 </w:t>
            </w:r>
          </w:p>
        </w:tc>
        <w:tc>
          <w:tcPr>
            <w:tcW w:w="1695" w:type="dxa"/>
            <w:shd w:val="clear" w:color="auto" w:fill="auto"/>
          </w:tcPr>
          <w:p w14:paraId="33DCD72B" w14:textId="77777777" w:rsidR="00053ECB" w:rsidRDefault="00053ECB" w:rsidP="00A83CC9">
            <w:r>
              <w:t>1530</w:t>
            </w:r>
          </w:p>
        </w:tc>
        <w:tc>
          <w:tcPr>
            <w:tcW w:w="3969" w:type="dxa"/>
            <w:shd w:val="clear" w:color="auto" w:fill="auto"/>
          </w:tcPr>
          <w:p w14:paraId="3A376214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731A9F58" w14:textId="77777777" w:rsidTr="00053ECB">
        <w:tc>
          <w:tcPr>
            <w:tcW w:w="959" w:type="dxa"/>
            <w:shd w:val="clear" w:color="auto" w:fill="auto"/>
          </w:tcPr>
          <w:p w14:paraId="7EEBEAE1" w14:textId="77777777" w:rsidR="00053ECB" w:rsidRDefault="00053ECB" w:rsidP="00A83CC9">
            <w:r>
              <w:t xml:space="preserve">25. </w:t>
            </w:r>
          </w:p>
        </w:tc>
        <w:tc>
          <w:tcPr>
            <w:tcW w:w="2983" w:type="dxa"/>
            <w:shd w:val="clear" w:color="auto" w:fill="auto"/>
          </w:tcPr>
          <w:p w14:paraId="3B9EA842" w14:textId="77777777" w:rsidR="00053ECB" w:rsidRDefault="00053ECB" w:rsidP="00A83CC9">
            <w:r>
              <w:t xml:space="preserve">M. K. Čiurlionio g. </w:t>
            </w:r>
          </w:p>
        </w:tc>
        <w:tc>
          <w:tcPr>
            <w:tcW w:w="1695" w:type="dxa"/>
            <w:shd w:val="clear" w:color="auto" w:fill="auto"/>
          </w:tcPr>
          <w:p w14:paraId="50A9C2D1" w14:textId="77777777" w:rsidR="00053ECB" w:rsidRDefault="00053ECB" w:rsidP="00A83CC9">
            <w:r>
              <w:t>1369</w:t>
            </w:r>
          </w:p>
        </w:tc>
        <w:tc>
          <w:tcPr>
            <w:tcW w:w="3969" w:type="dxa"/>
            <w:shd w:val="clear" w:color="auto" w:fill="auto"/>
          </w:tcPr>
          <w:p w14:paraId="1BA3B9C6" w14:textId="77777777" w:rsidR="00053ECB" w:rsidRDefault="00053ECB" w:rsidP="00A83CC9">
            <w:r>
              <w:t>Daugiabučių gyvenamųjų pastatų ir bendrabučių teritorijos (po Bendrojo plano stebėsenos ir keitimo)</w:t>
            </w:r>
          </w:p>
        </w:tc>
      </w:tr>
      <w:tr w:rsidR="00053ECB" w14:paraId="02FBA172" w14:textId="77777777" w:rsidTr="00053ECB">
        <w:tc>
          <w:tcPr>
            <w:tcW w:w="959" w:type="dxa"/>
            <w:shd w:val="clear" w:color="auto" w:fill="auto"/>
          </w:tcPr>
          <w:p w14:paraId="5F5FD892" w14:textId="77777777" w:rsidR="00053ECB" w:rsidRDefault="00053ECB" w:rsidP="00A83CC9">
            <w:r>
              <w:t>26.</w:t>
            </w:r>
          </w:p>
        </w:tc>
        <w:tc>
          <w:tcPr>
            <w:tcW w:w="2983" w:type="dxa"/>
            <w:shd w:val="clear" w:color="auto" w:fill="auto"/>
          </w:tcPr>
          <w:p w14:paraId="7B043E90" w14:textId="77777777" w:rsidR="00053ECB" w:rsidRDefault="00053ECB" w:rsidP="00A83CC9">
            <w:r>
              <w:t>Prie Salininkų g. 251B</w:t>
            </w:r>
          </w:p>
        </w:tc>
        <w:tc>
          <w:tcPr>
            <w:tcW w:w="1695" w:type="dxa"/>
            <w:shd w:val="clear" w:color="auto" w:fill="auto"/>
          </w:tcPr>
          <w:p w14:paraId="6CE11F3C" w14:textId="77777777" w:rsidR="00053ECB" w:rsidRDefault="00053ECB" w:rsidP="00A83CC9">
            <w:r>
              <w:t>16147</w:t>
            </w:r>
          </w:p>
        </w:tc>
        <w:tc>
          <w:tcPr>
            <w:tcW w:w="3969" w:type="dxa"/>
            <w:shd w:val="clear" w:color="auto" w:fill="auto"/>
          </w:tcPr>
          <w:p w14:paraId="137823A1" w14:textId="77777777" w:rsidR="00053ECB" w:rsidRDefault="00053ECB" w:rsidP="00A83CC9">
            <w:r w:rsidRPr="00F6726C">
              <w:t xml:space="preserve">Vienbučių ir dvibučių gyvenamųjų pastatų </w:t>
            </w:r>
          </w:p>
        </w:tc>
      </w:tr>
      <w:tr w:rsidR="00053ECB" w14:paraId="0DA9F2D4" w14:textId="77777777" w:rsidTr="00053ECB">
        <w:tc>
          <w:tcPr>
            <w:tcW w:w="959" w:type="dxa"/>
            <w:shd w:val="clear" w:color="auto" w:fill="auto"/>
          </w:tcPr>
          <w:p w14:paraId="0A6D509C" w14:textId="77777777" w:rsidR="00053ECB" w:rsidRDefault="00053ECB" w:rsidP="00A83CC9">
            <w:r>
              <w:t>27.</w:t>
            </w:r>
          </w:p>
        </w:tc>
        <w:tc>
          <w:tcPr>
            <w:tcW w:w="2983" w:type="dxa"/>
            <w:shd w:val="clear" w:color="auto" w:fill="auto"/>
          </w:tcPr>
          <w:p w14:paraId="1EBA1B03" w14:textId="77777777" w:rsidR="00053ECB" w:rsidRDefault="00053ECB" w:rsidP="00A83CC9">
            <w:r>
              <w:t>Prie Juodojo kelio g. 1</w:t>
            </w:r>
          </w:p>
        </w:tc>
        <w:tc>
          <w:tcPr>
            <w:tcW w:w="1695" w:type="dxa"/>
            <w:shd w:val="clear" w:color="auto" w:fill="auto"/>
          </w:tcPr>
          <w:p w14:paraId="64AAFE3F" w14:textId="77777777" w:rsidR="00053ECB" w:rsidRDefault="00053ECB" w:rsidP="00A83CC9">
            <w:r>
              <w:t>3432; 2798</w:t>
            </w:r>
          </w:p>
        </w:tc>
        <w:tc>
          <w:tcPr>
            <w:tcW w:w="3969" w:type="dxa"/>
            <w:shd w:val="clear" w:color="auto" w:fill="auto"/>
          </w:tcPr>
          <w:p w14:paraId="0EE8A260" w14:textId="77777777" w:rsidR="00053ECB" w:rsidRDefault="00053ECB" w:rsidP="00A83CC9">
            <w:r w:rsidRPr="00F6726C">
              <w:t xml:space="preserve">Vienbučių ir dvibučių gyvenamųjų pastatų </w:t>
            </w:r>
          </w:p>
        </w:tc>
      </w:tr>
      <w:tr w:rsidR="00053ECB" w14:paraId="5C8C303C" w14:textId="77777777" w:rsidTr="00053ECB">
        <w:tc>
          <w:tcPr>
            <w:tcW w:w="959" w:type="dxa"/>
            <w:shd w:val="clear" w:color="auto" w:fill="auto"/>
          </w:tcPr>
          <w:p w14:paraId="4BD55A19" w14:textId="77777777" w:rsidR="00053ECB" w:rsidRDefault="00053ECB" w:rsidP="00A83CC9">
            <w:r>
              <w:t>28.</w:t>
            </w:r>
          </w:p>
        </w:tc>
        <w:tc>
          <w:tcPr>
            <w:tcW w:w="2983" w:type="dxa"/>
            <w:shd w:val="clear" w:color="auto" w:fill="auto"/>
          </w:tcPr>
          <w:p w14:paraId="52EE5BEE" w14:textId="77777777" w:rsidR="00053ECB" w:rsidRDefault="00053ECB" w:rsidP="00A83CC9">
            <w:r>
              <w:t>Prie Salininkų g. 49</w:t>
            </w:r>
          </w:p>
        </w:tc>
        <w:tc>
          <w:tcPr>
            <w:tcW w:w="1695" w:type="dxa"/>
            <w:shd w:val="clear" w:color="auto" w:fill="auto"/>
          </w:tcPr>
          <w:p w14:paraId="1D49940D" w14:textId="77777777" w:rsidR="00053ECB" w:rsidRDefault="00053ECB" w:rsidP="00A83CC9">
            <w:r>
              <w:t>9952</w:t>
            </w:r>
          </w:p>
        </w:tc>
        <w:tc>
          <w:tcPr>
            <w:tcW w:w="3969" w:type="dxa"/>
            <w:shd w:val="clear" w:color="auto" w:fill="auto"/>
          </w:tcPr>
          <w:p w14:paraId="2AC1815A" w14:textId="77777777" w:rsidR="00053ECB" w:rsidRDefault="00053ECB" w:rsidP="00A83CC9">
            <w:r w:rsidRPr="00F6726C">
              <w:t xml:space="preserve">Vienbučių ir dvibučių gyvenamųjų pastatų </w:t>
            </w:r>
          </w:p>
        </w:tc>
      </w:tr>
      <w:tr w:rsidR="00053ECB" w14:paraId="5F8AC6F4" w14:textId="77777777" w:rsidTr="00053ECB">
        <w:tc>
          <w:tcPr>
            <w:tcW w:w="959" w:type="dxa"/>
            <w:shd w:val="clear" w:color="auto" w:fill="auto"/>
          </w:tcPr>
          <w:p w14:paraId="09236623" w14:textId="77777777" w:rsidR="00053ECB" w:rsidRDefault="00053ECB" w:rsidP="00A83CC9">
            <w:r>
              <w:t>29.</w:t>
            </w:r>
          </w:p>
        </w:tc>
        <w:tc>
          <w:tcPr>
            <w:tcW w:w="2983" w:type="dxa"/>
            <w:shd w:val="clear" w:color="auto" w:fill="auto"/>
          </w:tcPr>
          <w:p w14:paraId="2E11F541" w14:textId="77777777" w:rsidR="00053ECB" w:rsidRDefault="00053ECB" w:rsidP="00A83CC9">
            <w:r>
              <w:t>Prie Sietyno g. 40</w:t>
            </w:r>
          </w:p>
        </w:tc>
        <w:tc>
          <w:tcPr>
            <w:tcW w:w="1695" w:type="dxa"/>
            <w:shd w:val="clear" w:color="auto" w:fill="auto"/>
          </w:tcPr>
          <w:p w14:paraId="01FA7C5C" w14:textId="77777777" w:rsidR="00053ECB" w:rsidRDefault="00053ECB" w:rsidP="00A83CC9">
            <w:r>
              <w:t>21991</w:t>
            </w:r>
          </w:p>
        </w:tc>
        <w:tc>
          <w:tcPr>
            <w:tcW w:w="3969" w:type="dxa"/>
            <w:shd w:val="clear" w:color="auto" w:fill="auto"/>
          </w:tcPr>
          <w:p w14:paraId="01817C50" w14:textId="77777777" w:rsidR="00053ECB" w:rsidRDefault="00053ECB" w:rsidP="00A83CC9">
            <w:r>
              <w:t>Komercinės paskirties objektų teritorijų naudojimo būdas (atlikus žemės sklypų formavimo ir pertvarkymo projekto neįgyvendintų sprendinių keitimą)</w:t>
            </w:r>
          </w:p>
        </w:tc>
      </w:tr>
      <w:tr w:rsidR="00053ECB" w14:paraId="43D227AB" w14:textId="77777777" w:rsidTr="00053ECB">
        <w:tc>
          <w:tcPr>
            <w:tcW w:w="959" w:type="dxa"/>
            <w:shd w:val="clear" w:color="auto" w:fill="auto"/>
          </w:tcPr>
          <w:p w14:paraId="69FF70D3" w14:textId="77777777" w:rsidR="00053ECB" w:rsidRDefault="00053ECB" w:rsidP="00A83CC9">
            <w:r>
              <w:t>30.</w:t>
            </w:r>
          </w:p>
        </w:tc>
        <w:tc>
          <w:tcPr>
            <w:tcW w:w="2983" w:type="dxa"/>
            <w:shd w:val="clear" w:color="auto" w:fill="auto"/>
          </w:tcPr>
          <w:p w14:paraId="079834DC" w14:textId="77777777" w:rsidR="00053ECB" w:rsidRDefault="00550799" w:rsidP="00A83CC9">
            <w:r>
              <w:t>P</w:t>
            </w:r>
            <w:r w:rsidR="00053ECB">
              <w:t>.</w:t>
            </w:r>
            <w:r>
              <w:t> </w:t>
            </w:r>
            <w:r w:rsidR="00053ECB">
              <w:t>Vileišio g. ir K.</w:t>
            </w:r>
            <w:r>
              <w:t> </w:t>
            </w:r>
            <w:proofErr w:type="spellStart"/>
            <w:r w:rsidR="00053ECB">
              <w:t>Būgos</w:t>
            </w:r>
            <w:proofErr w:type="spellEnd"/>
            <w:r w:rsidR="00053ECB">
              <w:t xml:space="preserve"> g. sankirta</w:t>
            </w:r>
          </w:p>
        </w:tc>
        <w:tc>
          <w:tcPr>
            <w:tcW w:w="1695" w:type="dxa"/>
            <w:shd w:val="clear" w:color="auto" w:fill="auto"/>
          </w:tcPr>
          <w:p w14:paraId="7530861B" w14:textId="77777777" w:rsidR="00053ECB" w:rsidRDefault="00053ECB" w:rsidP="00A83CC9">
            <w:r>
              <w:t>1940</w:t>
            </w:r>
          </w:p>
        </w:tc>
        <w:tc>
          <w:tcPr>
            <w:tcW w:w="3969" w:type="dxa"/>
            <w:shd w:val="clear" w:color="auto" w:fill="auto"/>
          </w:tcPr>
          <w:p w14:paraId="61959DC3" w14:textId="77777777" w:rsidR="00053ECB" w:rsidRDefault="00053ECB" w:rsidP="00A83CC9">
            <w:r>
              <w:t>Komercinės paskirties objektų teritorijų (po detaliojo plano koregavimo procedūros)</w:t>
            </w:r>
          </w:p>
        </w:tc>
      </w:tr>
      <w:tr w:rsidR="00053ECB" w14:paraId="1FA79804" w14:textId="77777777" w:rsidTr="00053ECB">
        <w:tc>
          <w:tcPr>
            <w:tcW w:w="959" w:type="dxa"/>
            <w:shd w:val="clear" w:color="auto" w:fill="auto"/>
          </w:tcPr>
          <w:p w14:paraId="70489F30" w14:textId="77777777" w:rsidR="00053ECB" w:rsidRDefault="00053ECB" w:rsidP="00A83CC9">
            <w:r>
              <w:t>31.</w:t>
            </w:r>
          </w:p>
        </w:tc>
        <w:tc>
          <w:tcPr>
            <w:tcW w:w="2983" w:type="dxa"/>
            <w:shd w:val="clear" w:color="auto" w:fill="auto"/>
          </w:tcPr>
          <w:p w14:paraId="2D0FED00" w14:textId="77777777" w:rsidR="00053ECB" w:rsidRDefault="00053ECB" w:rsidP="00A83CC9">
            <w:r>
              <w:t>Prie Molėtų pl. 14 ir Mokslininkų g.</w:t>
            </w:r>
          </w:p>
        </w:tc>
        <w:tc>
          <w:tcPr>
            <w:tcW w:w="1695" w:type="dxa"/>
            <w:shd w:val="clear" w:color="auto" w:fill="auto"/>
          </w:tcPr>
          <w:p w14:paraId="5703D684" w14:textId="77777777" w:rsidR="00053ECB" w:rsidRDefault="00D03781" w:rsidP="00A83CC9">
            <w:r>
              <w:t>apie 20370</w:t>
            </w:r>
          </w:p>
        </w:tc>
        <w:tc>
          <w:tcPr>
            <w:tcW w:w="3969" w:type="dxa"/>
            <w:shd w:val="clear" w:color="auto" w:fill="auto"/>
          </w:tcPr>
          <w:p w14:paraId="494964AA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28D48700" w14:textId="77777777" w:rsidTr="00053ECB">
        <w:tc>
          <w:tcPr>
            <w:tcW w:w="959" w:type="dxa"/>
            <w:shd w:val="clear" w:color="auto" w:fill="auto"/>
          </w:tcPr>
          <w:p w14:paraId="7B7F8526" w14:textId="77777777" w:rsidR="00053ECB" w:rsidRDefault="00053ECB" w:rsidP="00A83CC9">
            <w:r>
              <w:t>32.</w:t>
            </w:r>
          </w:p>
        </w:tc>
        <w:tc>
          <w:tcPr>
            <w:tcW w:w="2983" w:type="dxa"/>
            <w:shd w:val="clear" w:color="auto" w:fill="auto"/>
          </w:tcPr>
          <w:p w14:paraId="66240FBE" w14:textId="77777777" w:rsidR="00053ECB" w:rsidRDefault="00053ECB" w:rsidP="00A83CC9">
            <w:r>
              <w:t xml:space="preserve">Pilaitės pr. </w:t>
            </w:r>
          </w:p>
        </w:tc>
        <w:tc>
          <w:tcPr>
            <w:tcW w:w="1695" w:type="dxa"/>
            <w:shd w:val="clear" w:color="auto" w:fill="auto"/>
          </w:tcPr>
          <w:p w14:paraId="107CDF7E" w14:textId="77777777" w:rsidR="00053ECB" w:rsidRDefault="00053ECB" w:rsidP="00A83CC9">
            <w:r>
              <w:t>22828</w:t>
            </w:r>
          </w:p>
        </w:tc>
        <w:tc>
          <w:tcPr>
            <w:tcW w:w="3969" w:type="dxa"/>
            <w:shd w:val="clear" w:color="auto" w:fill="auto"/>
          </w:tcPr>
          <w:p w14:paraId="219694BB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3DF30921" w14:textId="77777777" w:rsidTr="00053ECB">
        <w:tc>
          <w:tcPr>
            <w:tcW w:w="959" w:type="dxa"/>
            <w:shd w:val="clear" w:color="auto" w:fill="auto"/>
          </w:tcPr>
          <w:p w14:paraId="7C4BE642" w14:textId="77777777" w:rsidR="00053ECB" w:rsidRDefault="00053ECB" w:rsidP="00A83CC9">
            <w:r>
              <w:t>33.</w:t>
            </w:r>
          </w:p>
        </w:tc>
        <w:tc>
          <w:tcPr>
            <w:tcW w:w="2983" w:type="dxa"/>
            <w:shd w:val="clear" w:color="auto" w:fill="auto"/>
          </w:tcPr>
          <w:p w14:paraId="06CD7B53" w14:textId="77777777" w:rsidR="00053ECB" w:rsidRDefault="00053ECB" w:rsidP="00A83CC9">
            <w:r>
              <w:t>Prie Ukmergės g. 149</w:t>
            </w:r>
          </w:p>
        </w:tc>
        <w:tc>
          <w:tcPr>
            <w:tcW w:w="1695" w:type="dxa"/>
            <w:shd w:val="clear" w:color="auto" w:fill="auto"/>
          </w:tcPr>
          <w:p w14:paraId="1400D0AF" w14:textId="77777777" w:rsidR="00053ECB" w:rsidRDefault="00053ECB" w:rsidP="00A83CC9">
            <w:r>
              <w:t>1218</w:t>
            </w:r>
          </w:p>
        </w:tc>
        <w:tc>
          <w:tcPr>
            <w:tcW w:w="3969" w:type="dxa"/>
            <w:shd w:val="clear" w:color="auto" w:fill="auto"/>
          </w:tcPr>
          <w:p w14:paraId="7E527F85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3F8A6AFB" w14:textId="77777777" w:rsidTr="00053ECB">
        <w:tc>
          <w:tcPr>
            <w:tcW w:w="959" w:type="dxa"/>
            <w:shd w:val="clear" w:color="auto" w:fill="auto"/>
          </w:tcPr>
          <w:p w14:paraId="2FB1FB8D" w14:textId="77777777" w:rsidR="00053ECB" w:rsidRDefault="00053ECB" w:rsidP="00A83CC9">
            <w:r>
              <w:t>34.</w:t>
            </w:r>
          </w:p>
        </w:tc>
        <w:tc>
          <w:tcPr>
            <w:tcW w:w="2983" w:type="dxa"/>
            <w:shd w:val="clear" w:color="auto" w:fill="auto"/>
          </w:tcPr>
          <w:p w14:paraId="5A0C0B6A" w14:textId="77777777" w:rsidR="00053ECB" w:rsidRDefault="00053ECB" w:rsidP="00A83CC9">
            <w:r>
              <w:t>Saltoniškių g. 9</w:t>
            </w:r>
          </w:p>
        </w:tc>
        <w:tc>
          <w:tcPr>
            <w:tcW w:w="1695" w:type="dxa"/>
            <w:shd w:val="clear" w:color="auto" w:fill="auto"/>
          </w:tcPr>
          <w:p w14:paraId="1B1ECE62" w14:textId="77777777" w:rsidR="00053ECB" w:rsidRDefault="00053ECB" w:rsidP="00A83CC9">
            <w:r>
              <w:t>12000</w:t>
            </w:r>
          </w:p>
        </w:tc>
        <w:tc>
          <w:tcPr>
            <w:tcW w:w="3969" w:type="dxa"/>
            <w:shd w:val="clear" w:color="auto" w:fill="auto"/>
          </w:tcPr>
          <w:p w14:paraId="07E03629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7653952C" w14:textId="77777777" w:rsidTr="00053ECB">
        <w:tc>
          <w:tcPr>
            <w:tcW w:w="959" w:type="dxa"/>
            <w:shd w:val="clear" w:color="auto" w:fill="auto"/>
          </w:tcPr>
          <w:p w14:paraId="3C36FFD7" w14:textId="77777777" w:rsidR="00053ECB" w:rsidRDefault="00053ECB" w:rsidP="00A83CC9">
            <w:r>
              <w:t>35.</w:t>
            </w:r>
          </w:p>
        </w:tc>
        <w:tc>
          <w:tcPr>
            <w:tcW w:w="2983" w:type="dxa"/>
            <w:shd w:val="clear" w:color="auto" w:fill="auto"/>
          </w:tcPr>
          <w:p w14:paraId="2501C116" w14:textId="77777777" w:rsidR="00053ECB" w:rsidRDefault="00053ECB" w:rsidP="00A83CC9">
            <w:r>
              <w:t>Prie Sietyno g. 30</w:t>
            </w:r>
          </w:p>
        </w:tc>
        <w:tc>
          <w:tcPr>
            <w:tcW w:w="1695" w:type="dxa"/>
            <w:shd w:val="clear" w:color="auto" w:fill="auto"/>
          </w:tcPr>
          <w:p w14:paraId="4F5924A2" w14:textId="77777777" w:rsidR="00053ECB" w:rsidRDefault="00053ECB" w:rsidP="00A83CC9">
            <w:r>
              <w:t>17298</w:t>
            </w:r>
          </w:p>
        </w:tc>
        <w:tc>
          <w:tcPr>
            <w:tcW w:w="3969" w:type="dxa"/>
            <w:shd w:val="clear" w:color="auto" w:fill="auto"/>
          </w:tcPr>
          <w:p w14:paraId="29DF4B2C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3747E5F6" w14:textId="77777777" w:rsidTr="00053ECB">
        <w:tc>
          <w:tcPr>
            <w:tcW w:w="959" w:type="dxa"/>
            <w:shd w:val="clear" w:color="auto" w:fill="auto"/>
          </w:tcPr>
          <w:p w14:paraId="7F8EB00B" w14:textId="77777777" w:rsidR="00053ECB" w:rsidRDefault="00053ECB" w:rsidP="00A83CC9">
            <w:r>
              <w:t>36.</w:t>
            </w:r>
          </w:p>
        </w:tc>
        <w:tc>
          <w:tcPr>
            <w:tcW w:w="2983" w:type="dxa"/>
            <w:shd w:val="clear" w:color="auto" w:fill="auto"/>
          </w:tcPr>
          <w:p w14:paraId="200487F7" w14:textId="77777777" w:rsidR="00053ECB" w:rsidRDefault="00053ECB" w:rsidP="00A83CC9">
            <w:r>
              <w:t>Prie Ateities g. 89</w:t>
            </w:r>
          </w:p>
        </w:tc>
        <w:tc>
          <w:tcPr>
            <w:tcW w:w="1695" w:type="dxa"/>
            <w:shd w:val="clear" w:color="auto" w:fill="auto"/>
          </w:tcPr>
          <w:p w14:paraId="68E0CCD8" w14:textId="77777777" w:rsidR="00053ECB" w:rsidRDefault="00053ECB" w:rsidP="00A83CC9">
            <w:r>
              <w:t>2080</w:t>
            </w:r>
          </w:p>
        </w:tc>
        <w:tc>
          <w:tcPr>
            <w:tcW w:w="3969" w:type="dxa"/>
            <w:shd w:val="clear" w:color="auto" w:fill="auto"/>
          </w:tcPr>
          <w:p w14:paraId="131F6A91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0A8061D6" w14:textId="77777777" w:rsidTr="00053ECB">
        <w:tc>
          <w:tcPr>
            <w:tcW w:w="959" w:type="dxa"/>
            <w:shd w:val="clear" w:color="auto" w:fill="auto"/>
          </w:tcPr>
          <w:p w14:paraId="5C4DEB6D" w14:textId="77777777" w:rsidR="00053ECB" w:rsidRDefault="00053ECB" w:rsidP="00A83CC9">
            <w:r>
              <w:t>37.</w:t>
            </w:r>
          </w:p>
        </w:tc>
        <w:tc>
          <w:tcPr>
            <w:tcW w:w="2983" w:type="dxa"/>
            <w:shd w:val="clear" w:color="auto" w:fill="auto"/>
          </w:tcPr>
          <w:p w14:paraId="344DA55E" w14:textId="77777777" w:rsidR="00053ECB" w:rsidRDefault="00053ECB" w:rsidP="00A83CC9">
            <w:r>
              <w:t xml:space="preserve">Prie </w:t>
            </w:r>
            <w:proofErr w:type="spellStart"/>
            <w:r>
              <w:t>Lvivo</w:t>
            </w:r>
            <w:proofErr w:type="spellEnd"/>
            <w:r>
              <w:t xml:space="preserve"> g.</w:t>
            </w:r>
          </w:p>
        </w:tc>
        <w:tc>
          <w:tcPr>
            <w:tcW w:w="1695" w:type="dxa"/>
            <w:shd w:val="clear" w:color="auto" w:fill="auto"/>
          </w:tcPr>
          <w:p w14:paraId="21CDC8CA" w14:textId="77777777" w:rsidR="00053ECB" w:rsidRDefault="00AF3EB2" w:rsidP="00A83CC9">
            <w:r>
              <w:t>2174</w:t>
            </w:r>
          </w:p>
        </w:tc>
        <w:tc>
          <w:tcPr>
            <w:tcW w:w="3969" w:type="dxa"/>
            <w:shd w:val="clear" w:color="auto" w:fill="auto"/>
          </w:tcPr>
          <w:p w14:paraId="6E9CA55A" w14:textId="77777777" w:rsidR="00053ECB" w:rsidRDefault="00053ECB" w:rsidP="00A83CC9">
            <w:r>
              <w:t>Komercinės paskirties objektų teritorijų (po detaliojo plano koregavimo procedūros)</w:t>
            </w:r>
          </w:p>
        </w:tc>
      </w:tr>
      <w:tr w:rsidR="00053ECB" w14:paraId="60C90984" w14:textId="77777777" w:rsidTr="00053ECB">
        <w:tc>
          <w:tcPr>
            <w:tcW w:w="959" w:type="dxa"/>
            <w:shd w:val="clear" w:color="auto" w:fill="auto"/>
          </w:tcPr>
          <w:p w14:paraId="7A361732" w14:textId="77777777" w:rsidR="00053ECB" w:rsidRDefault="00053ECB" w:rsidP="00A83CC9">
            <w:r>
              <w:t>38.</w:t>
            </w:r>
          </w:p>
        </w:tc>
        <w:tc>
          <w:tcPr>
            <w:tcW w:w="2983" w:type="dxa"/>
            <w:shd w:val="clear" w:color="auto" w:fill="auto"/>
          </w:tcPr>
          <w:p w14:paraId="0824CBCF" w14:textId="77777777" w:rsidR="00053ECB" w:rsidRDefault="00053ECB" w:rsidP="00A83CC9">
            <w:r>
              <w:t>Iešmininkų ir Naugarduko g. sankirta</w:t>
            </w:r>
          </w:p>
        </w:tc>
        <w:tc>
          <w:tcPr>
            <w:tcW w:w="1695" w:type="dxa"/>
            <w:shd w:val="clear" w:color="auto" w:fill="auto"/>
          </w:tcPr>
          <w:p w14:paraId="06AB7462" w14:textId="77777777" w:rsidR="00053ECB" w:rsidRDefault="00053ECB" w:rsidP="00A83CC9">
            <w:r>
              <w:t>4881</w:t>
            </w:r>
          </w:p>
        </w:tc>
        <w:tc>
          <w:tcPr>
            <w:tcW w:w="3969" w:type="dxa"/>
            <w:shd w:val="clear" w:color="auto" w:fill="auto"/>
          </w:tcPr>
          <w:p w14:paraId="7A9C7F35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7B616038" w14:textId="77777777" w:rsidTr="00053ECB">
        <w:tc>
          <w:tcPr>
            <w:tcW w:w="959" w:type="dxa"/>
            <w:shd w:val="clear" w:color="auto" w:fill="auto"/>
          </w:tcPr>
          <w:p w14:paraId="1B7EF123" w14:textId="77777777" w:rsidR="00053ECB" w:rsidRDefault="00053ECB" w:rsidP="00A83CC9">
            <w:r>
              <w:t>39.</w:t>
            </w:r>
          </w:p>
        </w:tc>
        <w:tc>
          <w:tcPr>
            <w:tcW w:w="2983" w:type="dxa"/>
            <w:shd w:val="clear" w:color="auto" w:fill="auto"/>
          </w:tcPr>
          <w:p w14:paraId="6FF57992" w14:textId="77777777" w:rsidR="00053ECB" w:rsidRDefault="00053ECB" w:rsidP="00A83CC9">
            <w:r>
              <w:t>Prie Žirnių g. 30</w:t>
            </w:r>
          </w:p>
        </w:tc>
        <w:tc>
          <w:tcPr>
            <w:tcW w:w="1695" w:type="dxa"/>
            <w:shd w:val="clear" w:color="auto" w:fill="auto"/>
          </w:tcPr>
          <w:p w14:paraId="3745B62C" w14:textId="77777777" w:rsidR="00053ECB" w:rsidRDefault="00053ECB" w:rsidP="00A83CC9">
            <w:r>
              <w:t>15160</w:t>
            </w:r>
          </w:p>
        </w:tc>
        <w:tc>
          <w:tcPr>
            <w:tcW w:w="3969" w:type="dxa"/>
            <w:shd w:val="clear" w:color="auto" w:fill="auto"/>
          </w:tcPr>
          <w:p w14:paraId="086A91A0" w14:textId="77777777" w:rsidR="00053ECB" w:rsidRDefault="00053ECB" w:rsidP="00A83CC9">
            <w:r>
              <w:t xml:space="preserve">Komercinės paskirties objektų teritorijų </w:t>
            </w:r>
          </w:p>
        </w:tc>
      </w:tr>
      <w:tr w:rsidR="00053ECB" w14:paraId="7CF3D7C2" w14:textId="77777777" w:rsidTr="00053ECB">
        <w:tc>
          <w:tcPr>
            <w:tcW w:w="959" w:type="dxa"/>
            <w:shd w:val="clear" w:color="auto" w:fill="auto"/>
          </w:tcPr>
          <w:p w14:paraId="61B52DEA" w14:textId="77777777" w:rsidR="00053ECB" w:rsidRDefault="00053ECB" w:rsidP="00A83CC9">
            <w:r>
              <w:t>40.</w:t>
            </w:r>
          </w:p>
        </w:tc>
        <w:tc>
          <w:tcPr>
            <w:tcW w:w="2983" w:type="dxa"/>
            <w:shd w:val="clear" w:color="auto" w:fill="auto"/>
          </w:tcPr>
          <w:p w14:paraId="7EAF67A9" w14:textId="77777777" w:rsidR="00053ECB" w:rsidRDefault="00053ECB" w:rsidP="00A83CC9">
            <w:r>
              <w:t>Žirmūnų g. 149A</w:t>
            </w:r>
          </w:p>
        </w:tc>
        <w:tc>
          <w:tcPr>
            <w:tcW w:w="1695" w:type="dxa"/>
            <w:shd w:val="clear" w:color="auto" w:fill="auto"/>
          </w:tcPr>
          <w:p w14:paraId="2A28AFB0" w14:textId="77777777" w:rsidR="00053ECB" w:rsidRDefault="00D923C1" w:rsidP="00A83CC9">
            <w:r>
              <w:t>2605</w:t>
            </w:r>
          </w:p>
        </w:tc>
        <w:tc>
          <w:tcPr>
            <w:tcW w:w="3969" w:type="dxa"/>
            <w:shd w:val="clear" w:color="auto" w:fill="auto"/>
          </w:tcPr>
          <w:p w14:paraId="75E8BEFD" w14:textId="77777777" w:rsidR="00053ECB" w:rsidRDefault="00053ECB" w:rsidP="00A83CC9">
            <w:r>
              <w:t>Daugiabučių gyvenamųjų pastatų ir bendrabučių teritorijos</w:t>
            </w:r>
          </w:p>
        </w:tc>
      </w:tr>
      <w:tr w:rsidR="00053ECB" w14:paraId="66F79A33" w14:textId="77777777" w:rsidTr="00053ECB">
        <w:tc>
          <w:tcPr>
            <w:tcW w:w="959" w:type="dxa"/>
            <w:shd w:val="clear" w:color="auto" w:fill="auto"/>
          </w:tcPr>
          <w:p w14:paraId="31A92464" w14:textId="77777777" w:rsidR="00053ECB" w:rsidRDefault="00053ECB" w:rsidP="008215DE">
            <w:r>
              <w:t>41.</w:t>
            </w:r>
          </w:p>
        </w:tc>
        <w:tc>
          <w:tcPr>
            <w:tcW w:w="2983" w:type="dxa"/>
            <w:shd w:val="clear" w:color="auto" w:fill="auto"/>
          </w:tcPr>
          <w:p w14:paraId="40E5CDFF" w14:textId="77777777" w:rsidR="00053ECB" w:rsidRDefault="00053ECB" w:rsidP="008215DE">
            <w:r>
              <w:t>Prie Dano Pozniako g.</w:t>
            </w:r>
          </w:p>
        </w:tc>
        <w:tc>
          <w:tcPr>
            <w:tcW w:w="1695" w:type="dxa"/>
            <w:shd w:val="clear" w:color="auto" w:fill="auto"/>
          </w:tcPr>
          <w:p w14:paraId="4B1C75EB" w14:textId="77777777" w:rsidR="00053ECB" w:rsidRDefault="00053ECB" w:rsidP="008215DE">
            <w:r>
              <w:t>2500</w:t>
            </w:r>
          </w:p>
        </w:tc>
        <w:tc>
          <w:tcPr>
            <w:tcW w:w="3969" w:type="dxa"/>
            <w:shd w:val="clear" w:color="auto" w:fill="auto"/>
          </w:tcPr>
          <w:p w14:paraId="1DE4A0C0" w14:textId="77777777" w:rsidR="00053ECB" w:rsidRDefault="00053ECB" w:rsidP="008215DE">
            <w:r>
              <w:t xml:space="preserve">Komercinės paskirties objektų </w:t>
            </w:r>
            <w:r w:rsidRPr="00A54B24">
              <w:t>teritorijų /</w:t>
            </w:r>
            <w:r w:rsidRPr="00A54B24">
              <w:rPr>
                <w:shd w:val="clear" w:color="auto" w:fill="FFFFFF"/>
              </w:rPr>
              <w:t xml:space="preserve"> pramonės ir sandėliavimo objektų teritorij</w:t>
            </w:r>
            <w:r w:rsidR="00477F80">
              <w:rPr>
                <w:shd w:val="clear" w:color="auto" w:fill="FFFFFF"/>
              </w:rPr>
              <w:t>ų</w:t>
            </w:r>
          </w:p>
        </w:tc>
      </w:tr>
      <w:tr w:rsidR="00053ECB" w14:paraId="11B8CD7D" w14:textId="77777777" w:rsidTr="00053ECB">
        <w:tc>
          <w:tcPr>
            <w:tcW w:w="959" w:type="dxa"/>
            <w:shd w:val="clear" w:color="auto" w:fill="auto"/>
          </w:tcPr>
          <w:p w14:paraId="43E37610" w14:textId="77777777" w:rsidR="00053ECB" w:rsidRDefault="00053ECB" w:rsidP="008215DE">
            <w:r>
              <w:lastRenderedPageBreak/>
              <w:t>42.</w:t>
            </w:r>
          </w:p>
        </w:tc>
        <w:tc>
          <w:tcPr>
            <w:tcW w:w="2983" w:type="dxa"/>
            <w:shd w:val="clear" w:color="auto" w:fill="auto"/>
          </w:tcPr>
          <w:p w14:paraId="08350DFF" w14:textId="77777777" w:rsidR="00053ECB" w:rsidRDefault="00053ECB" w:rsidP="008215DE">
            <w:r>
              <w:t>Tarp Geležinio Vilko g. ir Baltupio g.</w:t>
            </w:r>
          </w:p>
        </w:tc>
        <w:tc>
          <w:tcPr>
            <w:tcW w:w="1695" w:type="dxa"/>
            <w:shd w:val="clear" w:color="auto" w:fill="auto"/>
          </w:tcPr>
          <w:p w14:paraId="76669C5E" w14:textId="77777777" w:rsidR="00053ECB" w:rsidRDefault="00053ECB" w:rsidP="008215DE">
            <w:r>
              <w:t>12000</w:t>
            </w:r>
          </w:p>
        </w:tc>
        <w:tc>
          <w:tcPr>
            <w:tcW w:w="3969" w:type="dxa"/>
            <w:shd w:val="clear" w:color="auto" w:fill="auto"/>
          </w:tcPr>
          <w:p w14:paraId="5989ACD8" w14:textId="77777777" w:rsidR="00053ECB" w:rsidRDefault="00053ECB" w:rsidP="008215DE">
            <w:r>
              <w:t xml:space="preserve">Komercinės paskirties objektų </w:t>
            </w:r>
            <w:r w:rsidRPr="00A54B24">
              <w:t>teritorijų /</w:t>
            </w:r>
            <w:r w:rsidRPr="00A54B24">
              <w:rPr>
                <w:shd w:val="clear" w:color="auto" w:fill="FFFFFF"/>
              </w:rPr>
              <w:t xml:space="preserve"> pramonės ir sandėliavimo objektų teritorij</w:t>
            </w:r>
            <w:r w:rsidR="00477F80">
              <w:rPr>
                <w:shd w:val="clear" w:color="auto" w:fill="FFFFFF"/>
              </w:rPr>
              <w:t>ų</w:t>
            </w:r>
          </w:p>
        </w:tc>
      </w:tr>
      <w:tr w:rsidR="00053ECB" w14:paraId="7AF80077" w14:textId="77777777" w:rsidTr="00053ECB">
        <w:tc>
          <w:tcPr>
            <w:tcW w:w="959" w:type="dxa"/>
            <w:shd w:val="clear" w:color="auto" w:fill="auto"/>
          </w:tcPr>
          <w:p w14:paraId="79AFE0EA" w14:textId="77777777" w:rsidR="00053ECB" w:rsidRDefault="00053ECB" w:rsidP="008215DE">
            <w:r>
              <w:t>43.</w:t>
            </w:r>
          </w:p>
        </w:tc>
        <w:tc>
          <w:tcPr>
            <w:tcW w:w="2983" w:type="dxa"/>
            <w:shd w:val="clear" w:color="auto" w:fill="auto"/>
          </w:tcPr>
          <w:p w14:paraId="6B546D29" w14:textId="77777777" w:rsidR="00053ECB" w:rsidRDefault="00053ECB" w:rsidP="008215DE">
            <w:r>
              <w:t>Prie Skaistvario g. (Savanorių pr.</w:t>
            </w:r>
            <w:r w:rsidR="00477F80">
              <w:t>,</w:t>
            </w:r>
            <w:r>
              <w:t xml:space="preserve"> Naujoji Riovonių g.)</w:t>
            </w:r>
          </w:p>
        </w:tc>
        <w:tc>
          <w:tcPr>
            <w:tcW w:w="1695" w:type="dxa"/>
            <w:shd w:val="clear" w:color="auto" w:fill="auto"/>
          </w:tcPr>
          <w:p w14:paraId="20ECBD5A" w14:textId="77777777" w:rsidR="00053ECB" w:rsidRDefault="00053ECB" w:rsidP="008215DE">
            <w:r>
              <w:t>44000</w:t>
            </w:r>
          </w:p>
        </w:tc>
        <w:tc>
          <w:tcPr>
            <w:tcW w:w="3969" w:type="dxa"/>
            <w:shd w:val="clear" w:color="auto" w:fill="auto"/>
          </w:tcPr>
          <w:p w14:paraId="3528D81F" w14:textId="77777777" w:rsidR="00053ECB" w:rsidRDefault="00053ECB" w:rsidP="008215DE">
            <w:r>
              <w:t xml:space="preserve">Komercinės paskirties objektų </w:t>
            </w:r>
            <w:r w:rsidRPr="00A54B24">
              <w:t>teritorijų /</w:t>
            </w:r>
            <w:r w:rsidRPr="00A54B24">
              <w:rPr>
                <w:shd w:val="clear" w:color="auto" w:fill="FFFFFF"/>
              </w:rPr>
              <w:t xml:space="preserve"> pramonės ir sandėliavimo objektų teritorij</w:t>
            </w:r>
            <w:r w:rsidR="00477F80">
              <w:rPr>
                <w:shd w:val="clear" w:color="auto" w:fill="FFFFFF"/>
              </w:rPr>
              <w:t>ų</w:t>
            </w:r>
          </w:p>
        </w:tc>
      </w:tr>
      <w:tr w:rsidR="00053ECB" w14:paraId="3949CBA9" w14:textId="77777777" w:rsidTr="00053ECB">
        <w:tc>
          <w:tcPr>
            <w:tcW w:w="959" w:type="dxa"/>
            <w:shd w:val="clear" w:color="auto" w:fill="auto"/>
          </w:tcPr>
          <w:p w14:paraId="1736C1F4" w14:textId="77777777" w:rsidR="00053ECB" w:rsidRDefault="00053ECB" w:rsidP="008215DE">
            <w:r>
              <w:t>44.</w:t>
            </w:r>
          </w:p>
        </w:tc>
        <w:tc>
          <w:tcPr>
            <w:tcW w:w="2983" w:type="dxa"/>
            <w:shd w:val="clear" w:color="auto" w:fill="auto"/>
          </w:tcPr>
          <w:p w14:paraId="2ABB76B3" w14:textId="77777777" w:rsidR="00053ECB" w:rsidRDefault="00053ECB" w:rsidP="008215DE">
            <w:r>
              <w:t>Prie Prūsų g. 26A</w:t>
            </w:r>
          </w:p>
        </w:tc>
        <w:tc>
          <w:tcPr>
            <w:tcW w:w="1695" w:type="dxa"/>
            <w:shd w:val="clear" w:color="auto" w:fill="auto"/>
          </w:tcPr>
          <w:p w14:paraId="74C56852" w14:textId="77777777" w:rsidR="00053ECB" w:rsidRDefault="00053ECB" w:rsidP="008215DE">
            <w:r>
              <w:t>5026</w:t>
            </w:r>
          </w:p>
        </w:tc>
        <w:tc>
          <w:tcPr>
            <w:tcW w:w="3969" w:type="dxa"/>
            <w:shd w:val="clear" w:color="auto" w:fill="auto"/>
          </w:tcPr>
          <w:p w14:paraId="544013F0" w14:textId="77777777" w:rsidR="00053ECB" w:rsidRDefault="00053ECB" w:rsidP="008215DE">
            <w:r>
              <w:t xml:space="preserve">Komercinės paskirties objektų </w:t>
            </w:r>
            <w:r w:rsidRPr="00A54B24">
              <w:t>teritorijų /</w:t>
            </w:r>
            <w:r>
              <w:t xml:space="preserve"> </w:t>
            </w:r>
            <w:r w:rsidR="00477F80">
              <w:t>d</w:t>
            </w:r>
            <w:r>
              <w:t>augiabučių gyvenamųjų pastatų ir bendrabučių teritorijos</w:t>
            </w:r>
          </w:p>
        </w:tc>
      </w:tr>
      <w:tr w:rsidR="00053ECB" w14:paraId="7E2AF10B" w14:textId="77777777" w:rsidTr="00053ECB">
        <w:tc>
          <w:tcPr>
            <w:tcW w:w="959" w:type="dxa"/>
            <w:shd w:val="clear" w:color="auto" w:fill="auto"/>
          </w:tcPr>
          <w:p w14:paraId="5F16D454" w14:textId="77777777" w:rsidR="00053ECB" w:rsidRDefault="00053ECB" w:rsidP="008215DE">
            <w:r>
              <w:t>45.</w:t>
            </w:r>
          </w:p>
        </w:tc>
        <w:tc>
          <w:tcPr>
            <w:tcW w:w="2983" w:type="dxa"/>
            <w:shd w:val="clear" w:color="auto" w:fill="auto"/>
          </w:tcPr>
          <w:p w14:paraId="09DC94BA" w14:textId="77777777" w:rsidR="00053ECB" w:rsidRDefault="00053ECB" w:rsidP="008215DE">
            <w:r>
              <w:t>Ateities g. 15</w:t>
            </w:r>
          </w:p>
        </w:tc>
        <w:tc>
          <w:tcPr>
            <w:tcW w:w="1695" w:type="dxa"/>
            <w:shd w:val="clear" w:color="auto" w:fill="auto"/>
          </w:tcPr>
          <w:p w14:paraId="6E4260DC" w14:textId="77777777" w:rsidR="00053ECB" w:rsidRDefault="00053ECB" w:rsidP="008215DE">
            <w:r>
              <w:t>5882</w:t>
            </w:r>
          </w:p>
        </w:tc>
        <w:tc>
          <w:tcPr>
            <w:tcW w:w="3969" w:type="dxa"/>
            <w:shd w:val="clear" w:color="auto" w:fill="auto"/>
          </w:tcPr>
          <w:p w14:paraId="038AC818" w14:textId="77777777" w:rsidR="00053ECB" w:rsidRDefault="00053ECB" w:rsidP="008215DE">
            <w:r>
              <w:t xml:space="preserve">Komercinės paskirties objektų </w:t>
            </w:r>
            <w:r w:rsidRPr="00A54B24">
              <w:t>teritorijų /</w:t>
            </w:r>
            <w:r>
              <w:t xml:space="preserve"> </w:t>
            </w:r>
            <w:r w:rsidR="00477F80">
              <w:t>d</w:t>
            </w:r>
            <w:r>
              <w:t>augiabučių gyvenamųjų pastatų ir bendrabučių teritorijos</w:t>
            </w:r>
          </w:p>
        </w:tc>
      </w:tr>
    </w:tbl>
    <w:p w14:paraId="506E3944" w14:textId="77777777" w:rsidR="001108BC" w:rsidRDefault="001108BC" w:rsidP="000F7170"/>
    <w:sectPr w:rsidR="001108BC" w:rsidSect="00053E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D83E" w14:textId="77777777" w:rsidR="00C865B9" w:rsidRDefault="00C865B9">
      <w:r>
        <w:separator/>
      </w:r>
    </w:p>
  </w:endnote>
  <w:endnote w:type="continuationSeparator" w:id="0">
    <w:p w14:paraId="02A1B2E5" w14:textId="77777777" w:rsidR="00C865B9" w:rsidRDefault="00C8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D252" w14:textId="77777777" w:rsidR="00156714" w:rsidRPr="00EF48BB" w:rsidRDefault="00156714" w:rsidP="0015671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FAF4" w14:textId="77777777" w:rsidR="00156714" w:rsidRPr="00EF48BB" w:rsidRDefault="00156714" w:rsidP="0015671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27E0" w14:textId="77777777" w:rsidR="00156714" w:rsidRPr="00EF48BB" w:rsidRDefault="00156714" w:rsidP="0015671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2E52" w14:textId="77777777" w:rsidR="00C865B9" w:rsidRDefault="00C865B9">
      <w:r>
        <w:separator/>
      </w:r>
    </w:p>
  </w:footnote>
  <w:footnote w:type="continuationSeparator" w:id="0">
    <w:p w14:paraId="1372B89F" w14:textId="77777777" w:rsidR="00C865B9" w:rsidRDefault="00C8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BDB6A" w14:textId="77777777" w:rsidR="00156714" w:rsidRDefault="00156714" w:rsidP="001567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53EC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AAD4C2C" w14:textId="77777777" w:rsidR="00156714" w:rsidRPr="00EF48BB" w:rsidRDefault="00156714" w:rsidP="0015671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2F78C" w14:textId="77777777" w:rsidR="00156714" w:rsidRDefault="00156714" w:rsidP="001567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90FAE91" w14:textId="77777777" w:rsidR="00156714" w:rsidRPr="00EF48BB" w:rsidRDefault="00156714" w:rsidP="0015671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BA95" w14:textId="77777777" w:rsidR="00156714" w:rsidRPr="00EF48BB" w:rsidRDefault="00156714" w:rsidP="001567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B6F"/>
    <w:multiLevelType w:val="hybridMultilevel"/>
    <w:tmpl w:val="A41E92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45B1"/>
    <w:multiLevelType w:val="hybridMultilevel"/>
    <w:tmpl w:val="EDFC9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108E"/>
    <w:multiLevelType w:val="hybridMultilevel"/>
    <w:tmpl w:val="140ED2D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05941"/>
    <w:multiLevelType w:val="hybridMultilevel"/>
    <w:tmpl w:val="20D024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0B46"/>
    <w:multiLevelType w:val="hybridMultilevel"/>
    <w:tmpl w:val="BF8C0A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C6F25"/>
    <w:multiLevelType w:val="hybridMultilevel"/>
    <w:tmpl w:val="119AB3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F0EE7"/>
    <w:multiLevelType w:val="hybridMultilevel"/>
    <w:tmpl w:val="FDBCC2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F13AE"/>
    <w:multiLevelType w:val="hybridMultilevel"/>
    <w:tmpl w:val="C20836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4E7A"/>
    <w:multiLevelType w:val="hybridMultilevel"/>
    <w:tmpl w:val="0DE69A4A"/>
    <w:lvl w:ilvl="0" w:tplc="709207CE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B85886"/>
    <w:multiLevelType w:val="hybridMultilevel"/>
    <w:tmpl w:val="7EF01B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651A"/>
    <w:multiLevelType w:val="hybridMultilevel"/>
    <w:tmpl w:val="1DD872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E20BE"/>
    <w:multiLevelType w:val="hybridMultilevel"/>
    <w:tmpl w:val="8D28A8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23C"/>
    <w:multiLevelType w:val="hybridMultilevel"/>
    <w:tmpl w:val="84CA9E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52ED6"/>
    <w:multiLevelType w:val="hybridMultilevel"/>
    <w:tmpl w:val="5FF49D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C7A1D"/>
    <w:multiLevelType w:val="hybridMultilevel"/>
    <w:tmpl w:val="9E1880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A1E75"/>
    <w:multiLevelType w:val="hybridMultilevel"/>
    <w:tmpl w:val="B9C8BC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25E74"/>
    <w:multiLevelType w:val="hybridMultilevel"/>
    <w:tmpl w:val="0A4C7A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B46D0"/>
    <w:multiLevelType w:val="hybridMultilevel"/>
    <w:tmpl w:val="9D9AA3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B724C"/>
    <w:multiLevelType w:val="hybridMultilevel"/>
    <w:tmpl w:val="4D865B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3374F"/>
    <w:multiLevelType w:val="hybridMultilevel"/>
    <w:tmpl w:val="178A46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F346F"/>
    <w:multiLevelType w:val="hybridMultilevel"/>
    <w:tmpl w:val="E2E88B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22F30"/>
    <w:multiLevelType w:val="hybridMultilevel"/>
    <w:tmpl w:val="31D077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A738E"/>
    <w:multiLevelType w:val="hybridMultilevel"/>
    <w:tmpl w:val="01FA4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C2E1B"/>
    <w:multiLevelType w:val="hybridMultilevel"/>
    <w:tmpl w:val="BADE4D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10B03"/>
    <w:multiLevelType w:val="hybridMultilevel"/>
    <w:tmpl w:val="112C19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F4A62"/>
    <w:multiLevelType w:val="hybridMultilevel"/>
    <w:tmpl w:val="61A206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14E55"/>
    <w:multiLevelType w:val="hybridMultilevel"/>
    <w:tmpl w:val="CF8227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83368"/>
    <w:multiLevelType w:val="multilevel"/>
    <w:tmpl w:val="AC62B4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70B80A8C"/>
    <w:multiLevelType w:val="hybridMultilevel"/>
    <w:tmpl w:val="1924D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158C8"/>
    <w:multiLevelType w:val="hybridMultilevel"/>
    <w:tmpl w:val="8E7465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91D79"/>
    <w:multiLevelType w:val="hybridMultilevel"/>
    <w:tmpl w:val="89424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1086">
    <w:abstractNumId w:val="29"/>
  </w:num>
  <w:num w:numId="2" w16cid:durableId="563219782">
    <w:abstractNumId w:val="7"/>
  </w:num>
  <w:num w:numId="3" w16cid:durableId="2058045521">
    <w:abstractNumId w:val="1"/>
  </w:num>
  <w:num w:numId="4" w16cid:durableId="10843943">
    <w:abstractNumId w:val="20"/>
  </w:num>
  <w:num w:numId="5" w16cid:durableId="1987318075">
    <w:abstractNumId w:val="14"/>
  </w:num>
  <w:num w:numId="6" w16cid:durableId="1249928554">
    <w:abstractNumId w:val="8"/>
  </w:num>
  <w:num w:numId="7" w16cid:durableId="1488397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063856">
    <w:abstractNumId w:val="30"/>
  </w:num>
  <w:num w:numId="9" w16cid:durableId="1269893145">
    <w:abstractNumId w:val="28"/>
  </w:num>
  <w:num w:numId="10" w16cid:durableId="1637174183">
    <w:abstractNumId w:val="0"/>
  </w:num>
  <w:num w:numId="11" w16cid:durableId="92022541">
    <w:abstractNumId w:val="18"/>
  </w:num>
  <w:num w:numId="12" w16cid:durableId="1169565517">
    <w:abstractNumId w:val="21"/>
  </w:num>
  <w:num w:numId="13" w16cid:durableId="1970478457">
    <w:abstractNumId w:val="11"/>
  </w:num>
  <w:num w:numId="14" w16cid:durableId="1636791581">
    <w:abstractNumId w:val="5"/>
  </w:num>
  <w:num w:numId="15" w16cid:durableId="804812859">
    <w:abstractNumId w:val="22"/>
  </w:num>
  <w:num w:numId="16" w16cid:durableId="1359158346">
    <w:abstractNumId w:val="25"/>
  </w:num>
  <w:num w:numId="17" w16cid:durableId="1994867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40580307">
    <w:abstractNumId w:val="9"/>
  </w:num>
  <w:num w:numId="19" w16cid:durableId="1352605106">
    <w:abstractNumId w:val="2"/>
  </w:num>
  <w:num w:numId="20" w16cid:durableId="19901630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0327903">
    <w:abstractNumId w:val="4"/>
  </w:num>
  <w:num w:numId="22" w16cid:durableId="1494368316">
    <w:abstractNumId w:val="26"/>
  </w:num>
  <w:num w:numId="23" w16cid:durableId="299043826">
    <w:abstractNumId w:val="24"/>
  </w:num>
  <w:num w:numId="24" w16cid:durableId="2023429292">
    <w:abstractNumId w:val="12"/>
  </w:num>
  <w:num w:numId="25" w16cid:durableId="907181296">
    <w:abstractNumId w:val="13"/>
  </w:num>
  <w:num w:numId="26" w16cid:durableId="1275752818">
    <w:abstractNumId w:val="10"/>
  </w:num>
  <w:num w:numId="27" w16cid:durableId="1625967158">
    <w:abstractNumId w:val="6"/>
  </w:num>
  <w:num w:numId="28" w16cid:durableId="851332932">
    <w:abstractNumId w:val="17"/>
  </w:num>
  <w:num w:numId="29" w16cid:durableId="961348893">
    <w:abstractNumId w:val="23"/>
  </w:num>
  <w:num w:numId="30" w16cid:durableId="1363870249">
    <w:abstractNumId w:val="3"/>
  </w:num>
  <w:num w:numId="31" w16cid:durableId="436877867">
    <w:abstractNumId w:val="16"/>
  </w:num>
  <w:num w:numId="32" w16cid:durableId="12636058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90"/>
    <w:rsid w:val="00002F63"/>
    <w:rsid w:val="000032A4"/>
    <w:rsid w:val="00004F62"/>
    <w:rsid w:val="00016E3F"/>
    <w:rsid w:val="00023E4F"/>
    <w:rsid w:val="000274A1"/>
    <w:rsid w:val="00027A65"/>
    <w:rsid w:val="000321D4"/>
    <w:rsid w:val="0003278B"/>
    <w:rsid w:val="000328DE"/>
    <w:rsid w:val="0003367A"/>
    <w:rsid w:val="0003369A"/>
    <w:rsid w:val="00034E44"/>
    <w:rsid w:val="000366B2"/>
    <w:rsid w:val="00041BE8"/>
    <w:rsid w:val="00042205"/>
    <w:rsid w:val="0004650D"/>
    <w:rsid w:val="000530B8"/>
    <w:rsid w:val="00053ECB"/>
    <w:rsid w:val="00054DBF"/>
    <w:rsid w:val="00055B33"/>
    <w:rsid w:val="00061FA5"/>
    <w:rsid w:val="0006306E"/>
    <w:rsid w:val="00064442"/>
    <w:rsid w:val="000655EF"/>
    <w:rsid w:val="00066883"/>
    <w:rsid w:val="000755E1"/>
    <w:rsid w:val="000851E7"/>
    <w:rsid w:val="00086BA9"/>
    <w:rsid w:val="0009015F"/>
    <w:rsid w:val="00091FB0"/>
    <w:rsid w:val="000926B6"/>
    <w:rsid w:val="000A0806"/>
    <w:rsid w:val="000A167D"/>
    <w:rsid w:val="000B0F88"/>
    <w:rsid w:val="000B14CE"/>
    <w:rsid w:val="000B28B8"/>
    <w:rsid w:val="000B66F4"/>
    <w:rsid w:val="000B6BC1"/>
    <w:rsid w:val="000B79C7"/>
    <w:rsid w:val="000C4FE9"/>
    <w:rsid w:val="000C5B6F"/>
    <w:rsid w:val="000E13C9"/>
    <w:rsid w:val="000E23D8"/>
    <w:rsid w:val="000F0808"/>
    <w:rsid w:val="000F6C16"/>
    <w:rsid w:val="000F6E7A"/>
    <w:rsid w:val="000F7170"/>
    <w:rsid w:val="001021AD"/>
    <w:rsid w:val="001054D8"/>
    <w:rsid w:val="00106E5F"/>
    <w:rsid w:val="001108BC"/>
    <w:rsid w:val="00111B84"/>
    <w:rsid w:val="00113EC0"/>
    <w:rsid w:val="00132B64"/>
    <w:rsid w:val="001371B0"/>
    <w:rsid w:val="00140E1C"/>
    <w:rsid w:val="00140EBB"/>
    <w:rsid w:val="00141AE4"/>
    <w:rsid w:val="00146BD6"/>
    <w:rsid w:val="001500C1"/>
    <w:rsid w:val="001544D3"/>
    <w:rsid w:val="00156714"/>
    <w:rsid w:val="00160FFC"/>
    <w:rsid w:val="00161068"/>
    <w:rsid w:val="00163B4D"/>
    <w:rsid w:val="0016439C"/>
    <w:rsid w:val="00167F27"/>
    <w:rsid w:val="0017218F"/>
    <w:rsid w:val="00174956"/>
    <w:rsid w:val="00174FB0"/>
    <w:rsid w:val="00175BF4"/>
    <w:rsid w:val="00176DBE"/>
    <w:rsid w:val="00184197"/>
    <w:rsid w:val="0018637D"/>
    <w:rsid w:val="00186D79"/>
    <w:rsid w:val="00192682"/>
    <w:rsid w:val="00194B82"/>
    <w:rsid w:val="001964EA"/>
    <w:rsid w:val="001A25F6"/>
    <w:rsid w:val="001A4F8F"/>
    <w:rsid w:val="001A6559"/>
    <w:rsid w:val="001A7C0B"/>
    <w:rsid w:val="001B2C6D"/>
    <w:rsid w:val="001B5899"/>
    <w:rsid w:val="001B58BE"/>
    <w:rsid w:val="001B63A3"/>
    <w:rsid w:val="001B6653"/>
    <w:rsid w:val="001B6BC6"/>
    <w:rsid w:val="001B7418"/>
    <w:rsid w:val="001D0DC4"/>
    <w:rsid w:val="001D5DF3"/>
    <w:rsid w:val="001E0E7E"/>
    <w:rsid w:val="001E1368"/>
    <w:rsid w:val="001E2A4F"/>
    <w:rsid w:val="001E5E6C"/>
    <w:rsid w:val="001F0A4B"/>
    <w:rsid w:val="001F22DD"/>
    <w:rsid w:val="001F53E0"/>
    <w:rsid w:val="001F54BB"/>
    <w:rsid w:val="00205234"/>
    <w:rsid w:val="002124FA"/>
    <w:rsid w:val="00213362"/>
    <w:rsid w:val="0021750A"/>
    <w:rsid w:val="002213BA"/>
    <w:rsid w:val="00227629"/>
    <w:rsid w:val="00227C94"/>
    <w:rsid w:val="0023205D"/>
    <w:rsid w:val="00236534"/>
    <w:rsid w:val="002449A3"/>
    <w:rsid w:val="00252327"/>
    <w:rsid w:val="00256025"/>
    <w:rsid w:val="0025611D"/>
    <w:rsid w:val="002579C6"/>
    <w:rsid w:val="00257DC3"/>
    <w:rsid w:val="00264EAA"/>
    <w:rsid w:val="00272667"/>
    <w:rsid w:val="00272CDE"/>
    <w:rsid w:val="002749D8"/>
    <w:rsid w:val="002759DC"/>
    <w:rsid w:val="0027635F"/>
    <w:rsid w:val="0027712A"/>
    <w:rsid w:val="00281755"/>
    <w:rsid w:val="00283B5E"/>
    <w:rsid w:val="002846AF"/>
    <w:rsid w:val="0028520C"/>
    <w:rsid w:val="00286117"/>
    <w:rsid w:val="00286914"/>
    <w:rsid w:val="00291B39"/>
    <w:rsid w:val="0029250B"/>
    <w:rsid w:val="0029306D"/>
    <w:rsid w:val="00293579"/>
    <w:rsid w:val="002A02F2"/>
    <w:rsid w:val="002A313B"/>
    <w:rsid w:val="002B1640"/>
    <w:rsid w:val="002B47BA"/>
    <w:rsid w:val="002B4D22"/>
    <w:rsid w:val="002B6D36"/>
    <w:rsid w:val="002C0311"/>
    <w:rsid w:val="002C04C5"/>
    <w:rsid w:val="002C0E3F"/>
    <w:rsid w:val="002C2623"/>
    <w:rsid w:val="002C3760"/>
    <w:rsid w:val="002D13FA"/>
    <w:rsid w:val="002D1546"/>
    <w:rsid w:val="002D3144"/>
    <w:rsid w:val="002D3827"/>
    <w:rsid w:val="002D4066"/>
    <w:rsid w:val="002D66FB"/>
    <w:rsid w:val="002D6736"/>
    <w:rsid w:val="002F4650"/>
    <w:rsid w:val="002F4F0B"/>
    <w:rsid w:val="002F6276"/>
    <w:rsid w:val="002F64F7"/>
    <w:rsid w:val="00301BB7"/>
    <w:rsid w:val="00302D8E"/>
    <w:rsid w:val="00304121"/>
    <w:rsid w:val="00305C66"/>
    <w:rsid w:val="003069DD"/>
    <w:rsid w:val="00310EA2"/>
    <w:rsid w:val="0031208D"/>
    <w:rsid w:val="00313E79"/>
    <w:rsid w:val="00316B8C"/>
    <w:rsid w:val="003174D4"/>
    <w:rsid w:val="00321127"/>
    <w:rsid w:val="00330874"/>
    <w:rsid w:val="00340146"/>
    <w:rsid w:val="00343BA6"/>
    <w:rsid w:val="0034450B"/>
    <w:rsid w:val="003447BB"/>
    <w:rsid w:val="003469C9"/>
    <w:rsid w:val="0034734A"/>
    <w:rsid w:val="0035492D"/>
    <w:rsid w:val="00361359"/>
    <w:rsid w:val="003713D9"/>
    <w:rsid w:val="00372419"/>
    <w:rsid w:val="00375BEE"/>
    <w:rsid w:val="003762F6"/>
    <w:rsid w:val="00383A7C"/>
    <w:rsid w:val="00384C1E"/>
    <w:rsid w:val="00384CBD"/>
    <w:rsid w:val="00391A6D"/>
    <w:rsid w:val="00392604"/>
    <w:rsid w:val="0039420F"/>
    <w:rsid w:val="003965D3"/>
    <w:rsid w:val="003A1A58"/>
    <w:rsid w:val="003A26DD"/>
    <w:rsid w:val="003A316D"/>
    <w:rsid w:val="003A34A8"/>
    <w:rsid w:val="003A565E"/>
    <w:rsid w:val="003B30E0"/>
    <w:rsid w:val="003B58F4"/>
    <w:rsid w:val="003B6B73"/>
    <w:rsid w:val="003C1E81"/>
    <w:rsid w:val="003C3121"/>
    <w:rsid w:val="003C7A3C"/>
    <w:rsid w:val="003C7D48"/>
    <w:rsid w:val="003D6D89"/>
    <w:rsid w:val="003F0DDA"/>
    <w:rsid w:val="003F4814"/>
    <w:rsid w:val="003F6A6E"/>
    <w:rsid w:val="00403D5E"/>
    <w:rsid w:val="00411BA1"/>
    <w:rsid w:val="00422CBC"/>
    <w:rsid w:val="004245D1"/>
    <w:rsid w:val="004264C6"/>
    <w:rsid w:val="004345A4"/>
    <w:rsid w:val="004345B8"/>
    <w:rsid w:val="00435CD7"/>
    <w:rsid w:val="00436B06"/>
    <w:rsid w:val="00443841"/>
    <w:rsid w:val="004456FA"/>
    <w:rsid w:val="00446572"/>
    <w:rsid w:val="00447CFB"/>
    <w:rsid w:val="004547D7"/>
    <w:rsid w:val="0045486B"/>
    <w:rsid w:val="004552E2"/>
    <w:rsid w:val="004663E3"/>
    <w:rsid w:val="00470F53"/>
    <w:rsid w:val="00470F68"/>
    <w:rsid w:val="00474809"/>
    <w:rsid w:val="00477F80"/>
    <w:rsid w:val="004811DB"/>
    <w:rsid w:val="0048233D"/>
    <w:rsid w:val="0048383D"/>
    <w:rsid w:val="004865F0"/>
    <w:rsid w:val="0049326F"/>
    <w:rsid w:val="00493F1C"/>
    <w:rsid w:val="004A06F4"/>
    <w:rsid w:val="004A08A8"/>
    <w:rsid w:val="004A275F"/>
    <w:rsid w:val="004A3723"/>
    <w:rsid w:val="004A4A9F"/>
    <w:rsid w:val="004A4DEE"/>
    <w:rsid w:val="004A4EBA"/>
    <w:rsid w:val="004A5655"/>
    <w:rsid w:val="004A5FE2"/>
    <w:rsid w:val="004B162B"/>
    <w:rsid w:val="004B5F1F"/>
    <w:rsid w:val="004B6CF1"/>
    <w:rsid w:val="004B7000"/>
    <w:rsid w:val="004B71C1"/>
    <w:rsid w:val="004C0A16"/>
    <w:rsid w:val="004C1FD6"/>
    <w:rsid w:val="004C31C8"/>
    <w:rsid w:val="004C3216"/>
    <w:rsid w:val="004C4611"/>
    <w:rsid w:val="004D03FA"/>
    <w:rsid w:val="004D2EF7"/>
    <w:rsid w:val="004D391D"/>
    <w:rsid w:val="004D3BC4"/>
    <w:rsid w:val="004D4CD6"/>
    <w:rsid w:val="004D4E51"/>
    <w:rsid w:val="004D63BB"/>
    <w:rsid w:val="004E07E0"/>
    <w:rsid w:val="004E2E24"/>
    <w:rsid w:val="004E670D"/>
    <w:rsid w:val="00501DED"/>
    <w:rsid w:val="00505030"/>
    <w:rsid w:val="00505238"/>
    <w:rsid w:val="00506356"/>
    <w:rsid w:val="00507078"/>
    <w:rsid w:val="00507345"/>
    <w:rsid w:val="00512086"/>
    <w:rsid w:val="005124A5"/>
    <w:rsid w:val="00513606"/>
    <w:rsid w:val="005264D9"/>
    <w:rsid w:val="00526F4C"/>
    <w:rsid w:val="00530D13"/>
    <w:rsid w:val="00531152"/>
    <w:rsid w:val="00535F4E"/>
    <w:rsid w:val="00536CF9"/>
    <w:rsid w:val="00543604"/>
    <w:rsid w:val="005460D1"/>
    <w:rsid w:val="00550799"/>
    <w:rsid w:val="00550F27"/>
    <w:rsid w:val="005519B3"/>
    <w:rsid w:val="00552124"/>
    <w:rsid w:val="00562489"/>
    <w:rsid w:val="00563C0F"/>
    <w:rsid w:val="00567077"/>
    <w:rsid w:val="00574A10"/>
    <w:rsid w:val="005753EE"/>
    <w:rsid w:val="00575DB4"/>
    <w:rsid w:val="00582167"/>
    <w:rsid w:val="005863A0"/>
    <w:rsid w:val="005915C7"/>
    <w:rsid w:val="005A307D"/>
    <w:rsid w:val="005A7444"/>
    <w:rsid w:val="005A7AA0"/>
    <w:rsid w:val="005B0D99"/>
    <w:rsid w:val="005B3D83"/>
    <w:rsid w:val="005B6A83"/>
    <w:rsid w:val="005B7AC5"/>
    <w:rsid w:val="005C0984"/>
    <w:rsid w:val="005C3335"/>
    <w:rsid w:val="005D181D"/>
    <w:rsid w:val="005D50A5"/>
    <w:rsid w:val="005D5D9D"/>
    <w:rsid w:val="005E721F"/>
    <w:rsid w:val="005E7648"/>
    <w:rsid w:val="005E79A5"/>
    <w:rsid w:val="005E7F94"/>
    <w:rsid w:val="005F05C1"/>
    <w:rsid w:val="005F5043"/>
    <w:rsid w:val="005F61D8"/>
    <w:rsid w:val="00600F2B"/>
    <w:rsid w:val="00606AD3"/>
    <w:rsid w:val="0061356C"/>
    <w:rsid w:val="00622DC2"/>
    <w:rsid w:val="00623D57"/>
    <w:rsid w:val="00631169"/>
    <w:rsid w:val="0063244E"/>
    <w:rsid w:val="00632E70"/>
    <w:rsid w:val="00636182"/>
    <w:rsid w:val="00642823"/>
    <w:rsid w:val="00642C95"/>
    <w:rsid w:val="006442E6"/>
    <w:rsid w:val="00645136"/>
    <w:rsid w:val="00645876"/>
    <w:rsid w:val="006467AB"/>
    <w:rsid w:val="006501E4"/>
    <w:rsid w:val="006518A4"/>
    <w:rsid w:val="00653503"/>
    <w:rsid w:val="00654862"/>
    <w:rsid w:val="006561D8"/>
    <w:rsid w:val="00663292"/>
    <w:rsid w:val="00666DFE"/>
    <w:rsid w:val="00671BA6"/>
    <w:rsid w:val="00672C9F"/>
    <w:rsid w:val="006731F3"/>
    <w:rsid w:val="00677501"/>
    <w:rsid w:val="00677841"/>
    <w:rsid w:val="00681837"/>
    <w:rsid w:val="00682C95"/>
    <w:rsid w:val="00683A10"/>
    <w:rsid w:val="00683A1D"/>
    <w:rsid w:val="006855C1"/>
    <w:rsid w:val="00687D22"/>
    <w:rsid w:val="00690D5E"/>
    <w:rsid w:val="00691FA7"/>
    <w:rsid w:val="006922F5"/>
    <w:rsid w:val="00692808"/>
    <w:rsid w:val="00692B85"/>
    <w:rsid w:val="00695DD4"/>
    <w:rsid w:val="00696617"/>
    <w:rsid w:val="006B066D"/>
    <w:rsid w:val="006B4BB0"/>
    <w:rsid w:val="006B5A2A"/>
    <w:rsid w:val="006D092E"/>
    <w:rsid w:val="006D57E4"/>
    <w:rsid w:val="006E4ED3"/>
    <w:rsid w:val="006E625B"/>
    <w:rsid w:val="006E6BDA"/>
    <w:rsid w:val="006F01E4"/>
    <w:rsid w:val="006F1A98"/>
    <w:rsid w:val="006F6231"/>
    <w:rsid w:val="006F66EF"/>
    <w:rsid w:val="00701037"/>
    <w:rsid w:val="007028A2"/>
    <w:rsid w:val="00703A73"/>
    <w:rsid w:val="007051FE"/>
    <w:rsid w:val="00707A0E"/>
    <w:rsid w:val="00707AF4"/>
    <w:rsid w:val="007147C2"/>
    <w:rsid w:val="007175B5"/>
    <w:rsid w:val="00717D25"/>
    <w:rsid w:val="00724BC7"/>
    <w:rsid w:val="007302E3"/>
    <w:rsid w:val="0073232C"/>
    <w:rsid w:val="007334B1"/>
    <w:rsid w:val="0073478B"/>
    <w:rsid w:val="00734BB3"/>
    <w:rsid w:val="00734C00"/>
    <w:rsid w:val="00741EE5"/>
    <w:rsid w:val="00745610"/>
    <w:rsid w:val="00750901"/>
    <w:rsid w:val="00755BB9"/>
    <w:rsid w:val="00757B3E"/>
    <w:rsid w:val="00760D0C"/>
    <w:rsid w:val="007657E5"/>
    <w:rsid w:val="00765D5E"/>
    <w:rsid w:val="0076759A"/>
    <w:rsid w:val="00767ADB"/>
    <w:rsid w:val="007720FE"/>
    <w:rsid w:val="00772ED3"/>
    <w:rsid w:val="007732DD"/>
    <w:rsid w:val="00776522"/>
    <w:rsid w:val="00781EF9"/>
    <w:rsid w:val="00782AC4"/>
    <w:rsid w:val="00784DCB"/>
    <w:rsid w:val="00795376"/>
    <w:rsid w:val="007A1519"/>
    <w:rsid w:val="007A1BE4"/>
    <w:rsid w:val="007A2F65"/>
    <w:rsid w:val="007A60D4"/>
    <w:rsid w:val="007A60DA"/>
    <w:rsid w:val="007B1B2B"/>
    <w:rsid w:val="007B3C71"/>
    <w:rsid w:val="007C0FB0"/>
    <w:rsid w:val="007C1A37"/>
    <w:rsid w:val="007C4BBC"/>
    <w:rsid w:val="007D3574"/>
    <w:rsid w:val="007D4173"/>
    <w:rsid w:val="007E2274"/>
    <w:rsid w:val="007F447C"/>
    <w:rsid w:val="007F4C73"/>
    <w:rsid w:val="00800738"/>
    <w:rsid w:val="008013CC"/>
    <w:rsid w:val="0080358C"/>
    <w:rsid w:val="008053E7"/>
    <w:rsid w:val="008215DE"/>
    <w:rsid w:val="00821E32"/>
    <w:rsid w:val="00827356"/>
    <w:rsid w:val="008301D7"/>
    <w:rsid w:val="00833B44"/>
    <w:rsid w:val="00837A16"/>
    <w:rsid w:val="0084026E"/>
    <w:rsid w:val="0084225B"/>
    <w:rsid w:val="008439DB"/>
    <w:rsid w:val="00844854"/>
    <w:rsid w:val="00852594"/>
    <w:rsid w:val="00855B82"/>
    <w:rsid w:val="00864473"/>
    <w:rsid w:val="008645C0"/>
    <w:rsid w:val="00864695"/>
    <w:rsid w:val="00864785"/>
    <w:rsid w:val="008679A9"/>
    <w:rsid w:val="008700DB"/>
    <w:rsid w:val="0087083C"/>
    <w:rsid w:val="008709B9"/>
    <w:rsid w:val="00871C01"/>
    <w:rsid w:val="00875567"/>
    <w:rsid w:val="0087748C"/>
    <w:rsid w:val="00882255"/>
    <w:rsid w:val="00885DAD"/>
    <w:rsid w:val="008863FC"/>
    <w:rsid w:val="00886ADF"/>
    <w:rsid w:val="00894CA5"/>
    <w:rsid w:val="008A04F6"/>
    <w:rsid w:val="008A2826"/>
    <w:rsid w:val="008A7588"/>
    <w:rsid w:val="008A7E53"/>
    <w:rsid w:val="008B2619"/>
    <w:rsid w:val="008B59BB"/>
    <w:rsid w:val="008B777B"/>
    <w:rsid w:val="008C0145"/>
    <w:rsid w:val="008C0B64"/>
    <w:rsid w:val="008C0D20"/>
    <w:rsid w:val="008D0AC7"/>
    <w:rsid w:val="008D3F56"/>
    <w:rsid w:val="008D4462"/>
    <w:rsid w:val="008D4901"/>
    <w:rsid w:val="008D5A65"/>
    <w:rsid w:val="008E59D3"/>
    <w:rsid w:val="008F0023"/>
    <w:rsid w:val="008F0589"/>
    <w:rsid w:val="008F1A34"/>
    <w:rsid w:val="008F1ABB"/>
    <w:rsid w:val="008F3911"/>
    <w:rsid w:val="008F3E4B"/>
    <w:rsid w:val="008F5CBF"/>
    <w:rsid w:val="00900723"/>
    <w:rsid w:val="009014B7"/>
    <w:rsid w:val="00902EDC"/>
    <w:rsid w:val="00905855"/>
    <w:rsid w:val="0091337B"/>
    <w:rsid w:val="00913B48"/>
    <w:rsid w:val="0091566D"/>
    <w:rsid w:val="00917B5F"/>
    <w:rsid w:val="00923FAC"/>
    <w:rsid w:val="00925A15"/>
    <w:rsid w:val="00930E0B"/>
    <w:rsid w:val="009327D7"/>
    <w:rsid w:val="009330E7"/>
    <w:rsid w:val="00934DC8"/>
    <w:rsid w:val="0093568E"/>
    <w:rsid w:val="009437A0"/>
    <w:rsid w:val="00944594"/>
    <w:rsid w:val="00947959"/>
    <w:rsid w:val="00947D26"/>
    <w:rsid w:val="0095021C"/>
    <w:rsid w:val="0095024B"/>
    <w:rsid w:val="0095083F"/>
    <w:rsid w:val="00950869"/>
    <w:rsid w:val="00951968"/>
    <w:rsid w:val="009527E6"/>
    <w:rsid w:val="0096178D"/>
    <w:rsid w:val="0096245E"/>
    <w:rsid w:val="00964544"/>
    <w:rsid w:val="00967137"/>
    <w:rsid w:val="00967B99"/>
    <w:rsid w:val="0097071C"/>
    <w:rsid w:val="00981354"/>
    <w:rsid w:val="00983D3F"/>
    <w:rsid w:val="0098430B"/>
    <w:rsid w:val="009866C9"/>
    <w:rsid w:val="00991016"/>
    <w:rsid w:val="009967EB"/>
    <w:rsid w:val="009A3E42"/>
    <w:rsid w:val="009B0B37"/>
    <w:rsid w:val="009B4292"/>
    <w:rsid w:val="009C0D64"/>
    <w:rsid w:val="009C0E0E"/>
    <w:rsid w:val="009C5105"/>
    <w:rsid w:val="009C662F"/>
    <w:rsid w:val="009C6A31"/>
    <w:rsid w:val="009C7151"/>
    <w:rsid w:val="009D1CE6"/>
    <w:rsid w:val="009D2249"/>
    <w:rsid w:val="009D517D"/>
    <w:rsid w:val="009D601E"/>
    <w:rsid w:val="009E1CFD"/>
    <w:rsid w:val="009E25F9"/>
    <w:rsid w:val="009E4A4A"/>
    <w:rsid w:val="009E6283"/>
    <w:rsid w:val="009F33C5"/>
    <w:rsid w:val="009F454E"/>
    <w:rsid w:val="00A03895"/>
    <w:rsid w:val="00A03B5C"/>
    <w:rsid w:val="00A12A69"/>
    <w:rsid w:val="00A13D55"/>
    <w:rsid w:val="00A14B3E"/>
    <w:rsid w:val="00A17CAF"/>
    <w:rsid w:val="00A232A0"/>
    <w:rsid w:val="00A30FEF"/>
    <w:rsid w:val="00A34ABC"/>
    <w:rsid w:val="00A44CBF"/>
    <w:rsid w:val="00A466D1"/>
    <w:rsid w:val="00A5052B"/>
    <w:rsid w:val="00A532DE"/>
    <w:rsid w:val="00A54B24"/>
    <w:rsid w:val="00A720E8"/>
    <w:rsid w:val="00A768C0"/>
    <w:rsid w:val="00A7741A"/>
    <w:rsid w:val="00A814C0"/>
    <w:rsid w:val="00A83CC9"/>
    <w:rsid w:val="00A87AF0"/>
    <w:rsid w:val="00A87EAE"/>
    <w:rsid w:val="00A905E6"/>
    <w:rsid w:val="00A90BB0"/>
    <w:rsid w:val="00A90ED9"/>
    <w:rsid w:val="00A97B39"/>
    <w:rsid w:val="00A97F2F"/>
    <w:rsid w:val="00AA198B"/>
    <w:rsid w:val="00AA709D"/>
    <w:rsid w:val="00AA7109"/>
    <w:rsid w:val="00AA740D"/>
    <w:rsid w:val="00AB2B26"/>
    <w:rsid w:val="00AB3D8F"/>
    <w:rsid w:val="00AB408B"/>
    <w:rsid w:val="00AB4A14"/>
    <w:rsid w:val="00AB6DF3"/>
    <w:rsid w:val="00AC2274"/>
    <w:rsid w:val="00AD0C91"/>
    <w:rsid w:val="00AD140E"/>
    <w:rsid w:val="00AD1FB4"/>
    <w:rsid w:val="00AD30D0"/>
    <w:rsid w:val="00AD446F"/>
    <w:rsid w:val="00AE0ED1"/>
    <w:rsid w:val="00AE3899"/>
    <w:rsid w:val="00AE4F9B"/>
    <w:rsid w:val="00AE6D6C"/>
    <w:rsid w:val="00AF129D"/>
    <w:rsid w:val="00AF3EB2"/>
    <w:rsid w:val="00AF5761"/>
    <w:rsid w:val="00B01215"/>
    <w:rsid w:val="00B02F3B"/>
    <w:rsid w:val="00B07936"/>
    <w:rsid w:val="00B1341D"/>
    <w:rsid w:val="00B22FD5"/>
    <w:rsid w:val="00B252AC"/>
    <w:rsid w:val="00B271C8"/>
    <w:rsid w:val="00B30BF5"/>
    <w:rsid w:val="00B32155"/>
    <w:rsid w:val="00B3365E"/>
    <w:rsid w:val="00B345C7"/>
    <w:rsid w:val="00B423EC"/>
    <w:rsid w:val="00B434F9"/>
    <w:rsid w:val="00B446F8"/>
    <w:rsid w:val="00B511C0"/>
    <w:rsid w:val="00B526E2"/>
    <w:rsid w:val="00B5537E"/>
    <w:rsid w:val="00B60BDF"/>
    <w:rsid w:val="00B63C04"/>
    <w:rsid w:val="00B71250"/>
    <w:rsid w:val="00B808D7"/>
    <w:rsid w:val="00B81453"/>
    <w:rsid w:val="00B82DCB"/>
    <w:rsid w:val="00B840AA"/>
    <w:rsid w:val="00B8465C"/>
    <w:rsid w:val="00B84A52"/>
    <w:rsid w:val="00B85997"/>
    <w:rsid w:val="00B877AA"/>
    <w:rsid w:val="00B91149"/>
    <w:rsid w:val="00B9198B"/>
    <w:rsid w:val="00B926BA"/>
    <w:rsid w:val="00B92B1A"/>
    <w:rsid w:val="00B9419F"/>
    <w:rsid w:val="00B95BF1"/>
    <w:rsid w:val="00B96952"/>
    <w:rsid w:val="00B97808"/>
    <w:rsid w:val="00BA04A0"/>
    <w:rsid w:val="00BA259B"/>
    <w:rsid w:val="00BA2B33"/>
    <w:rsid w:val="00BA2C0E"/>
    <w:rsid w:val="00BA4402"/>
    <w:rsid w:val="00BA70C0"/>
    <w:rsid w:val="00BB34C3"/>
    <w:rsid w:val="00BB76EE"/>
    <w:rsid w:val="00BB785D"/>
    <w:rsid w:val="00BC0EF9"/>
    <w:rsid w:val="00BC1D90"/>
    <w:rsid w:val="00BC5487"/>
    <w:rsid w:val="00BC5E26"/>
    <w:rsid w:val="00BD008A"/>
    <w:rsid w:val="00BD0702"/>
    <w:rsid w:val="00BD4D5B"/>
    <w:rsid w:val="00BD5EF4"/>
    <w:rsid w:val="00BD6F14"/>
    <w:rsid w:val="00BE13C6"/>
    <w:rsid w:val="00BE1552"/>
    <w:rsid w:val="00BE2D3D"/>
    <w:rsid w:val="00BE6023"/>
    <w:rsid w:val="00BF1B68"/>
    <w:rsid w:val="00BF2219"/>
    <w:rsid w:val="00BF460D"/>
    <w:rsid w:val="00BF49F6"/>
    <w:rsid w:val="00C04C4A"/>
    <w:rsid w:val="00C050A1"/>
    <w:rsid w:val="00C06A2E"/>
    <w:rsid w:val="00C078A4"/>
    <w:rsid w:val="00C1208A"/>
    <w:rsid w:val="00C21790"/>
    <w:rsid w:val="00C22E2C"/>
    <w:rsid w:val="00C2616F"/>
    <w:rsid w:val="00C2673A"/>
    <w:rsid w:val="00C333DE"/>
    <w:rsid w:val="00C33B13"/>
    <w:rsid w:val="00C403E1"/>
    <w:rsid w:val="00C424FD"/>
    <w:rsid w:val="00C4552B"/>
    <w:rsid w:val="00C46292"/>
    <w:rsid w:val="00C50D7D"/>
    <w:rsid w:val="00C512B3"/>
    <w:rsid w:val="00C517EF"/>
    <w:rsid w:val="00C5310A"/>
    <w:rsid w:val="00C547D9"/>
    <w:rsid w:val="00C5696A"/>
    <w:rsid w:val="00C65F12"/>
    <w:rsid w:val="00C66A9B"/>
    <w:rsid w:val="00C673F4"/>
    <w:rsid w:val="00C71918"/>
    <w:rsid w:val="00C76094"/>
    <w:rsid w:val="00C81306"/>
    <w:rsid w:val="00C83A62"/>
    <w:rsid w:val="00C852C5"/>
    <w:rsid w:val="00C865B9"/>
    <w:rsid w:val="00C87E34"/>
    <w:rsid w:val="00C91BD8"/>
    <w:rsid w:val="00C95C25"/>
    <w:rsid w:val="00C9734C"/>
    <w:rsid w:val="00CA5878"/>
    <w:rsid w:val="00CB0E36"/>
    <w:rsid w:val="00CB2A7E"/>
    <w:rsid w:val="00CB3B8A"/>
    <w:rsid w:val="00CB3BAD"/>
    <w:rsid w:val="00CB6A1C"/>
    <w:rsid w:val="00CC0905"/>
    <w:rsid w:val="00CC1AC6"/>
    <w:rsid w:val="00CC2D69"/>
    <w:rsid w:val="00CC3BC6"/>
    <w:rsid w:val="00CC70F3"/>
    <w:rsid w:val="00CD0411"/>
    <w:rsid w:val="00CD6D21"/>
    <w:rsid w:val="00CE0901"/>
    <w:rsid w:val="00CF17B1"/>
    <w:rsid w:val="00CF314C"/>
    <w:rsid w:val="00CF5210"/>
    <w:rsid w:val="00CF6262"/>
    <w:rsid w:val="00D010CA"/>
    <w:rsid w:val="00D01521"/>
    <w:rsid w:val="00D03781"/>
    <w:rsid w:val="00D03B95"/>
    <w:rsid w:val="00D064A8"/>
    <w:rsid w:val="00D06E9E"/>
    <w:rsid w:val="00D15C70"/>
    <w:rsid w:val="00D16119"/>
    <w:rsid w:val="00D229A9"/>
    <w:rsid w:val="00D24EDD"/>
    <w:rsid w:val="00D25EEC"/>
    <w:rsid w:val="00D25FD9"/>
    <w:rsid w:val="00D3067E"/>
    <w:rsid w:val="00D3350C"/>
    <w:rsid w:val="00D36F10"/>
    <w:rsid w:val="00D417A9"/>
    <w:rsid w:val="00D44328"/>
    <w:rsid w:val="00D44ADA"/>
    <w:rsid w:val="00D51F7F"/>
    <w:rsid w:val="00D52D79"/>
    <w:rsid w:val="00D536F6"/>
    <w:rsid w:val="00D538B8"/>
    <w:rsid w:val="00D60500"/>
    <w:rsid w:val="00D64BB1"/>
    <w:rsid w:val="00D71D36"/>
    <w:rsid w:val="00D75995"/>
    <w:rsid w:val="00D76094"/>
    <w:rsid w:val="00D80972"/>
    <w:rsid w:val="00D84009"/>
    <w:rsid w:val="00D905B8"/>
    <w:rsid w:val="00D923C1"/>
    <w:rsid w:val="00D93488"/>
    <w:rsid w:val="00D95E05"/>
    <w:rsid w:val="00D97EB9"/>
    <w:rsid w:val="00DA0B16"/>
    <w:rsid w:val="00DA3219"/>
    <w:rsid w:val="00DA5A06"/>
    <w:rsid w:val="00DA658F"/>
    <w:rsid w:val="00DB1956"/>
    <w:rsid w:val="00DB379A"/>
    <w:rsid w:val="00DC05EE"/>
    <w:rsid w:val="00DC155D"/>
    <w:rsid w:val="00DC4BA5"/>
    <w:rsid w:val="00DC577B"/>
    <w:rsid w:val="00DC69E3"/>
    <w:rsid w:val="00DC7B21"/>
    <w:rsid w:val="00DD1820"/>
    <w:rsid w:val="00DD2440"/>
    <w:rsid w:val="00DD2D75"/>
    <w:rsid w:val="00DE04C1"/>
    <w:rsid w:val="00DE0935"/>
    <w:rsid w:val="00DE10DE"/>
    <w:rsid w:val="00DE6739"/>
    <w:rsid w:val="00DF01DD"/>
    <w:rsid w:val="00DF63D6"/>
    <w:rsid w:val="00DF690D"/>
    <w:rsid w:val="00E0374C"/>
    <w:rsid w:val="00E04F31"/>
    <w:rsid w:val="00E07390"/>
    <w:rsid w:val="00E13EC9"/>
    <w:rsid w:val="00E230DE"/>
    <w:rsid w:val="00E37A50"/>
    <w:rsid w:val="00E4439A"/>
    <w:rsid w:val="00E45F41"/>
    <w:rsid w:val="00E4729F"/>
    <w:rsid w:val="00E54A99"/>
    <w:rsid w:val="00E54B30"/>
    <w:rsid w:val="00E54C36"/>
    <w:rsid w:val="00E6073D"/>
    <w:rsid w:val="00E607BF"/>
    <w:rsid w:val="00E60DAA"/>
    <w:rsid w:val="00E6207D"/>
    <w:rsid w:val="00E63763"/>
    <w:rsid w:val="00E646A7"/>
    <w:rsid w:val="00E65982"/>
    <w:rsid w:val="00E661B3"/>
    <w:rsid w:val="00E71028"/>
    <w:rsid w:val="00E72CE7"/>
    <w:rsid w:val="00E72DCE"/>
    <w:rsid w:val="00E73F61"/>
    <w:rsid w:val="00E762A1"/>
    <w:rsid w:val="00E76530"/>
    <w:rsid w:val="00E82E86"/>
    <w:rsid w:val="00E832B5"/>
    <w:rsid w:val="00E94BC0"/>
    <w:rsid w:val="00E9745C"/>
    <w:rsid w:val="00EA4BC1"/>
    <w:rsid w:val="00EA55AF"/>
    <w:rsid w:val="00EA69D6"/>
    <w:rsid w:val="00EA6D3C"/>
    <w:rsid w:val="00EB3896"/>
    <w:rsid w:val="00EB61EB"/>
    <w:rsid w:val="00EB7B16"/>
    <w:rsid w:val="00EC0864"/>
    <w:rsid w:val="00EC47F2"/>
    <w:rsid w:val="00ED10DC"/>
    <w:rsid w:val="00ED6366"/>
    <w:rsid w:val="00EF0FA8"/>
    <w:rsid w:val="00F023EF"/>
    <w:rsid w:val="00F05B80"/>
    <w:rsid w:val="00F05CD1"/>
    <w:rsid w:val="00F0653E"/>
    <w:rsid w:val="00F06D30"/>
    <w:rsid w:val="00F106FE"/>
    <w:rsid w:val="00F167F0"/>
    <w:rsid w:val="00F17869"/>
    <w:rsid w:val="00F17A03"/>
    <w:rsid w:val="00F22172"/>
    <w:rsid w:val="00F23222"/>
    <w:rsid w:val="00F24E35"/>
    <w:rsid w:val="00F257C2"/>
    <w:rsid w:val="00F34F70"/>
    <w:rsid w:val="00F356D9"/>
    <w:rsid w:val="00F42422"/>
    <w:rsid w:val="00F433A0"/>
    <w:rsid w:val="00F446E8"/>
    <w:rsid w:val="00F51739"/>
    <w:rsid w:val="00F51DE5"/>
    <w:rsid w:val="00F53F6D"/>
    <w:rsid w:val="00F56110"/>
    <w:rsid w:val="00F56F32"/>
    <w:rsid w:val="00F6062F"/>
    <w:rsid w:val="00F704F7"/>
    <w:rsid w:val="00F7130B"/>
    <w:rsid w:val="00F72A35"/>
    <w:rsid w:val="00F75286"/>
    <w:rsid w:val="00F7743D"/>
    <w:rsid w:val="00F80976"/>
    <w:rsid w:val="00F80CCC"/>
    <w:rsid w:val="00F810F2"/>
    <w:rsid w:val="00F8431F"/>
    <w:rsid w:val="00F85107"/>
    <w:rsid w:val="00F873B7"/>
    <w:rsid w:val="00F904A3"/>
    <w:rsid w:val="00F960F5"/>
    <w:rsid w:val="00F96D9B"/>
    <w:rsid w:val="00FA24BE"/>
    <w:rsid w:val="00FA5788"/>
    <w:rsid w:val="00FA5E28"/>
    <w:rsid w:val="00FA693B"/>
    <w:rsid w:val="00FB0DA0"/>
    <w:rsid w:val="00FC067E"/>
    <w:rsid w:val="00FC4E02"/>
    <w:rsid w:val="00FD0015"/>
    <w:rsid w:val="00FD0355"/>
    <w:rsid w:val="00FD4B14"/>
    <w:rsid w:val="00FD4ED9"/>
    <w:rsid w:val="00FE2B2A"/>
    <w:rsid w:val="00FE4A2F"/>
    <w:rsid w:val="00FE6D0A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7EFE9"/>
  <w15:chartTrackingRefBased/>
  <w15:docId w15:val="{1A18367B-8B0A-4244-9A30-09CE640D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9B0B3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9B0B37"/>
    <w:rPr>
      <w:sz w:val="24"/>
      <w:szCs w:val="24"/>
    </w:rPr>
  </w:style>
  <w:style w:type="paragraph" w:customStyle="1" w:styleId="DiagramaDiagramaDiagramaDiagramaDiagramaDiagramaDiagramaDiagramaDiagramaDiagramaDiagramaDiagramaDiagramaDiagramaDiagramaDiagramaDiagramaDiagramaCharDiagramaDiagramaDiagramaDiagramaDiagramaDiagrama">
    <w:name w:val="Diagrama Diagrama Diagrama Diagrama Diagrama Diagrama Diagrama Diagrama Diagrama Diagrama Diagrama Diagrama Diagrama Diagrama Diagrama Diagrama Diagrama Diagrama Char Diagrama Diagrama Diagrama Diagrama Diagrama Diagrama"/>
    <w:basedOn w:val="prastasis"/>
    <w:next w:val="prastasis"/>
    <w:rsid w:val="009B0B37"/>
    <w:pPr>
      <w:snapToGrid w:val="0"/>
      <w:spacing w:before="120" w:after="120"/>
      <w:jc w:val="center"/>
    </w:pPr>
    <w:rPr>
      <w:b/>
      <w:bCs/>
      <w:u w:val="single"/>
      <w:lang w:eastAsia="en-GB"/>
    </w:rPr>
  </w:style>
  <w:style w:type="character" w:styleId="Grietas">
    <w:name w:val="Strong"/>
    <w:uiPriority w:val="22"/>
    <w:qFormat/>
    <w:rsid w:val="00316B8C"/>
    <w:rPr>
      <w:b/>
      <w:bCs/>
    </w:rPr>
  </w:style>
  <w:style w:type="paragraph" w:styleId="Sraopastraipa">
    <w:name w:val="List Paragraph"/>
    <w:basedOn w:val="prastasis"/>
    <w:uiPriority w:val="34"/>
    <w:qFormat/>
    <w:rsid w:val="0070103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ntrats">
    <w:name w:val="header"/>
    <w:basedOn w:val="prastasis"/>
    <w:link w:val="AntratsDiagrama"/>
    <w:rsid w:val="00156714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AntratsDiagrama">
    <w:name w:val="Antraštės Diagrama"/>
    <w:link w:val="Antrats"/>
    <w:rsid w:val="0015671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156714"/>
    <w:pPr>
      <w:tabs>
        <w:tab w:val="center" w:pos="4819"/>
        <w:tab w:val="right" w:pos="9638"/>
      </w:tabs>
    </w:pPr>
    <w:rPr>
      <w:lang w:eastAsia="en-US"/>
    </w:rPr>
  </w:style>
  <w:style w:type="character" w:customStyle="1" w:styleId="PoratDiagrama">
    <w:name w:val="Poraštė Diagrama"/>
    <w:link w:val="Porat"/>
    <w:rsid w:val="00156714"/>
    <w:rPr>
      <w:sz w:val="24"/>
      <w:szCs w:val="24"/>
      <w:lang w:eastAsia="en-US"/>
    </w:rPr>
  </w:style>
  <w:style w:type="character" w:styleId="Puslapionumeris">
    <w:name w:val="page number"/>
    <w:basedOn w:val="Numatytasispastraiposriftas"/>
    <w:rsid w:val="00156714"/>
  </w:style>
  <w:style w:type="character" w:styleId="Hipersaitas">
    <w:name w:val="Hyperlink"/>
    <w:uiPriority w:val="99"/>
    <w:unhideWhenUsed/>
    <w:rsid w:val="00707A0E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92682"/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rsid w:val="00192682"/>
    <w:rPr>
      <w:rFonts w:ascii="Calibri" w:eastAsia="Calibri" w:hAnsi="Calibr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800738"/>
    <w:pPr>
      <w:spacing w:after="120"/>
    </w:pPr>
  </w:style>
  <w:style w:type="character" w:customStyle="1" w:styleId="PagrindinistekstasDiagrama">
    <w:name w:val="Pagrindinis tekstas Diagrama"/>
    <w:link w:val="Pagrindinistekstas"/>
    <w:rsid w:val="00800738"/>
    <w:rPr>
      <w:sz w:val="24"/>
      <w:szCs w:val="24"/>
    </w:rPr>
  </w:style>
  <w:style w:type="table" w:styleId="Lentelstinklelis">
    <w:name w:val="Table Grid"/>
    <w:basedOn w:val="prastojilentel"/>
    <w:rsid w:val="00BE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3547</Characters>
  <Application>Microsoft Office Word</Application>
  <DocSecurity>4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VMSA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Gaiva.Augliene</dc:creator>
  <cp:lastModifiedBy>Rosita Dagilienė</cp:lastModifiedBy>
  <cp:revision>2</cp:revision>
  <cp:lastPrinted>2021-01-12T11:14:00Z</cp:lastPrinted>
  <dcterms:created xsi:type="dcterms:W3CDTF">2022-11-07T10:32:00Z</dcterms:created>
  <dcterms:modified xsi:type="dcterms:W3CDTF">2022-11-07T10:32:00Z</dcterms:modified>
</cp:coreProperties>
</file>