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KEISTI TERITORIJOS PAKALNIŠKĖSE NEDIDELIŲ VEIKLOS MASTŲ DETALIOJO PLANO SPRENDINIUS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EA78B70" w14:textId="77777777" w:rsidR="009A3459" w:rsidRPr="006B2BD7" w:rsidRDefault="009A3459" w:rsidP="009A3459">
      <w:pPr>
        <w:spacing w:line="360" w:lineRule="auto"/>
        <w:ind w:firstLine="851"/>
        <w:jc w:val="both"/>
        <w:rPr>
          <w:lang w:val="lt-LT"/>
        </w:rPr>
      </w:pPr>
      <w:r w:rsidRPr="006B2BD7">
        <w:rPr>
          <w:lang w:val="lt-LT"/>
        </w:rPr>
        <w:t xml:space="preserve">Vadovaudamasi Lietuvos Respublikos teritorijų planavimo įstatymo 6 straipsnio 3 dalimi, </w:t>
      </w:r>
      <w:r w:rsidRPr="006B2BD7">
        <w:rPr>
          <w:lang w:val="lt-LT"/>
        </w:rPr>
        <w:br/>
        <w:t xml:space="preserve">17 straipsnio 8 ir 9 dalimis, 28 straipsnio 1 ir 5 dalimis, Kompleksinio teritorijų planavimo dokumentų rengimo taisyklių, patvirtintų Lietuvos Respublikos aplinkos ministro 2014 m. sausio </w:t>
      </w:r>
      <w:r>
        <w:rPr>
          <w:lang w:val="lt-LT"/>
        </w:rPr>
        <w:br/>
      </w:r>
      <w:r w:rsidRPr="006B2BD7">
        <w:rPr>
          <w:lang w:val="lt-LT"/>
        </w:rPr>
        <w:t>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6B2BD7">
        <w:rPr>
          <w:lang w:val="lt-LT"/>
        </w:rPr>
        <w:t xml:space="preserve"> 317 punktais</w:t>
      </w:r>
      <w:r>
        <w:rPr>
          <w:lang w:val="lt-LT"/>
        </w:rPr>
        <w:t xml:space="preserve"> </w:t>
      </w:r>
      <w:r w:rsidRPr="006B2BD7">
        <w:rPr>
          <w:lang w:val="lt-LT"/>
        </w:rPr>
        <w:t>ir Vilniaus miesto savivaldybės administracijos direktoriaus 2021 m. kovo 19 d. įsakymo Nr. 40-144/21 „Dėl Vilniaus miesto savivaldybės administracijos direktoriaus pavaduotojos Danutos Narbut įgaliojimų“ 1.1.3 papunkčiu:</w:t>
      </w:r>
    </w:p>
    <w:p w14:paraId="6C9D0893" w14:textId="77777777" w:rsidR="009A3459" w:rsidRPr="006B2BD7" w:rsidRDefault="009A3459" w:rsidP="009A3459">
      <w:pPr>
        <w:spacing w:line="360" w:lineRule="auto"/>
        <w:ind w:firstLine="851"/>
        <w:jc w:val="both"/>
        <w:rPr>
          <w:lang w:val="lt-LT"/>
        </w:rPr>
      </w:pPr>
      <w:r w:rsidRPr="006B2BD7">
        <w:rPr>
          <w:lang w:val="lt-LT"/>
        </w:rPr>
        <w:t xml:space="preserve">1. L e i d ž i u  keisti </w:t>
      </w:r>
      <w:r>
        <w:rPr>
          <w:lang w:val="lt-LT"/>
        </w:rPr>
        <w:t>teritorijos Pakalniškėse nedidelių veiklos mastų detaliojo plano</w:t>
      </w:r>
      <w:r w:rsidRPr="006B2BD7">
        <w:rPr>
          <w:lang w:val="lt-LT"/>
        </w:rPr>
        <w:t xml:space="preserve"> (TPD Nr. </w:t>
      </w:r>
      <w:r w:rsidRPr="00A60451">
        <w:rPr>
          <w:lang w:val="lt-LT"/>
        </w:rPr>
        <w:t>T00055558</w:t>
      </w:r>
      <w:r w:rsidRPr="006B2BD7">
        <w:rPr>
          <w:lang w:val="lt-LT"/>
        </w:rPr>
        <w:t>),</w:t>
      </w:r>
      <w:r>
        <w:rPr>
          <w:lang w:val="lt-LT"/>
        </w:rPr>
        <w:t xml:space="preserve"> </w:t>
      </w:r>
      <w:r w:rsidRPr="006B2BD7">
        <w:rPr>
          <w:lang w:val="lt-LT"/>
        </w:rPr>
        <w:t xml:space="preserve">patvirtinto </w:t>
      </w:r>
      <w:r w:rsidRPr="000E21D4">
        <w:rPr>
          <w:lang w:val="lt-LT"/>
        </w:rPr>
        <w:t xml:space="preserve">Vilniaus miesto </w:t>
      </w:r>
      <w:r>
        <w:rPr>
          <w:lang w:val="lt-LT"/>
        </w:rPr>
        <w:t>valdybos</w:t>
      </w:r>
      <w:r w:rsidRPr="000E21D4">
        <w:rPr>
          <w:lang w:val="lt-LT"/>
        </w:rPr>
        <w:t xml:space="preserve"> </w:t>
      </w:r>
      <w:r>
        <w:rPr>
          <w:lang w:val="lt-LT"/>
        </w:rPr>
        <w:t>1999</w:t>
      </w:r>
      <w:r w:rsidRPr="000E21D4">
        <w:rPr>
          <w:lang w:val="lt-LT"/>
        </w:rPr>
        <w:t xml:space="preserve"> m. </w:t>
      </w:r>
      <w:r>
        <w:rPr>
          <w:lang w:val="lt-LT"/>
        </w:rPr>
        <w:t>gruodžio</w:t>
      </w:r>
      <w:r w:rsidRPr="000E21D4">
        <w:rPr>
          <w:lang w:val="lt-LT"/>
        </w:rPr>
        <w:t xml:space="preserve"> </w:t>
      </w:r>
      <w:r>
        <w:rPr>
          <w:lang w:val="lt-LT"/>
        </w:rPr>
        <w:t>16</w:t>
      </w:r>
      <w:r w:rsidRPr="000E21D4">
        <w:rPr>
          <w:lang w:val="lt-LT"/>
        </w:rPr>
        <w:t xml:space="preserve"> d. sprendimu Nr. </w:t>
      </w:r>
      <w:r>
        <w:rPr>
          <w:lang w:val="lt-LT"/>
        </w:rPr>
        <w:t>2205V</w:t>
      </w:r>
      <w:r w:rsidRPr="000E21D4">
        <w:rPr>
          <w:lang w:val="lt-LT"/>
        </w:rPr>
        <w:t xml:space="preserve"> „</w:t>
      </w:r>
      <w:r>
        <w:rPr>
          <w:lang w:val="lt-LT"/>
        </w:rPr>
        <w:t>Dėl teritorijos Pakalniškėse nedidelių veiklos mastų detaliojo plano tvirtinimo</w:t>
      </w:r>
      <w:r w:rsidRPr="000E21D4">
        <w:rPr>
          <w:lang w:val="lt-LT"/>
        </w:rPr>
        <w:t>“</w:t>
      </w:r>
      <w:r w:rsidRPr="006B2BD7">
        <w:rPr>
          <w:lang w:val="lt-LT"/>
        </w:rPr>
        <w:t>,</w:t>
      </w:r>
      <w:r>
        <w:rPr>
          <w:lang w:val="lt-LT"/>
        </w:rPr>
        <w:t xml:space="preserve"> </w:t>
      </w:r>
      <w:r w:rsidRPr="006B2BD7">
        <w:rPr>
          <w:lang w:val="lt-LT"/>
        </w:rPr>
        <w:t>sprendinius.</w:t>
      </w:r>
    </w:p>
    <w:p w14:paraId="5F5ED4C7" w14:textId="77777777" w:rsidR="009A3459" w:rsidRPr="006B2BD7" w:rsidRDefault="009A3459" w:rsidP="009A3459">
      <w:pPr>
        <w:spacing w:line="360" w:lineRule="auto"/>
        <w:ind w:firstLine="851"/>
        <w:jc w:val="both"/>
        <w:rPr>
          <w:lang w:val="lt-LT"/>
        </w:rPr>
      </w:pPr>
      <w:r w:rsidRPr="006B2BD7">
        <w:rPr>
          <w:lang w:val="lt-LT"/>
        </w:rPr>
        <w:t xml:space="preserve">2. N u s t a t a u  šiuos planavimo tikslus ir detaliojo plano uždavinius: </w:t>
      </w:r>
      <w:r>
        <w:rPr>
          <w:lang w:val="lt-LT"/>
        </w:rPr>
        <w:t xml:space="preserve">patikslinti </w:t>
      </w:r>
      <w:r w:rsidRPr="00201900">
        <w:rPr>
          <w:lang w:val="lt-LT"/>
        </w:rPr>
        <w:t>detaliuoju planu</w:t>
      </w:r>
      <w:r>
        <w:rPr>
          <w:lang w:val="lt-LT"/>
        </w:rPr>
        <w:t xml:space="preserve"> p</w:t>
      </w:r>
      <w:r w:rsidRPr="00201900">
        <w:rPr>
          <w:lang w:val="lt-LT"/>
        </w:rPr>
        <w:t>atvirtint</w:t>
      </w:r>
      <w:r>
        <w:rPr>
          <w:lang w:val="lt-LT"/>
        </w:rPr>
        <w:t>ų žemės sklypų ribas, patikslinti suformuotus servitutus, nustatyti kitą</w:t>
      </w:r>
      <w:r w:rsidRPr="00295C25">
        <w:rPr>
          <w:lang w:val="lt-LT"/>
        </w:rPr>
        <w:t xml:space="preserve"> </w:t>
      </w:r>
      <w:r>
        <w:rPr>
          <w:lang w:val="lt-LT"/>
        </w:rPr>
        <w:t xml:space="preserve">žemės sklypų paskirtį, vienbučių ir dvibučių gyvenamųjų pastatų teritorijų, susisiekimo ir inžinerinių tinklų koridorių teritorijų ir kt. galimus naudojimo būdus bei teritorijos naudojimo reglamentus </w:t>
      </w:r>
      <w:r w:rsidRPr="000E21D4">
        <w:rPr>
          <w:lang w:val="lt-LT"/>
        </w:rPr>
        <w:t>vadovaujantis Vilniaus miesto savivaldybės teritorijos bendrojo plano sprendiniais (pagal pridedamą miesto plano ištrauką)</w:t>
      </w:r>
      <w:r w:rsidRPr="006B2BD7">
        <w:rPr>
          <w:lang w:val="lt-LT"/>
        </w:rPr>
        <w:t xml:space="preserve">. </w:t>
      </w:r>
    </w:p>
    <w:p w14:paraId="237B9D66" w14:textId="5E2EE283" w:rsidR="00641705" w:rsidRDefault="009A3459" w:rsidP="009A3459">
      <w:pPr>
        <w:ind w:firstLine="720"/>
      </w:pPr>
      <w:r w:rsidRPr="006B2BD7">
        <w:rPr>
          <w:lang w:val="lt-LT"/>
        </w:rPr>
        <w:t>3. T v i r t i n u  detaliojo plano planavimo darbų programą (pridedama).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0C734AF8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  <w:r w:rsidR="00FC4BDA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5CF3B4FE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EF710" w14:textId="77777777" w:rsidR="006D6EC2" w:rsidRDefault="006D6EC2">
      <w:r>
        <w:separator/>
      </w:r>
    </w:p>
  </w:endnote>
  <w:endnote w:type="continuationSeparator" w:id="0">
    <w:p w14:paraId="0658218D" w14:textId="77777777" w:rsidR="006D6EC2" w:rsidRDefault="006D6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6CA6B" w14:textId="77777777" w:rsidR="006D6EC2" w:rsidRDefault="006D6EC2">
      <w:r>
        <w:separator/>
      </w:r>
    </w:p>
  </w:footnote>
  <w:footnote w:type="continuationSeparator" w:id="0">
    <w:p w14:paraId="4D88AAAE" w14:textId="77777777" w:rsidR="006D6EC2" w:rsidRDefault="006D6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E36380B" w:rsidR="00641705" w:rsidRPr="00FC4BDA" w:rsidRDefault="00FC4BDA">
    <w:pPr>
      <w:pStyle w:val="Porat"/>
      <w:jc w:val="right"/>
      <w:rPr>
        <w:i/>
        <w:iCs/>
        <w:lang w:val="lt-LT"/>
      </w:rPr>
    </w:pPr>
    <w:bookmarkStart w:id="8" w:name="specialiojiZyma"/>
    <w:bookmarkEnd w:id="8"/>
    <w:r w:rsidRPr="00FC4BDA">
      <w:rPr>
        <w:i/>
        <w:iCs/>
        <w:lang w:val="lt-LT"/>
      </w:rPr>
      <w:t>Projektas</w:t>
    </w:r>
    <w:r w:rsidR="009E2D13" w:rsidRPr="00FC4BDA">
      <w:rPr>
        <w:i/>
        <w:iCs/>
        <w:lang w:val="lt-LT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94AAA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D6EC2"/>
    <w:rsid w:val="006F5EC7"/>
    <w:rsid w:val="007362CF"/>
    <w:rsid w:val="00815382"/>
    <w:rsid w:val="009069B2"/>
    <w:rsid w:val="0098213D"/>
    <w:rsid w:val="009A3459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  <w:rsid w:val="00FC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1221</Words>
  <Characters>697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2022-10-13T11:04:00Z</dcterms:created>
  <dcterms:modified xsi:type="dcterms:W3CDTF">2022-10-13T11:07:00Z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