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4E0CB" w14:textId="77777777" w:rsidR="00BD0C82" w:rsidRDefault="005B7AE4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autoSpaceDE w:val="0"/>
        <w:spacing w:after="0"/>
        <w:ind w:left="6480"/>
      </w:pPr>
      <w:r>
        <w:rPr>
          <w:rStyle w:val="Numatytasispastraiposriftas1"/>
          <w:rFonts w:ascii="Times New Roman" w:hAnsi="Times New Roman"/>
          <w:sz w:val="24"/>
          <w:szCs w:val="24"/>
        </w:rPr>
        <w:t xml:space="preserve">Forma patvirtinta </w:t>
      </w:r>
    </w:p>
    <w:p w14:paraId="18E0AE0E" w14:textId="77777777" w:rsidR="00BD0C82" w:rsidRDefault="005B7AE4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autoSpaceDE w:val="0"/>
        <w:spacing w:after="0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administracijos direktoriaus </w:t>
      </w:r>
    </w:p>
    <w:p w14:paraId="7E820E8C" w14:textId="79A1B7F7" w:rsidR="00BD0C82" w:rsidRDefault="00A17878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spacing w:after="0"/>
        <w:ind w:left="6480"/>
        <w:rPr>
          <w:rFonts w:ascii="Times New Roman" w:hAnsi="Times New Roman"/>
          <w:sz w:val="24"/>
          <w:szCs w:val="24"/>
        </w:rPr>
      </w:pPr>
      <w:r w:rsidRPr="00A17878">
        <w:rPr>
          <w:rFonts w:ascii="Times New Roman" w:hAnsi="Times New Roman"/>
          <w:sz w:val="24"/>
          <w:szCs w:val="24"/>
        </w:rPr>
        <w:t>2020 m. gruodžio 1 d.</w:t>
      </w:r>
      <w:r w:rsidR="005B7AE4">
        <w:rPr>
          <w:rFonts w:ascii="Times New Roman" w:hAnsi="Times New Roman"/>
          <w:sz w:val="24"/>
          <w:szCs w:val="24"/>
        </w:rPr>
        <w:t xml:space="preserve"> </w:t>
      </w:r>
    </w:p>
    <w:p w14:paraId="5E750B4A" w14:textId="47FA23D6" w:rsidR="00BD0C82" w:rsidRDefault="005B7AE4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spacing w:after="0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įsakymu Nr. </w:t>
      </w:r>
      <w:r w:rsidR="00A17878" w:rsidRPr="00A17878">
        <w:rPr>
          <w:rFonts w:ascii="Times New Roman" w:hAnsi="Times New Roman"/>
          <w:sz w:val="24"/>
          <w:szCs w:val="24"/>
        </w:rPr>
        <w:t>30-2743/20</w:t>
      </w:r>
    </w:p>
    <w:p w14:paraId="587A5947" w14:textId="77777777" w:rsidR="00C54237" w:rsidRDefault="00C54237" w:rsidP="00C54237">
      <w:pPr>
        <w:pStyle w:val="prastasis1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4B3F0E98" w14:textId="40E15260" w:rsidR="00BD0C82" w:rsidRDefault="00431380" w:rsidP="00361801">
      <w:pPr>
        <w:pStyle w:val="prastasis1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(Sutarties forma</w:t>
      </w:r>
      <w:r w:rsidR="00C54237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4D1FA899" w14:textId="77777777" w:rsidR="00BD0C82" w:rsidRDefault="00BD0C82">
      <w:pPr>
        <w:pStyle w:val="prastasis1"/>
        <w:tabs>
          <w:tab w:val="left" w:pos="6521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293C515" w14:textId="77777777" w:rsidR="00BD0C82" w:rsidRDefault="005B7AE4">
      <w:pPr>
        <w:pStyle w:val="prastasis1"/>
        <w:spacing w:after="0"/>
        <w:jc w:val="center"/>
        <w:outlineLvl w:val="0"/>
      </w:pPr>
      <w:r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>VILNIAUS MIESTO SAVIVALDYBĖS BIUDŽETO LĖŠŲ SKYRIMO S</w:t>
      </w:r>
      <w:r>
        <w:rPr>
          <w:rStyle w:val="Numatytasispastraiposriftas1"/>
          <w:rFonts w:ascii="Times New Roman" w:eastAsia="Times New Roman" w:hAnsi="Times New Roman"/>
          <w:b/>
          <w:color w:val="000000"/>
          <w:sz w:val="24"/>
          <w:szCs w:val="24"/>
        </w:rPr>
        <w:t>UTARTIS</w:t>
      </w:r>
      <w:r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9FC85C2" w14:textId="77777777" w:rsidR="00BD0C82" w:rsidRDefault="00BD0C82">
      <w:pPr>
        <w:pStyle w:val="prastasis1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37A40FC3" w14:textId="4C1B891F" w:rsidR="00BD0C82" w:rsidRDefault="006F0BB4">
      <w:pPr>
        <w:pStyle w:val="prastasis1"/>
        <w:spacing w:after="0"/>
        <w:jc w:val="center"/>
        <w:rPr>
          <w:rFonts w:ascii="Times New Roman" w:eastAsia="Times New Roman" w:hAnsi="Times New Roman"/>
          <w:sz w:val="24"/>
          <w:szCs w:val="24"/>
          <w:lang w:val="fi-FI"/>
        </w:rPr>
      </w:pPr>
      <w:r>
        <w:rPr>
          <w:rFonts w:ascii="Times New Roman" w:eastAsia="Times New Roman" w:hAnsi="Times New Roman"/>
          <w:sz w:val="24"/>
          <w:szCs w:val="24"/>
          <w:lang w:val="fi-FI"/>
        </w:rPr>
        <w:t xml:space="preserve">2021 </w:t>
      </w:r>
      <w:r w:rsidR="005B7AE4">
        <w:rPr>
          <w:rFonts w:ascii="Times New Roman" w:eastAsia="Times New Roman" w:hAnsi="Times New Roman"/>
          <w:sz w:val="24"/>
          <w:szCs w:val="24"/>
          <w:lang w:val="fi-FI"/>
        </w:rPr>
        <w:t>m.                                d.  Nr. A29</w:t>
      </w:r>
      <w:r w:rsidR="00A17878">
        <w:rPr>
          <w:rFonts w:ascii="Times New Roman" w:eastAsia="Times New Roman" w:hAnsi="Times New Roman"/>
          <w:sz w:val="24"/>
          <w:szCs w:val="24"/>
          <w:lang w:val="fi-FI"/>
        </w:rPr>
        <w:t>1</w:t>
      </w:r>
      <w:r w:rsidR="005B7AE4">
        <w:rPr>
          <w:rFonts w:ascii="Times New Roman" w:eastAsia="Times New Roman" w:hAnsi="Times New Roman"/>
          <w:sz w:val="24"/>
          <w:szCs w:val="24"/>
          <w:lang w:val="fi-FI"/>
        </w:rPr>
        <w:t>-        /</w:t>
      </w:r>
      <w:r w:rsidR="0005367D">
        <w:rPr>
          <w:rFonts w:ascii="Times New Roman" w:eastAsia="Times New Roman" w:hAnsi="Times New Roman"/>
          <w:sz w:val="24"/>
          <w:szCs w:val="24"/>
          <w:lang w:val="fi-FI"/>
        </w:rPr>
        <w:t>21</w:t>
      </w:r>
    </w:p>
    <w:p w14:paraId="2BFD6CBB" w14:textId="77777777" w:rsidR="00BD0C82" w:rsidRDefault="005B7AE4">
      <w:pPr>
        <w:pStyle w:val="prastasis1"/>
        <w:spacing w:after="0"/>
        <w:jc w:val="center"/>
        <w:rPr>
          <w:rFonts w:ascii="Times New Roman" w:eastAsia="Times New Roman" w:hAnsi="Times New Roman"/>
          <w:sz w:val="24"/>
          <w:szCs w:val="24"/>
          <w:lang w:val="fi-FI"/>
        </w:rPr>
      </w:pPr>
      <w:r>
        <w:rPr>
          <w:rFonts w:ascii="Times New Roman" w:eastAsia="Times New Roman" w:hAnsi="Times New Roman"/>
          <w:sz w:val="24"/>
          <w:szCs w:val="24"/>
          <w:lang w:val="fi-FI"/>
        </w:rPr>
        <w:t>Vilnius</w:t>
      </w:r>
    </w:p>
    <w:p w14:paraId="344100F3" w14:textId="77777777" w:rsidR="00BD0C82" w:rsidRDefault="00BD0C82">
      <w:pPr>
        <w:pStyle w:val="prastasis1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CCE3AE7" w14:textId="296B2B70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sz w:val="24"/>
          <w:szCs w:val="24"/>
        </w:rPr>
        <w:tab/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Vilniaus miesto savivaldybės administracijos Sporto ir sveikatingumo skyrius (toliau – Skyrius), atstovaujamas vedėjo </w:t>
      </w:r>
      <w:r w:rsidR="00CF447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Edvino Eimonto</w:t>
      </w:r>
      <w:r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,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ir sporto projekto vykdytojas   </w:t>
      </w:r>
      <w:r w:rsidR="00CF447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__________________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(įstaigos pavadinimas), (toliau – Vykdytojas), atstovaujamas ___________________________________ (</w:t>
      </w:r>
      <w:r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pareigos, vardas ir pavardė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), veikiančio pagal įstaigos nuostatus / įstatus, sudarė šią sutartį.</w:t>
      </w:r>
    </w:p>
    <w:p w14:paraId="4EB6747A" w14:textId="77777777" w:rsidR="00BD0C82" w:rsidRDefault="00BD0C82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9F4DE0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I. SUTARTIES DALYKAS</w:t>
      </w:r>
    </w:p>
    <w:p w14:paraId="227B773F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759A82CD" w14:textId="40DFF37A" w:rsidR="00BD0C82" w:rsidRDefault="005B7AE4" w:rsidP="005F1674">
      <w:pPr>
        <w:pStyle w:val="Sraopastraipa1"/>
        <w:numPr>
          <w:ilvl w:val="0"/>
          <w:numId w:val="1"/>
        </w:numPr>
        <w:tabs>
          <w:tab w:val="left" w:pos="-1323"/>
          <w:tab w:val="left" w:pos="993"/>
        </w:tabs>
        <w:spacing w:after="0" w:line="360" w:lineRule="auto"/>
        <w:ind w:left="0" w:firstLine="780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Vilniaus miesto savivaldybės </w:t>
      </w:r>
      <w:r w:rsidR="00CF447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2021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m</w:t>
      </w:r>
      <w:r w:rsidR="0043138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etų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biudžeto lėšos, numatytos Administracijos direktoriaus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202</w:t>
      </w:r>
      <w:r w:rsidR="00CF447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1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m.</w:t>
      </w:r>
      <w:r w:rsidR="0043138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A17878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vasario </w:t>
      </w:r>
      <w:r w:rsidR="00D95872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24</w:t>
      </w:r>
      <w:r w:rsidR="00A17878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d. įsakym</w:t>
      </w:r>
      <w:r w:rsidR="0043138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e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263EC">
        <w:rPr>
          <w:rStyle w:val="Numatytasispastraiposriftas1"/>
          <w:rFonts w:ascii="Times New Roman" w:eastAsia="Times New Roman" w:hAnsi="Times New Roman"/>
          <w:sz w:val="24"/>
          <w:szCs w:val="24"/>
        </w:rPr>
        <w:t>Nr.</w:t>
      </w:r>
      <w:r w:rsidR="007D59E3">
        <w:rPr>
          <w:sz w:val="24"/>
          <w:szCs w:val="24"/>
        </w:rPr>
        <w:t xml:space="preserve"> </w:t>
      </w:r>
      <w:r w:rsidR="007D59E3" w:rsidRPr="007D59E3">
        <w:rPr>
          <w:rFonts w:ascii="Times New Roman" w:hAnsi="Times New Roman"/>
          <w:sz w:val="24"/>
          <w:szCs w:val="24"/>
        </w:rPr>
        <w:t>30-339/21</w:t>
      </w:r>
      <w:r w:rsidR="007D59E3">
        <w:rPr>
          <w:rFonts w:ascii="Times New Roman" w:hAnsi="Times New Roman"/>
          <w:sz w:val="24"/>
          <w:szCs w:val="24"/>
        </w:rPr>
        <w:t xml:space="preserve"> „D</w:t>
      </w:r>
      <w:r w:rsidR="007D59E3" w:rsidRPr="007D59E3">
        <w:rPr>
          <w:rFonts w:ascii="Times New Roman" w:hAnsi="Times New Roman"/>
          <w:sz w:val="24"/>
          <w:szCs w:val="24"/>
        </w:rPr>
        <w:t>ėl finansuojamų ir nefinansuojamų sporto projektų sąrašų tvirtinimo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projektui </w:t>
      </w:r>
      <w:r w:rsidR="00CF447F">
        <w:rPr>
          <w:rFonts w:ascii="Times New Roman" w:hAnsi="Times New Roman"/>
          <w:sz w:val="24"/>
          <w:szCs w:val="24"/>
        </w:rPr>
        <w:t>____</w:t>
      </w:r>
      <w:r w:rsidR="008263EC">
        <w:rPr>
          <w:rFonts w:ascii="Times New Roman" w:hAnsi="Times New Roman"/>
          <w:sz w:val="24"/>
          <w:szCs w:val="24"/>
        </w:rPr>
        <w:t>__________</w:t>
      </w:r>
      <w:r w:rsidR="00CF447F">
        <w:rPr>
          <w:rFonts w:ascii="Times New Roman" w:hAnsi="Times New Roman"/>
          <w:sz w:val="24"/>
          <w:szCs w:val="24"/>
        </w:rPr>
        <w:t>_______</w:t>
      </w:r>
      <w:r w:rsidR="00CF447F" w:rsidRPr="008263EC">
        <w:rPr>
          <w:rFonts w:ascii="Times New Roman" w:hAnsi="Times New Roman"/>
          <w:i/>
          <w:iCs/>
          <w:sz w:val="24"/>
          <w:szCs w:val="24"/>
        </w:rPr>
        <w:t>(Projekto pavadinimas)</w:t>
      </w:r>
      <w:r w:rsidR="008263EC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</w:t>
      </w:r>
      <w:r w:rsidR="008263EC">
        <w:rPr>
          <w:rFonts w:ascii="Times New Roman" w:hAnsi="Times New Roman"/>
          <w:sz w:val="24"/>
          <w:szCs w:val="24"/>
        </w:rPr>
        <w:t>___</w:t>
      </w:r>
      <w:r w:rsidR="00CF447F"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projekto </w:t>
      </w:r>
      <w:r w:rsidR="003325FF">
        <w:rPr>
          <w:rFonts w:ascii="Times New Roman" w:hAnsi="Times New Roman"/>
          <w:i/>
          <w:iCs/>
          <w:sz w:val="24"/>
          <w:szCs w:val="24"/>
        </w:rPr>
        <w:t>eilės numeris</w:t>
      </w:r>
      <w:r w:rsidR="00CF447F">
        <w:rPr>
          <w:rFonts w:ascii="Times New Roman" w:hAnsi="Times New Roman"/>
          <w:i/>
          <w:iCs/>
          <w:sz w:val="24"/>
          <w:szCs w:val="24"/>
        </w:rPr>
        <w:t>, nurodytas</w:t>
      </w:r>
      <w:r w:rsidR="003325FF">
        <w:rPr>
          <w:rFonts w:ascii="Times New Roman" w:hAnsi="Times New Roman"/>
          <w:i/>
          <w:iCs/>
          <w:sz w:val="24"/>
          <w:szCs w:val="24"/>
        </w:rPr>
        <w:t xml:space="preserve"> konkurso rezultatų skelbime</w:t>
      </w:r>
      <w:r>
        <w:rPr>
          <w:rFonts w:ascii="Times New Roman" w:hAnsi="Times New Roman"/>
          <w:sz w:val="24"/>
          <w:szCs w:val="24"/>
        </w:rPr>
        <w:t>)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398E749" w14:textId="77777777" w:rsidR="00BD0C82" w:rsidRDefault="00BD0C82" w:rsidP="003E182D">
      <w:pPr>
        <w:pStyle w:val="prastasis1"/>
        <w:tabs>
          <w:tab w:val="left" w:pos="567"/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EDBC40" w14:textId="77777777" w:rsidR="00BD0C82" w:rsidRDefault="005B7AE4" w:rsidP="003E182D">
      <w:pPr>
        <w:pStyle w:val="prastasis1"/>
        <w:tabs>
          <w:tab w:val="left" w:pos="777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II. ŠALIŲ ĮSIPAREIGOJIMAI</w:t>
      </w:r>
    </w:p>
    <w:p w14:paraId="4A5BD032" w14:textId="77777777" w:rsidR="00BD0C82" w:rsidRDefault="00BD0C82" w:rsidP="005F1674">
      <w:pPr>
        <w:pStyle w:val="prastasis1"/>
        <w:tabs>
          <w:tab w:val="left" w:pos="777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F4EEC0D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2. Skyrius įsipareigoja:</w:t>
      </w:r>
    </w:p>
    <w:p w14:paraId="51C2790D" w14:textId="6A8C790B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2.1. kofinansuoti Vykdytojo vykdomą sporto projektą ir skirti pagal detalią projekto išlaidų sąmatą, kuri yra neatskiriama šios sutarties dalis, šiam tikslui ________</w:t>
      </w:r>
      <w:r w:rsidR="003D790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(</w:t>
      </w:r>
      <w:r w:rsidR="003D7900" w:rsidRPr="003D7900">
        <w:rPr>
          <w:rStyle w:val="Numatytasispastraiposriftas1"/>
          <w:rFonts w:ascii="Times New Roman" w:eastAsia="Times New Roman" w:hAnsi="Times New Roman"/>
          <w:i/>
          <w:iCs/>
          <w:color w:val="000000"/>
          <w:sz w:val="24"/>
          <w:szCs w:val="24"/>
        </w:rPr>
        <w:t>suma skaičiais</w:t>
      </w:r>
      <w:r w:rsidR="003D790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</w:t>
      </w:r>
      <w:r w:rsidR="007D59E3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0041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Eur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B5E5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(__________________________)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(</w:t>
      </w:r>
      <w:r w:rsidR="00A0041F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 xml:space="preserve">suma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žodžiais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2CAAC8C2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2.2. lėšas pervesti Vykdytojui į jo sąskaitą, kuri nurodyta šios sutarties IV skyriuje, ne vėliau kaip per 20 darbo dienų po šios sutarties sudarymo.</w:t>
      </w:r>
    </w:p>
    <w:p w14:paraId="2EE47692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3. Vykdytojas įsipareigoja:</w:t>
      </w:r>
    </w:p>
    <w:p w14:paraId="0DA58C72" w14:textId="29EF9579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3.1. Vilniaus miesto savivaldybės skirtas lėšas naudoti pagal Vykdytojo užpildytą ir prie sutarties pridėtą detalią projekto išlaidų sąmatą;</w:t>
      </w:r>
    </w:p>
    <w:p w14:paraId="230996E1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3.2. lėšas naudoti tik pagal paskirtį, teisės aktų nustatyta tvarka atsakyti už tikslingą gautų Savivaldybės biudžeto lėšų panaudojimą;</w:t>
      </w:r>
    </w:p>
    <w:p w14:paraId="41EE08AF" w14:textId="4F022938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lastRenderedPageBreak/>
        <w:tab/>
        <w:t xml:space="preserve">3.3. gavęs finansavimą ir įgyvendinęs sporto projektą,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nurodydamas Savivaldybės biudžeto lėšų skyrimo sutarties numerį, ne vėliau kaip per 2 mėnesius nuo sporto projekto įgyvendinimo laikotarpio pabaigos</w:t>
      </w:r>
      <w:r w:rsidR="0035758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, suderinus su </w:t>
      </w:r>
      <w:r w:rsidR="00EC52E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Sporto projektų atrankos organizatoriumi</w:t>
      </w:r>
      <w:r w:rsidR="004C49A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el. paštu </w:t>
      </w:r>
      <w:hyperlink r:id="rId11" w:history="1">
        <w:r>
          <w:rPr>
            <w:rStyle w:val="Numatytasispastraiposriftas1"/>
            <w:rFonts w:ascii="Times New Roman" w:eastAsia="Times New Roman" w:hAnsi="Times New Roman"/>
            <w:color w:val="000000"/>
            <w:sz w:val="24"/>
            <w:szCs w:val="24"/>
            <w:u w:val="single"/>
            <w:lang w:eastAsia="lt-LT"/>
          </w:rPr>
          <w:t>savivaldybe@vilnius.lt</w:t>
        </w:r>
      </w:hyperlink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pateikti:</w:t>
      </w:r>
      <w:r w:rsidR="005767E0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3CFFE55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 xml:space="preserve">3.3.1. </w:t>
      </w:r>
      <w:bookmarkStart w:id="0" w:name="_Hlk30185287"/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sporto projekto įvykdymo ataskaitą (1 priedas);</w:t>
      </w:r>
    </w:p>
    <w:bookmarkEnd w:id="0"/>
    <w:p w14:paraId="3D5CFE23" w14:textId="12E07566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 xml:space="preserve">3.3.2. užpildytą Lietuvos Respublikos finansų ministro 2008 m. gruodžio 31 d. įsakymu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br/>
        <w:t xml:space="preserve">Nr. 1K-465 </w:t>
      </w:r>
      <w:bookmarkStart w:id="1" w:name="_Hlk57274215"/>
      <w:r w:rsidR="005F167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„</w:t>
      </w:r>
      <w:r w:rsidR="005F1674" w:rsidRPr="005F167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Dėl Valstybės ir savivaldybių biudžetinių įstaigų ir kitų subjektų žemesniojo lygio biudžeto vykdymo ataskaitų sudarymo taisyklių ir formų patvirtinimo</w:t>
      </w:r>
      <w:r w:rsidR="005F167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“</w:t>
      </w:r>
      <w:bookmarkEnd w:id="1"/>
      <w:r w:rsidR="005F167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patvirtintą 2 formą;</w:t>
      </w:r>
    </w:p>
    <w:p w14:paraId="338E56D6" w14:textId="3BEE2EE8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3.3.3. detalią faktinių išlaidų ataskaitą (2 priedas), pasirašytą Vykdytojo vadovo;</w:t>
      </w:r>
    </w:p>
    <w:p w14:paraId="76A62C93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  <w:t>3.4. jei sporto projektas vykdomas einamųjų metų lapkričio–gruodžio mėnesiais, 3.3.1 papunktyje nurodytos ataskaitos pateikimo terminas yra trumpesnis – ne vėliau kaip iki sausio 10 d.;</w:t>
      </w:r>
    </w:p>
    <w:p w14:paraId="600905A0" w14:textId="206932EE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  <w:t xml:space="preserve">3.5. per nustatytą terminą nepateikęs šios sutarties 3.3 papunktyje nurodytų dokumentų Vykdytojas privalo grąžinti gautas lėšas į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Vilniaus miesto savivaldybės administracijos Apskaitos skyriaus sąskaitą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, kuri nurodyta šios sutarties IV skyriuje</w:t>
      </w:r>
      <w:r w:rsidR="0085677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 vėliau kaip per 10 darbo dienų;</w:t>
      </w:r>
    </w:p>
    <w:p w14:paraId="5529BFA3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 xml:space="preserve">3.6.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įgyvendinęs sporto projektą, nepanaudotas Savivaldybės lėšas grąžinti į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Apskaitos skyriaus sąskaitą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 vėliau kaip per 5 darbo dienas nuo sporto projekto įgyvendinimo laikotarpio pabaigos;</w:t>
      </w:r>
    </w:p>
    <w:p w14:paraId="3DA9BB5D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3.7. ne pagal paskirtį panaudotas lėšas grąžinti į Apskaitos skyriaus sąskaitą ne vėliau kaip per 10 darbo dienų nuo pareikalavimo išsiuntimo datos;</w:t>
      </w:r>
    </w:p>
    <w:p w14:paraId="3385AEE2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3.8. užtikrinti, kad perkant prekes ar paslaugas už Savivaldybės biudžeto lėšas bus laikomasi Lietuvos Respublikos viešųjų pirkimų įstatymo ir kitų teisės aktų nustatytos viešųjų pirkimų vykdymo tvarkos;</w:t>
      </w:r>
    </w:p>
    <w:p w14:paraId="2A92F49C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3.9. pateikti sporto projekto įgyvendinimo išlaidas pateisinančius ir apmokėjimą įrodančius dokumentus arba šių dokumentų patvirtintas kopijas Savivaldybei pareikalavus.</w:t>
      </w:r>
    </w:p>
    <w:p w14:paraId="62BEDCB6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4F261C5D" w14:textId="77777777" w:rsidR="00BD0C82" w:rsidRDefault="005B7AE4" w:rsidP="00AC1046">
      <w:pPr>
        <w:pStyle w:val="prastasis1"/>
        <w:tabs>
          <w:tab w:val="left" w:pos="777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III. PAPILDOMOS SUTARTIES SĄLYGOS</w:t>
      </w:r>
    </w:p>
    <w:p w14:paraId="041B0B5B" w14:textId="77777777" w:rsidR="00BD0C82" w:rsidRDefault="00BD0C82" w:rsidP="00AC1046">
      <w:pPr>
        <w:pStyle w:val="prastasis1"/>
        <w:tabs>
          <w:tab w:val="left" w:pos="777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C8F674B" w14:textId="77777777" w:rsidR="00BD0C82" w:rsidRDefault="005B7AE4" w:rsidP="00AC1046">
      <w:pPr>
        <w:pStyle w:val="prastasis1"/>
        <w:tabs>
          <w:tab w:val="left" w:pos="777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4. Už įsipareigojimų nevykdymą ar netinkamą vykdymą šios sutarties šalys atsako Lietuvos Respublikos teisės aktų nustatyta tvarka.</w:t>
      </w:r>
    </w:p>
    <w:p w14:paraId="447A7BCB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5. Per nustatytą terminą nepateikęs 3.3 papunktyje nurodytų dokumentų Vykdytojas praranda galimybę gauti finansavimą kitiems jo vykdomiems projektams.</w:t>
      </w:r>
    </w:p>
    <w:p w14:paraId="29EBE287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6. Jeigu viena iš šalių dėl naujai paaiškėjusių aplinkybių, kurių nebuvo galima tikėtis ir (ar) numatyti iki šios sutarties sudarymo, negali įvykdyti kurio nors šios sutarties punkto, nedelsdama raštu kreipiasi į kitą šalį dėl šios sutarties papildymo, pakeitimo ar nutraukimo.</w:t>
      </w:r>
    </w:p>
    <w:p w14:paraId="595E2F55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7. Sutarties papildymai, pakeitimai arba sutarties nutraukimas bendru sutarimu galioja tik raštu sutikus abiem šalims.</w:t>
      </w:r>
    </w:p>
    <w:p w14:paraId="0D4AA500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lastRenderedPageBreak/>
        <w:tab/>
        <w:t>8. Skyrius turi teisę vienašališkai nutraukti šią sutartį, jeigu Vykdytojas netinkamai vykdo ar nevykdo bent vieną iš sutarties 3 punkte nustatytų įsipareigojimų.</w:t>
      </w:r>
    </w:p>
    <w:p w14:paraId="03A8B1AB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9. Ginčai dėl šios sutarties vykdymo sprendžiami šalių derybomis, o nesutarus – Lietuvos Respublikos įstatymu nustatyta tvarka.</w:t>
      </w:r>
    </w:p>
    <w:p w14:paraId="79B4973A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10. Sutartį nutraukus dėl Vykdytojo kaltės, Vykdytojas privalo ne vėliau kaip per 10 darbo dienų grąžinti į šioje sutartyje nurodytą sąskaitą visą gautą iš Savivaldybės biudžeto sumą. Už kiekvieną pavėluotą dieną skaičiuojami delspinigių skaičiavimo laikotarpiu galiojančio procentinio dydžio, patvirtinto Lietuvos Respublikos finansų ministro įsakymu, delspinigiai.</w:t>
      </w:r>
    </w:p>
    <w:p w14:paraId="201A8F6C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aps/>
          <w:color w:val="000000"/>
          <w:sz w:val="24"/>
          <w:szCs w:val="24"/>
        </w:rPr>
        <w:tab/>
        <w:t xml:space="preserve">11.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Sutartis sudaryta dviem vienodą teisinę galią turinčiais egzemplioriais, po vieną kiekvienai šaliai.</w:t>
      </w:r>
    </w:p>
    <w:p w14:paraId="35FCE5BF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12. Sutartis įsigalioja jos pasirašymo dieną ir galioja iki einamųjų metų gruodžio 31 dienos. Sutartiniai Vykdytojo įsipareigojimai, kurių įvykdymo terminas nesibaigia kartu su šios sutarties galiojimu, vykdomi sutartyje nustatyta tvarka.</w:t>
      </w:r>
    </w:p>
    <w:p w14:paraId="42069D1D" w14:textId="77777777" w:rsidR="00BD0C82" w:rsidRDefault="005B7AE4" w:rsidP="005F1674">
      <w:pPr>
        <w:pStyle w:val="prastasis1"/>
        <w:tabs>
          <w:tab w:val="left" w:pos="777"/>
        </w:tabs>
        <w:spacing w:after="0" w:line="360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PRIDEDAMA:</w:t>
      </w:r>
    </w:p>
    <w:p w14:paraId="083B7DF7" w14:textId="480E824B" w:rsidR="007B1018" w:rsidRPr="00617EEE" w:rsidRDefault="007B1018" w:rsidP="005F1674">
      <w:pPr>
        <w:pStyle w:val="prastasis1"/>
        <w:numPr>
          <w:ilvl w:val="3"/>
          <w:numId w:val="1"/>
        </w:numPr>
        <w:tabs>
          <w:tab w:val="left" w:pos="777"/>
        </w:tabs>
        <w:spacing w:after="0" w:line="360" w:lineRule="auto"/>
        <w:ind w:left="1134" w:hanging="283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617EEE">
        <w:rPr>
          <w:rStyle w:val="Numatytasispastraiposriftas1"/>
          <w:rFonts w:ascii="Times New Roman" w:hAnsi="Times New Roman"/>
          <w:sz w:val="24"/>
          <w:szCs w:val="24"/>
        </w:rPr>
        <w:t xml:space="preserve">Sporto projekto vykdymo ataskaita (1 </w:t>
      </w:r>
      <w:r>
        <w:rPr>
          <w:rStyle w:val="Numatytasispastraiposriftas1"/>
          <w:rFonts w:ascii="Times New Roman" w:hAnsi="Times New Roman"/>
          <w:sz w:val="24"/>
          <w:szCs w:val="24"/>
        </w:rPr>
        <w:t>p</w:t>
      </w:r>
      <w:r w:rsidRPr="00617EEE">
        <w:rPr>
          <w:rStyle w:val="Numatytasispastraiposriftas1"/>
          <w:rFonts w:ascii="Times New Roman" w:hAnsi="Times New Roman"/>
          <w:sz w:val="24"/>
          <w:szCs w:val="24"/>
        </w:rPr>
        <w:t>riedas)</w:t>
      </w:r>
      <w:r w:rsidR="001A4754">
        <w:rPr>
          <w:rStyle w:val="Numatytasispastraiposriftas1"/>
          <w:rFonts w:ascii="Times New Roman" w:hAnsi="Times New Roman"/>
          <w:sz w:val="24"/>
          <w:szCs w:val="24"/>
        </w:rPr>
        <w:t>.</w:t>
      </w:r>
    </w:p>
    <w:p w14:paraId="106683D2" w14:textId="47DBBF05" w:rsidR="00A14631" w:rsidRDefault="003E182D" w:rsidP="00A14631">
      <w:pPr>
        <w:pStyle w:val="prastasis1"/>
        <w:numPr>
          <w:ilvl w:val="3"/>
          <w:numId w:val="1"/>
        </w:numPr>
        <w:tabs>
          <w:tab w:val="left" w:pos="777"/>
        </w:tabs>
        <w:spacing w:after="0" w:line="360" w:lineRule="auto"/>
        <w:ind w:left="1134" w:hanging="283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617EEE">
        <w:rPr>
          <w:rStyle w:val="Numatytasispastraiposriftas1"/>
          <w:rFonts w:ascii="Times New Roman" w:hAnsi="Times New Roman"/>
          <w:sz w:val="24"/>
          <w:szCs w:val="24"/>
        </w:rPr>
        <w:t>Detali faktinių išlaidų ataskaita (2 priedas)</w:t>
      </w:r>
      <w:r>
        <w:rPr>
          <w:rStyle w:val="Numatytasispastraiposriftas1"/>
          <w:rFonts w:ascii="Times New Roman" w:hAnsi="Times New Roman"/>
          <w:sz w:val="24"/>
          <w:szCs w:val="24"/>
        </w:rPr>
        <w:t>.</w:t>
      </w:r>
    </w:p>
    <w:p w14:paraId="040DCB4B" w14:textId="65EF5897" w:rsidR="007B1018" w:rsidRPr="00A14631" w:rsidRDefault="007B1018" w:rsidP="00A14631">
      <w:pPr>
        <w:pStyle w:val="prastasis1"/>
        <w:numPr>
          <w:ilvl w:val="3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A1463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Lietuvos Respublikos finansų ministro 2008 m. gruodžio 31 d. įsakymu </w:t>
      </w:r>
      <w:r w:rsidRPr="00A1463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br/>
        <w:t xml:space="preserve">Nr. 1K-465 </w:t>
      </w:r>
      <w:r w:rsidR="005F1674" w:rsidRPr="00A1463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„Dėl Valstybės ir savivaldybių biudžetinių įstaigų ir kitų subjektų žemesniojo lygio biudžeto vykdymo ataskaitų sudarymo taisyklių ir formų patvirtinimo“</w:t>
      </w:r>
      <w:r w:rsidR="00F14431" w:rsidRPr="00A1463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1463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patvirtinta 2 forma</w:t>
      </w:r>
      <w:r w:rsidR="001A4754" w:rsidRPr="00A1463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(3 priedas)</w:t>
      </w:r>
      <w:r w:rsidR="00304B4A" w:rsidRPr="00A1463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7C501C1" w14:textId="6BE71FEA" w:rsidR="002D6ED6" w:rsidRPr="00617EEE" w:rsidRDefault="00617EEE" w:rsidP="005F1674">
      <w:pPr>
        <w:pStyle w:val="prastasis1"/>
        <w:numPr>
          <w:ilvl w:val="3"/>
          <w:numId w:val="1"/>
        </w:numPr>
        <w:tabs>
          <w:tab w:val="left" w:pos="777"/>
        </w:tabs>
        <w:spacing w:after="0"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D</w:t>
      </w:r>
      <w:r w:rsidR="002D6ED6" w:rsidRPr="00FF4DA9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etali projekto išlaidų sąmata</w:t>
      </w:r>
      <w:r w:rsidR="00304B4A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5164CD91" w14:textId="1DD175F7" w:rsidR="002D6ED6" w:rsidRPr="00357584" w:rsidRDefault="002D6ED6" w:rsidP="005F1674">
      <w:pPr>
        <w:pStyle w:val="prastasis1"/>
        <w:numPr>
          <w:ilvl w:val="3"/>
          <w:numId w:val="1"/>
        </w:numPr>
        <w:tabs>
          <w:tab w:val="left" w:pos="777"/>
        </w:tabs>
        <w:spacing w:after="0" w:line="360" w:lineRule="auto"/>
        <w:ind w:left="1134" w:hanging="283"/>
        <w:jc w:val="both"/>
        <w:rPr>
          <w:rFonts w:ascii="Times New Roman" w:hAnsi="Times New Roman"/>
          <w:sz w:val="24"/>
          <w:szCs w:val="24"/>
          <w:lang w:val="en-US"/>
        </w:rPr>
      </w:pPr>
      <w:r w:rsidRPr="00FF4DA9">
        <w:rPr>
          <w:rFonts w:ascii="Times New Roman" w:hAnsi="Times New Roman"/>
          <w:sz w:val="24"/>
          <w:szCs w:val="24"/>
          <w:lang w:val="en-US"/>
        </w:rPr>
        <w:t>2021</w:t>
      </w:r>
      <w:r w:rsidRPr="00EB3D4C">
        <w:rPr>
          <w:rFonts w:ascii="Times New Roman" w:hAnsi="Times New Roman"/>
          <w:sz w:val="24"/>
          <w:szCs w:val="24"/>
          <w:lang w:val="en-US"/>
        </w:rPr>
        <w:t xml:space="preserve"> m. programos sąmata (forma BFP-1)</w:t>
      </w:r>
      <w:r w:rsidR="001A4754">
        <w:rPr>
          <w:rFonts w:ascii="Times New Roman" w:hAnsi="Times New Roman"/>
          <w:sz w:val="24"/>
          <w:szCs w:val="24"/>
          <w:lang w:val="en-US"/>
        </w:rPr>
        <w:t>.</w:t>
      </w:r>
    </w:p>
    <w:p w14:paraId="1D8D8547" w14:textId="77777777" w:rsidR="002D6ED6" w:rsidRDefault="002D6ED6" w:rsidP="005F1674">
      <w:pPr>
        <w:pStyle w:val="prastasis1"/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28F647B" w14:textId="7DFE3D95" w:rsidR="00BD0C82" w:rsidRDefault="005B7AE4">
      <w:pPr>
        <w:pStyle w:val="prastasis1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IV. ŠALIŲ REKVIZITAI</w:t>
      </w:r>
    </w:p>
    <w:p w14:paraId="520E6812" w14:textId="77777777" w:rsidR="00BD0C82" w:rsidRDefault="00BD0C82">
      <w:pPr>
        <w:pStyle w:val="prastasis1"/>
        <w:tabs>
          <w:tab w:val="left" w:pos="241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DBB6CE3" w14:textId="77777777" w:rsidR="008A67B5" w:rsidRDefault="008A67B5">
      <w:pPr>
        <w:sectPr w:rsidR="008A67B5">
          <w:headerReference w:type="default" r:id="rId12"/>
          <w:pgSz w:w="11906" w:h="16838"/>
          <w:pgMar w:top="1135" w:right="567" w:bottom="1134" w:left="1701" w:header="567" w:footer="567" w:gutter="0"/>
          <w:cols w:space="1296"/>
          <w:titlePg/>
        </w:sectPr>
      </w:pPr>
    </w:p>
    <w:tbl>
      <w:tblPr>
        <w:tblW w:w="89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444"/>
      </w:tblGrid>
      <w:tr w:rsidR="00BD0C82" w14:paraId="0129C92D" w14:textId="77777777" w:rsidTr="00F05E16">
        <w:trPr>
          <w:trHeight w:val="2884"/>
        </w:trPr>
        <w:tc>
          <w:tcPr>
            <w:tcW w:w="4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2494" w14:textId="0966269E" w:rsidR="00BD0C82" w:rsidRDefault="005B7AE4">
            <w:pPr>
              <w:pStyle w:val="BodyTextIndent"/>
              <w:ind w:firstLine="0"/>
              <w:jc w:val="left"/>
            </w:pPr>
            <w:r>
              <w:rPr>
                <w:color w:val="000000"/>
                <w:szCs w:val="24"/>
              </w:rPr>
              <w:t>Vilniaus miesto savivaldybės administracij</w:t>
            </w:r>
            <w:r w:rsidR="00304B4A">
              <w:rPr>
                <w:color w:val="000000"/>
                <w:szCs w:val="24"/>
              </w:rPr>
              <w:t>os</w:t>
            </w:r>
            <w:r w:rsidR="00F1443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Sporto ir sveikatingumo skyrius </w:t>
            </w:r>
          </w:p>
          <w:p w14:paraId="01A0183D" w14:textId="77777777" w:rsidR="00BD0C82" w:rsidRDefault="005B7AE4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Konstitucijos pr. 3, LT-09601 Vilnius</w:t>
            </w:r>
          </w:p>
          <w:p w14:paraId="75CE80CC" w14:textId="77777777" w:rsidR="00BD0C82" w:rsidRDefault="005B7AE4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Kodas 188710061</w:t>
            </w:r>
          </w:p>
          <w:p w14:paraId="0E300B7F" w14:textId="05EDB07B" w:rsidR="00BD0C82" w:rsidRDefault="005B7AE4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 LT29 4010 0424 0384 9786</w:t>
            </w:r>
          </w:p>
          <w:p w14:paraId="6435D00A" w14:textId="77777777" w:rsidR="00BD0C82" w:rsidRDefault="005B7AE4">
            <w:pPr>
              <w:pStyle w:val="BodyTextIndent"/>
              <w:tabs>
                <w:tab w:val="left" w:pos="777"/>
              </w:tabs>
              <w:ind w:right="22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AB Luminor bankas</w:t>
            </w:r>
          </w:p>
          <w:p w14:paraId="2D9747E0" w14:textId="6B534B01" w:rsidR="00BD0C82" w:rsidRDefault="003325FF">
            <w:pPr>
              <w:pStyle w:val="BodyTextInden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Vedėjas</w:t>
            </w:r>
          </w:p>
          <w:p w14:paraId="1FAD22BC" w14:textId="580D482A" w:rsidR="00BD0C82" w:rsidRDefault="003325FF">
            <w:pPr>
              <w:pStyle w:val="BodyTextInden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Edvinas Eimontas</w:t>
            </w:r>
          </w:p>
          <w:p w14:paraId="7DC1DE06" w14:textId="5E84C5ED" w:rsidR="00BD0C82" w:rsidRDefault="005B7AE4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A.V.</w:t>
            </w:r>
          </w:p>
        </w:tc>
        <w:tc>
          <w:tcPr>
            <w:tcW w:w="4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6BB3" w14:textId="77777777" w:rsidR="002D6ED6" w:rsidRDefault="002D6ED6" w:rsidP="002D6ED6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(Organizacijos pavadinimas)</w:t>
            </w:r>
          </w:p>
          <w:p w14:paraId="25B560A2" w14:textId="77777777" w:rsidR="002D6ED6" w:rsidRDefault="002D6ED6" w:rsidP="002D6ED6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(Adresas)</w:t>
            </w:r>
          </w:p>
          <w:p w14:paraId="3A48FFF1" w14:textId="77777777" w:rsidR="002D6ED6" w:rsidRDefault="002D6ED6" w:rsidP="002D6ED6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Kodas </w:t>
            </w:r>
          </w:p>
          <w:p w14:paraId="1D8F9945" w14:textId="77777777" w:rsidR="002D6ED6" w:rsidRDefault="002D6ED6" w:rsidP="002D6ED6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 Nr. LT</w:t>
            </w:r>
          </w:p>
          <w:p w14:paraId="28F7A1F1" w14:textId="77777777" w:rsidR="002D6ED6" w:rsidRDefault="002D6ED6" w:rsidP="002D6ED6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Bankas</w:t>
            </w:r>
          </w:p>
          <w:p w14:paraId="3F0C6508" w14:textId="77777777" w:rsidR="002D6ED6" w:rsidRDefault="002D6ED6" w:rsidP="002D6ED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Tel., el. p.</w:t>
            </w:r>
          </w:p>
          <w:p w14:paraId="598CAC83" w14:textId="77777777" w:rsidR="002D6ED6" w:rsidRDefault="002D6ED6" w:rsidP="002D6ED6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Organizacijos vadovas</w:t>
            </w:r>
          </w:p>
          <w:p w14:paraId="04C2F7CF" w14:textId="77777777" w:rsidR="002D6ED6" w:rsidRDefault="002D6ED6" w:rsidP="002D6ED6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(Vardas, Pavardė)</w:t>
            </w:r>
          </w:p>
          <w:p w14:paraId="46A967FC" w14:textId="77777777" w:rsidR="002D6ED6" w:rsidRDefault="002D6ED6" w:rsidP="002D6ED6">
            <w:pPr>
              <w:pStyle w:val="BodyTextIndent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(Parašas)</w:t>
            </w:r>
          </w:p>
          <w:p w14:paraId="116F9813" w14:textId="6C0719B1" w:rsidR="00BD0C82" w:rsidRDefault="002D6ED6" w:rsidP="002D6ED6">
            <w:pPr>
              <w:pStyle w:val="BodyTextIndent"/>
              <w:tabs>
                <w:tab w:val="left" w:pos="2410"/>
              </w:tabs>
              <w:ind w:firstLine="0"/>
              <w:jc w:val="left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A.V.</w:t>
            </w:r>
          </w:p>
        </w:tc>
      </w:tr>
    </w:tbl>
    <w:p w14:paraId="3B1786A2" w14:textId="36A31CA7" w:rsidR="00BD0C82" w:rsidRPr="005F1674" w:rsidRDefault="00BD0C82" w:rsidP="005F1674">
      <w:pPr>
        <w:pStyle w:val="prastasis1"/>
        <w:spacing w:after="0"/>
        <w:rPr>
          <w:sz w:val="6"/>
          <w:szCs w:val="6"/>
        </w:rPr>
      </w:pPr>
    </w:p>
    <w:sectPr w:rsidR="00BD0C82" w:rsidRPr="005F1674">
      <w:type w:val="continuous"/>
      <w:pgSz w:w="11906" w:h="16838"/>
      <w:pgMar w:top="1135" w:right="567" w:bottom="1134" w:left="1701" w:header="567" w:footer="567" w:gutter="0"/>
      <w:cols w:num="2"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97737" w14:textId="77777777" w:rsidR="007115B1" w:rsidRDefault="007115B1">
      <w:pPr>
        <w:spacing w:after="0"/>
      </w:pPr>
      <w:r>
        <w:separator/>
      </w:r>
    </w:p>
  </w:endnote>
  <w:endnote w:type="continuationSeparator" w:id="0">
    <w:p w14:paraId="1778916F" w14:textId="77777777" w:rsidR="007115B1" w:rsidRDefault="007115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3312C" w14:textId="77777777" w:rsidR="007115B1" w:rsidRDefault="007115B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7984628" w14:textId="77777777" w:rsidR="007115B1" w:rsidRDefault="007115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98341" w14:textId="77777777" w:rsidR="003D2C8A" w:rsidRDefault="005B7AE4">
    <w:pPr>
      <w:pStyle w:val="Antrats1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02D03BF" w14:textId="77777777" w:rsidR="003D2C8A" w:rsidRDefault="007D59E3">
    <w:pPr>
      <w:pStyle w:val="Antrats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472A0"/>
    <w:multiLevelType w:val="multilevel"/>
    <w:tmpl w:val="896EB270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82"/>
    <w:rsid w:val="000405F2"/>
    <w:rsid w:val="0005367D"/>
    <w:rsid w:val="00080873"/>
    <w:rsid w:val="000C4F5C"/>
    <w:rsid w:val="001520BC"/>
    <w:rsid w:val="00162CA0"/>
    <w:rsid w:val="001A4754"/>
    <w:rsid w:val="00231CFC"/>
    <w:rsid w:val="00272BDE"/>
    <w:rsid w:val="002832B7"/>
    <w:rsid w:val="002A5653"/>
    <w:rsid w:val="002D6ED6"/>
    <w:rsid w:val="00304B4A"/>
    <w:rsid w:val="003325FF"/>
    <w:rsid w:val="00357584"/>
    <w:rsid w:val="00361801"/>
    <w:rsid w:val="003D7900"/>
    <w:rsid w:val="003E182D"/>
    <w:rsid w:val="00404EB6"/>
    <w:rsid w:val="00431380"/>
    <w:rsid w:val="004C49A5"/>
    <w:rsid w:val="004F5842"/>
    <w:rsid w:val="005767E0"/>
    <w:rsid w:val="005B7AE4"/>
    <w:rsid w:val="005F1674"/>
    <w:rsid w:val="00617EEE"/>
    <w:rsid w:val="006F0BB4"/>
    <w:rsid w:val="007115B1"/>
    <w:rsid w:val="0074175D"/>
    <w:rsid w:val="00781C55"/>
    <w:rsid w:val="007B1018"/>
    <w:rsid w:val="007D59E3"/>
    <w:rsid w:val="008263EC"/>
    <w:rsid w:val="00853109"/>
    <w:rsid w:val="00856771"/>
    <w:rsid w:val="008A67B5"/>
    <w:rsid w:val="00973585"/>
    <w:rsid w:val="009C56DF"/>
    <w:rsid w:val="009E67D6"/>
    <w:rsid w:val="00A0041F"/>
    <w:rsid w:val="00A14631"/>
    <w:rsid w:val="00A17878"/>
    <w:rsid w:val="00A52EDD"/>
    <w:rsid w:val="00A95177"/>
    <w:rsid w:val="00AC1046"/>
    <w:rsid w:val="00B27AA7"/>
    <w:rsid w:val="00BB5E50"/>
    <w:rsid w:val="00BD0C82"/>
    <w:rsid w:val="00C06404"/>
    <w:rsid w:val="00C25D56"/>
    <w:rsid w:val="00C344AC"/>
    <w:rsid w:val="00C54237"/>
    <w:rsid w:val="00CF447F"/>
    <w:rsid w:val="00D95872"/>
    <w:rsid w:val="00DF5C56"/>
    <w:rsid w:val="00E01B64"/>
    <w:rsid w:val="00E40687"/>
    <w:rsid w:val="00EB3D4C"/>
    <w:rsid w:val="00EC52E4"/>
    <w:rsid w:val="00F024FF"/>
    <w:rsid w:val="00F05E16"/>
    <w:rsid w:val="00F1443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3EF2"/>
  <w15:docId w15:val="{02E6F6C0-05BF-46EB-A0D4-06495232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customStyle="1" w:styleId="Komentaronuoroda1">
    <w:name w:val="Komentaro nuoroda1"/>
    <w:basedOn w:val="Numatytasispastraiposriftas1"/>
    <w:rPr>
      <w:sz w:val="16"/>
      <w:szCs w:val="16"/>
    </w:rPr>
  </w:style>
  <w:style w:type="paragraph" w:customStyle="1" w:styleId="Komentarotekstas1">
    <w:name w:val="Komentaro tekstas1"/>
    <w:basedOn w:val="prastasis1"/>
    <w:rPr>
      <w:sz w:val="20"/>
      <w:szCs w:val="20"/>
    </w:rPr>
  </w:style>
  <w:style w:type="character" w:customStyle="1" w:styleId="KomentarotekstasDiagrama">
    <w:name w:val="Komentaro tekstas Diagrama"/>
    <w:basedOn w:val="Numatytasispastraiposriftas1"/>
    <w:rPr>
      <w:sz w:val="20"/>
      <w:szCs w:val="20"/>
    </w:rPr>
  </w:style>
  <w:style w:type="paragraph" w:customStyle="1" w:styleId="Komentarotema1">
    <w:name w:val="Komentaro tema1"/>
    <w:basedOn w:val="Komentarotekstas1"/>
    <w:next w:val="Komentarotekstas1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customStyle="1" w:styleId="Debesliotekstas1">
    <w:name w:val="Debesėlio tekstas1"/>
    <w:basedOn w:val="prastasis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Sraopastraipa1">
    <w:name w:val="Sąrašo pastraipa1"/>
    <w:basedOn w:val="prastasis1"/>
    <w:pPr>
      <w:ind w:left="720"/>
    </w:pPr>
  </w:style>
  <w:style w:type="paragraph" w:customStyle="1" w:styleId="Pataisymai1">
    <w:name w:val="Pataisymai1"/>
    <w:pPr>
      <w:spacing w:after="0"/>
      <w:textAlignment w:val="auto"/>
    </w:pPr>
  </w:style>
  <w:style w:type="paragraph" w:customStyle="1" w:styleId="Antrats1">
    <w:name w:val="Antraštės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1"/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1"/>
  </w:style>
  <w:style w:type="paragraph" w:styleId="BodyTextIndent">
    <w:name w:val="Body Text Indent"/>
    <w:basedOn w:val="Normal"/>
    <w:pPr>
      <w:spacing w:after="0"/>
      <w:ind w:firstLine="360"/>
      <w:jc w:val="both"/>
      <w:textAlignment w:val="auto"/>
    </w:pPr>
    <w:rPr>
      <w:rFonts w:ascii="Times New Roman" w:eastAsia="Times New Roman" w:hAnsi="Times New Roman"/>
      <w:sz w:val="24"/>
      <w:szCs w:val="20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pPr>
      <w:spacing w:after="0"/>
      <w:textAlignment w:val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4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5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6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vivaldybe@vilnius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C67BFF-AB41-4256-A72C-59DF2E7CA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33AC0-3074-4545-B6DC-6A1A90DFF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7AB81-32C4-4C25-BE1C-64937E464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AFD4B-1340-40C5-9DBF-BE94D42FBA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3991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dc:description/>
  <cp:lastModifiedBy>Akvilė Jovaišienė</cp:lastModifiedBy>
  <cp:revision>6</cp:revision>
  <cp:lastPrinted>2020-01-18T11:14:00Z</cp:lastPrinted>
  <dcterms:created xsi:type="dcterms:W3CDTF">2020-11-26T09:36:00Z</dcterms:created>
  <dcterms:modified xsi:type="dcterms:W3CDTF">2021-02-25T07:22:00Z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