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2D3D8D" w:rsidRDefault="00CB5D64" w:rsidP="00CB5D64">
      <w:pPr>
        <w:jc w:val="center"/>
        <w:rPr>
          <w:lang w:val="lt-LT"/>
        </w:rPr>
      </w:pPr>
      <w:r w:rsidRPr="002D3D8D">
        <w:rPr>
          <w:noProof/>
          <w:lang w:val="lt-LT" w:eastAsia="lt-LT"/>
        </w:rPr>
        <w:drawing>
          <wp:inline distT="0" distB="0" distL="0" distR="0" wp14:anchorId="6CBADE27" wp14:editId="57E962DF">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FA6DB9" w:rsidRDefault="00CB5D64" w:rsidP="00CB5D64">
      <w:pPr>
        <w:jc w:val="center"/>
        <w:outlineLvl w:val="0"/>
        <w:rPr>
          <w:b/>
          <w:caps/>
          <w:lang w:val="lt-LT"/>
        </w:rPr>
      </w:pPr>
      <w:r w:rsidRPr="00FA6DB9">
        <w:rPr>
          <w:b/>
          <w:caps/>
          <w:lang w:val="lt-LT"/>
        </w:rPr>
        <w:t xml:space="preserve">VILNIAUS MIESTO SAVIVALDYBĖS </w:t>
      </w:r>
    </w:p>
    <w:p w:rsidR="00D930B9" w:rsidRPr="00FA6DB9" w:rsidRDefault="00C71007" w:rsidP="00B20D31">
      <w:pPr>
        <w:jc w:val="center"/>
        <w:outlineLvl w:val="0"/>
        <w:rPr>
          <w:b/>
          <w:caps/>
          <w:lang w:val="lt-LT"/>
        </w:rPr>
      </w:pPr>
      <w:r w:rsidRPr="00FA6DB9">
        <w:rPr>
          <w:b/>
          <w:caps/>
          <w:lang w:val="lt-LT"/>
        </w:rPr>
        <w:t xml:space="preserve">NEĮGALIŲJŲ REIKALŲ </w:t>
      </w:r>
      <w:r w:rsidR="00B20D31" w:rsidRPr="00FA6DB9">
        <w:rPr>
          <w:b/>
          <w:caps/>
          <w:lang w:val="lt-LT"/>
        </w:rPr>
        <w:t>KOMISIJOS</w:t>
      </w:r>
    </w:p>
    <w:p w:rsidR="00CB5D64" w:rsidRPr="00FA6DB9" w:rsidRDefault="007B2981" w:rsidP="00CB5D64">
      <w:pPr>
        <w:jc w:val="center"/>
        <w:outlineLvl w:val="0"/>
        <w:rPr>
          <w:b/>
          <w:lang w:val="lt-LT"/>
        </w:rPr>
      </w:pPr>
      <w:r w:rsidRPr="00FA6DB9">
        <w:rPr>
          <w:b/>
          <w:lang w:val="lt-LT"/>
        </w:rPr>
        <w:t>POSĖDŽIO</w:t>
      </w:r>
      <w:r w:rsidR="00B20D31" w:rsidRPr="00FA6DB9">
        <w:rPr>
          <w:b/>
          <w:lang w:val="lt-LT"/>
        </w:rPr>
        <w:t xml:space="preserve"> PROTOKOLAS</w:t>
      </w:r>
      <w:r w:rsidR="0060365B" w:rsidRPr="00FA6DB9">
        <w:rPr>
          <w:b/>
          <w:lang w:val="lt-LT"/>
        </w:rPr>
        <w:t xml:space="preserve"> NR. 2</w:t>
      </w:r>
    </w:p>
    <w:p w:rsidR="00CB5D64" w:rsidRPr="002D3D8D" w:rsidRDefault="00CB5D64" w:rsidP="00CB5D64">
      <w:pPr>
        <w:jc w:val="center"/>
        <w:outlineLvl w:val="0"/>
        <w:rPr>
          <w:color w:val="000080"/>
          <w:lang w:val="lt-LT"/>
        </w:rPr>
      </w:pPr>
    </w:p>
    <w:p w:rsidR="00CC77FF" w:rsidRPr="000E0149" w:rsidRDefault="00CC77FF" w:rsidP="00CC77FF">
      <w:pPr>
        <w:jc w:val="center"/>
        <w:rPr>
          <w:lang w:val="lt-LT" w:eastAsia="lt-LT"/>
        </w:rPr>
      </w:pPr>
      <w:r w:rsidRPr="000E0149">
        <w:rPr>
          <w:lang w:val="lt-LT"/>
        </w:rPr>
        <w:t xml:space="preserve">2019 m. </w:t>
      </w:r>
      <w:r w:rsidR="000E0149" w:rsidRPr="000E0149">
        <w:rPr>
          <w:lang w:val="lt-LT"/>
        </w:rPr>
        <w:t>gruodžio 3</w:t>
      </w:r>
      <w:r w:rsidR="007F2019" w:rsidRPr="000E0149">
        <w:rPr>
          <w:lang w:val="lt-LT"/>
        </w:rPr>
        <w:t xml:space="preserve"> </w:t>
      </w:r>
      <w:r w:rsidRPr="000E0149">
        <w:rPr>
          <w:lang w:val="lt-LT"/>
        </w:rPr>
        <w:t xml:space="preserve">d. Nr. </w:t>
      </w:r>
      <w:r w:rsidR="000E0149" w:rsidRPr="000E0149">
        <w:rPr>
          <w:bCs/>
          <w:color w:val="000000"/>
          <w:shd w:val="clear" w:color="auto" w:fill="FFFFFF"/>
        </w:rPr>
        <w:t>9-141/19(1.1.65-T1)</w:t>
      </w:r>
    </w:p>
    <w:p w:rsidR="00CB5D64" w:rsidRPr="002D3D8D" w:rsidRDefault="00CB5D64" w:rsidP="00CB5D64">
      <w:pPr>
        <w:jc w:val="center"/>
        <w:outlineLvl w:val="0"/>
        <w:rPr>
          <w:lang w:val="lt-LT"/>
        </w:rPr>
      </w:pPr>
      <w:r w:rsidRPr="002D3D8D">
        <w:rPr>
          <w:lang w:val="lt-LT"/>
        </w:rPr>
        <w:t>Vilnius</w:t>
      </w:r>
    </w:p>
    <w:p w:rsidR="00CB5D64" w:rsidRPr="002D3D8D" w:rsidRDefault="00CB5D64" w:rsidP="00CB5D64">
      <w:pPr>
        <w:rPr>
          <w:lang w:val="lt-LT"/>
        </w:rPr>
      </w:pPr>
    </w:p>
    <w:p w:rsidR="00505929" w:rsidRPr="002D3D8D" w:rsidRDefault="00F81503" w:rsidP="00505929">
      <w:pPr>
        <w:ind w:firstLine="709"/>
        <w:jc w:val="both"/>
        <w:rPr>
          <w:lang w:val="lt-LT"/>
        </w:rPr>
      </w:pPr>
      <w:r w:rsidRPr="002D3D8D">
        <w:rPr>
          <w:lang w:val="lt-LT"/>
        </w:rPr>
        <w:t>P</w:t>
      </w:r>
      <w:r w:rsidR="00973741" w:rsidRPr="002D3D8D">
        <w:rPr>
          <w:lang w:val="lt-LT"/>
        </w:rPr>
        <w:t>osėdis</w:t>
      </w:r>
      <w:r w:rsidR="00EF68CF" w:rsidRPr="002D3D8D">
        <w:rPr>
          <w:lang w:val="lt-LT"/>
        </w:rPr>
        <w:t xml:space="preserve"> įvyko 2019</w:t>
      </w:r>
      <w:r w:rsidR="001A1502" w:rsidRPr="002D3D8D">
        <w:rPr>
          <w:lang w:val="lt-LT"/>
        </w:rPr>
        <w:t xml:space="preserve"> m. </w:t>
      </w:r>
      <w:r w:rsidR="00A018A2" w:rsidRPr="002D3D8D">
        <w:rPr>
          <w:lang w:val="lt-LT"/>
        </w:rPr>
        <w:t>spalio 15</w:t>
      </w:r>
      <w:r w:rsidR="003B2941" w:rsidRPr="002D3D8D">
        <w:rPr>
          <w:lang w:val="lt-LT"/>
        </w:rPr>
        <w:t xml:space="preserve"> </w:t>
      </w:r>
      <w:r w:rsidR="004A0B44" w:rsidRPr="002D3D8D">
        <w:rPr>
          <w:lang w:val="lt-LT"/>
        </w:rPr>
        <w:t xml:space="preserve">d. </w:t>
      </w:r>
      <w:r w:rsidR="00EF68CF" w:rsidRPr="002D3D8D">
        <w:rPr>
          <w:lang w:val="lt-LT"/>
        </w:rPr>
        <w:t>12</w:t>
      </w:r>
      <w:r w:rsidR="00D930B9" w:rsidRPr="002D3D8D">
        <w:rPr>
          <w:lang w:val="lt-LT"/>
        </w:rPr>
        <w:t xml:space="preserve">.00 – </w:t>
      </w:r>
      <w:r w:rsidR="00A018A2" w:rsidRPr="002D3D8D">
        <w:rPr>
          <w:lang w:val="lt-LT"/>
        </w:rPr>
        <w:t>13.45</w:t>
      </w:r>
      <w:r w:rsidR="00D930B9" w:rsidRPr="002D3D8D">
        <w:rPr>
          <w:lang w:val="lt-LT"/>
        </w:rPr>
        <w:t xml:space="preserve"> val.</w:t>
      </w:r>
    </w:p>
    <w:p w:rsidR="00505929" w:rsidRPr="002D3D8D" w:rsidRDefault="00F81503" w:rsidP="00505929">
      <w:pPr>
        <w:ind w:firstLine="709"/>
        <w:jc w:val="both"/>
        <w:rPr>
          <w:lang w:val="lt-LT"/>
        </w:rPr>
      </w:pPr>
      <w:r w:rsidRPr="002D3D8D">
        <w:rPr>
          <w:lang w:val="lt-LT"/>
        </w:rPr>
        <w:t>P</w:t>
      </w:r>
      <w:r w:rsidR="00973741" w:rsidRPr="002D3D8D">
        <w:rPr>
          <w:lang w:val="lt-LT"/>
        </w:rPr>
        <w:t>osėdžio</w:t>
      </w:r>
      <w:r w:rsidR="00A018A2" w:rsidRPr="002D3D8D">
        <w:rPr>
          <w:lang w:val="lt-LT"/>
        </w:rPr>
        <w:t xml:space="preserve"> pirmininkė – komisijos pirmininkė </w:t>
      </w:r>
      <w:r w:rsidR="00505929" w:rsidRPr="002D3D8D">
        <w:rPr>
          <w:lang w:val="lt-LT"/>
        </w:rPr>
        <w:t>Ginta Žemaitaitytė.</w:t>
      </w:r>
    </w:p>
    <w:p w:rsidR="00505929" w:rsidRPr="002D3D8D" w:rsidRDefault="00F81503" w:rsidP="00505929">
      <w:pPr>
        <w:ind w:firstLine="709"/>
        <w:jc w:val="both"/>
        <w:rPr>
          <w:lang w:val="lt-LT"/>
        </w:rPr>
      </w:pPr>
      <w:r w:rsidRPr="002D3D8D">
        <w:rPr>
          <w:lang w:val="lt-LT"/>
        </w:rPr>
        <w:t>P</w:t>
      </w:r>
      <w:r w:rsidR="00973741" w:rsidRPr="002D3D8D">
        <w:rPr>
          <w:lang w:val="lt-LT"/>
        </w:rPr>
        <w:t>osėdžio</w:t>
      </w:r>
      <w:r w:rsidR="001A1502" w:rsidRPr="002D3D8D">
        <w:rPr>
          <w:lang w:val="lt-LT"/>
        </w:rPr>
        <w:t xml:space="preserve"> sekretorė – Tarybos </w:t>
      </w:r>
      <w:r w:rsidR="00C71007" w:rsidRPr="002D3D8D">
        <w:rPr>
          <w:lang w:val="lt-LT"/>
        </w:rPr>
        <w:t xml:space="preserve">ir mero </w:t>
      </w:r>
      <w:r w:rsidR="001A1502" w:rsidRPr="002D3D8D">
        <w:rPr>
          <w:lang w:val="lt-LT"/>
        </w:rPr>
        <w:t xml:space="preserve">sekretoriato vyr. specialistė </w:t>
      </w:r>
      <w:r w:rsidR="00CE6603" w:rsidRPr="002D3D8D">
        <w:rPr>
          <w:lang w:val="lt-LT"/>
        </w:rPr>
        <w:t>Inga Jakelienė</w:t>
      </w:r>
      <w:r w:rsidR="001A1502" w:rsidRPr="002D3D8D">
        <w:rPr>
          <w:lang w:val="lt-LT"/>
        </w:rPr>
        <w:t xml:space="preserve">. </w:t>
      </w:r>
    </w:p>
    <w:p w:rsidR="00505929" w:rsidRPr="002D3D8D" w:rsidRDefault="00F81503" w:rsidP="00505929">
      <w:pPr>
        <w:ind w:firstLine="709"/>
        <w:jc w:val="both"/>
        <w:rPr>
          <w:lang w:val="lt-LT"/>
        </w:rPr>
      </w:pPr>
      <w:r w:rsidRPr="002D3D8D">
        <w:rPr>
          <w:lang w:val="lt-LT"/>
        </w:rPr>
        <w:t>P</w:t>
      </w:r>
      <w:r w:rsidR="00973741" w:rsidRPr="002D3D8D">
        <w:rPr>
          <w:lang w:val="lt-LT"/>
        </w:rPr>
        <w:t>osėdžio</w:t>
      </w:r>
      <w:r w:rsidR="004A0B44" w:rsidRPr="002D3D8D">
        <w:rPr>
          <w:lang w:val="lt-LT"/>
        </w:rPr>
        <w:t xml:space="preserve"> dalyvių skaičius – </w:t>
      </w:r>
      <w:r w:rsidR="00A018A2" w:rsidRPr="002D3D8D">
        <w:rPr>
          <w:lang w:val="lt-LT"/>
        </w:rPr>
        <w:t>8</w:t>
      </w:r>
      <w:r w:rsidR="001A1502" w:rsidRPr="002D3D8D">
        <w:rPr>
          <w:lang w:val="lt-LT"/>
        </w:rPr>
        <w:t>.</w:t>
      </w:r>
      <w:bookmarkStart w:id="0" w:name="posedzioDalyviai"/>
    </w:p>
    <w:p w:rsidR="00505929" w:rsidRPr="002D3D8D" w:rsidRDefault="001A1502" w:rsidP="00505929">
      <w:pPr>
        <w:ind w:firstLine="709"/>
        <w:jc w:val="both"/>
        <w:rPr>
          <w:lang w:val="lt-LT"/>
        </w:rPr>
      </w:pPr>
      <w:r w:rsidRPr="002D3D8D">
        <w:rPr>
          <w:lang w:val="lt-LT"/>
        </w:rPr>
        <w:t>Dalyvavo:</w:t>
      </w:r>
      <w:bookmarkEnd w:id="0"/>
      <w:r w:rsidR="005C0CC6" w:rsidRPr="002D3D8D">
        <w:rPr>
          <w:lang w:val="lt-LT"/>
        </w:rPr>
        <w:t xml:space="preserve"> </w:t>
      </w:r>
      <w:r w:rsidR="00505929" w:rsidRPr="002D3D8D">
        <w:rPr>
          <w:lang w:val="lt-LT"/>
        </w:rPr>
        <w:t>Rasa</w:t>
      </w:r>
      <w:r w:rsidR="00A018A2" w:rsidRPr="002D3D8D">
        <w:rPr>
          <w:lang w:val="lt-LT"/>
        </w:rPr>
        <w:t xml:space="preserve"> Baškienė, Monika Ošmianskienė, </w:t>
      </w:r>
      <w:r w:rsidR="00505929" w:rsidRPr="002D3D8D">
        <w:rPr>
          <w:lang w:val="lt-LT"/>
        </w:rPr>
        <w:t>Eglė Čaplikienė,</w:t>
      </w:r>
      <w:r w:rsidR="00A018A2" w:rsidRPr="002D3D8D">
        <w:rPr>
          <w:lang w:val="lt-LT"/>
        </w:rPr>
        <w:t xml:space="preserve"> Jonas Bartlingas, Inga </w:t>
      </w:r>
      <w:proofErr w:type="spellStart"/>
      <w:r w:rsidR="00A018A2" w:rsidRPr="002D3D8D">
        <w:rPr>
          <w:lang w:val="lt-LT"/>
        </w:rPr>
        <w:t>Minkevičienė</w:t>
      </w:r>
      <w:proofErr w:type="spellEnd"/>
      <w:r w:rsidR="00A018A2" w:rsidRPr="002D3D8D">
        <w:rPr>
          <w:lang w:val="lt-LT"/>
        </w:rPr>
        <w:t xml:space="preserve">, </w:t>
      </w:r>
      <w:r w:rsidR="00E215C0" w:rsidRPr="002D3D8D">
        <w:rPr>
          <w:lang w:val="lt-LT"/>
        </w:rPr>
        <w:t xml:space="preserve">Algė </w:t>
      </w:r>
      <w:proofErr w:type="spellStart"/>
      <w:r w:rsidR="00E215C0" w:rsidRPr="002D3D8D">
        <w:rPr>
          <w:lang w:val="lt-LT"/>
        </w:rPr>
        <w:t>Nariūnienė</w:t>
      </w:r>
      <w:proofErr w:type="spellEnd"/>
      <w:r w:rsidR="00E215C0" w:rsidRPr="002D3D8D">
        <w:rPr>
          <w:lang w:val="lt-LT"/>
        </w:rPr>
        <w:t xml:space="preserve">, </w:t>
      </w:r>
      <w:r w:rsidR="00A018A2" w:rsidRPr="002D3D8D">
        <w:rPr>
          <w:lang w:val="lt-LT"/>
        </w:rPr>
        <w:t xml:space="preserve">Birutė </w:t>
      </w:r>
      <w:proofErr w:type="spellStart"/>
      <w:r w:rsidR="00A018A2" w:rsidRPr="002D3D8D">
        <w:rPr>
          <w:lang w:val="lt-LT"/>
        </w:rPr>
        <w:t>Šapolienė</w:t>
      </w:r>
      <w:proofErr w:type="spellEnd"/>
      <w:r w:rsidR="00A018A2" w:rsidRPr="002D3D8D">
        <w:rPr>
          <w:lang w:val="lt-LT"/>
        </w:rPr>
        <w:t>.</w:t>
      </w:r>
    </w:p>
    <w:p w:rsidR="00E215C0" w:rsidRPr="002D3D8D" w:rsidRDefault="00E215C0" w:rsidP="00A018A2">
      <w:pPr>
        <w:ind w:firstLine="709"/>
        <w:jc w:val="both"/>
        <w:rPr>
          <w:lang w:val="lt-LT"/>
        </w:rPr>
      </w:pPr>
      <w:r w:rsidRPr="002D3D8D">
        <w:rPr>
          <w:lang w:val="lt-LT"/>
        </w:rPr>
        <w:t xml:space="preserve">Nedalyvavo: </w:t>
      </w:r>
      <w:r w:rsidR="00A018A2" w:rsidRPr="002D3D8D">
        <w:rPr>
          <w:lang w:val="lt-LT"/>
        </w:rPr>
        <w:t xml:space="preserve">Renata Cytacka, </w:t>
      </w:r>
      <w:r w:rsidRPr="002D3D8D">
        <w:rPr>
          <w:lang w:val="lt-LT"/>
        </w:rPr>
        <w:t>Danuta Narbut,</w:t>
      </w:r>
      <w:r w:rsidR="00A018A2" w:rsidRPr="002D3D8D">
        <w:rPr>
          <w:lang w:val="lt-LT"/>
        </w:rPr>
        <w:t xml:space="preserve"> Jolanta Gaudutienė, Algimantas Arbočius, Nijolė </w:t>
      </w:r>
      <w:proofErr w:type="spellStart"/>
      <w:r w:rsidR="00A018A2" w:rsidRPr="002D3D8D">
        <w:rPr>
          <w:lang w:val="lt-LT"/>
        </w:rPr>
        <w:t>Zenkevičiūtė</w:t>
      </w:r>
      <w:proofErr w:type="spellEnd"/>
      <w:r w:rsidR="00A018A2" w:rsidRPr="002D3D8D">
        <w:rPr>
          <w:lang w:val="lt-LT"/>
        </w:rPr>
        <w:t>.</w:t>
      </w:r>
    </w:p>
    <w:p w:rsidR="00E215C0" w:rsidRPr="002D3D8D" w:rsidRDefault="00C71007" w:rsidP="00E215C0">
      <w:pPr>
        <w:ind w:firstLine="709"/>
        <w:jc w:val="both"/>
        <w:rPr>
          <w:shd w:val="clear" w:color="auto" w:fill="FFFFFF"/>
          <w:lang w:val="lt-LT"/>
        </w:rPr>
      </w:pPr>
      <w:r w:rsidRPr="002D3D8D">
        <w:rPr>
          <w:lang w:val="lt-LT"/>
        </w:rPr>
        <w:t>K</w:t>
      </w:r>
      <w:r w:rsidR="00C02D08" w:rsidRPr="002D3D8D">
        <w:rPr>
          <w:lang w:val="lt-LT"/>
        </w:rPr>
        <w:t>iti dalyviai:</w:t>
      </w:r>
      <w:r w:rsidR="00E215C0" w:rsidRPr="002D3D8D">
        <w:rPr>
          <w:lang w:val="lt-LT"/>
        </w:rPr>
        <w:t xml:space="preserve"> </w:t>
      </w:r>
      <w:r w:rsidR="005D4964" w:rsidRPr="002D3D8D">
        <w:rPr>
          <w:lang w:val="lt-LT"/>
        </w:rPr>
        <w:t>Administracijos direktoriaus pavaduotojas Adomas Bužinskas, Infrastruktūros skyriaus vyresnysis patarėjas Arūnas Visockas, Energetikos skyriaus vyresnioji patarėja Stasė Kvederienė, Atliekų tvarkymo poskyrio patarėjas Vytautas Budreika, UAB „</w:t>
      </w:r>
      <w:proofErr w:type="spellStart"/>
      <w:r w:rsidR="005D4964" w:rsidRPr="002D3D8D">
        <w:rPr>
          <w:lang w:val="lt-LT"/>
        </w:rPr>
        <w:t>Kelprojektas</w:t>
      </w:r>
      <w:proofErr w:type="spellEnd"/>
      <w:r w:rsidR="005D4964" w:rsidRPr="002D3D8D">
        <w:rPr>
          <w:lang w:val="lt-LT"/>
        </w:rPr>
        <w:t xml:space="preserve">“ atstovė Justina Daugnorienė, </w:t>
      </w:r>
      <w:r w:rsidR="00E215C0" w:rsidRPr="002D3D8D">
        <w:rPr>
          <w:shd w:val="clear" w:color="auto" w:fill="FFFFFF"/>
          <w:lang w:val="lt-LT"/>
        </w:rPr>
        <w:t>Sutrikusio intelekto žmonių globos bendrijos „Vilniaus viltis“ vadovė Rūta Rinkevičienė</w:t>
      </w:r>
      <w:r w:rsidR="005D4964" w:rsidRPr="002D3D8D">
        <w:rPr>
          <w:shd w:val="clear" w:color="auto" w:fill="FFFFFF"/>
          <w:lang w:val="lt-LT"/>
        </w:rPr>
        <w:t xml:space="preserve">, Socialinių paslaugų skyriaus vedėja Nadežda Buinickienė, </w:t>
      </w:r>
      <w:r w:rsidR="005D381D" w:rsidRPr="002D3D8D">
        <w:rPr>
          <w:shd w:val="clear" w:color="auto" w:fill="FFFFFF"/>
          <w:lang w:val="lt-LT"/>
        </w:rPr>
        <w:t xml:space="preserve">Socialinių paslaugų skyriaus Socialinių programų koordinatorius </w:t>
      </w:r>
      <w:r w:rsidR="005D4964" w:rsidRPr="002D3D8D">
        <w:rPr>
          <w:shd w:val="clear" w:color="auto" w:fill="FFFFFF"/>
          <w:lang w:val="lt-LT"/>
        </w:rPr>
        <w:t>Andrius Arbočius</w:t>
      </w:r>
      <w:r w:rsidR="005D381D" w:rsidRPr="002D3D8D">
        <w:rPr>
          <w:shd w:val="clear" w:color="auto" w:fill="FFFFFF"/>
          <w:lang w:val="lt-LT"/>
        </w:rPr>
        <w:t xml:space="preserve">, </w:t>
      </w:r>
      <w:r w:rsidR="005D381D" w:rsidRPr="002D3D8D">
        <w:rPr>
          <w:lang w:val="lt-LT"/>
        </w:rPr>
        <w:t>Socialinių paslaugų skyriaus specialistas Darius Laiconas</w:t>
      </w:r>
      <w:r w:rsidR="00062B8B" w:rsidRPr="002D3D8D">
        <w:rPr>
          <w:lang w:val="lt-LT"/>
        </w:rPr>
        <w:t xml:space="preserve">, Gestų kalbos vertėjas Arūnas </w:t>
      </w:r>
      <w:proofErr w:type="spellStart"/>
      <w:r w:rsidR="00062B8B" w:rsidRPr="002D3D8D">
        <w:rPr>
          <w:lang w:val="lt-LT"/>
        </w:rPr>
        <w:t>Šaukeckas</w:t>
      </w:r>
      <w:proofErr w:type="spellEnd"/>
      <w:r w:rsidR="00E215C0" w:rsidRPr="002D3D8D">
        <w:rPr>
          <w:shd w:val="clear" w:color="auto" w:fill="FFFFFF"/>
          <w:lang w:val="lt-LT"/>
        </w:rPr>
        <w:t>.</w:t>
      </w:r>
    </w:p>
    <w:p w:rsidR="00E215C0" w:rsidRPr="002D3D8D" w:rsidRDefault="00E215C0" w:rsidP="00E215C0">
      <w:pPr>
        <w:ind w:firstLine="709"/>
        <w:jc w:val="both"/>
        <w:rPr>
          <w:shd w:val="clear" w:color="auto" w:fill="FFFFFF"/>
          <w:lang w:val="lt-LT"/>
        </w:rPr>
      </w:pPr>
    </w:p>
    <w:p w:rsidR="00E215C0" w:rsidRPr="002D3D8D" w:rsidRDefault="00E215C0" w:rsidP="00E215C0">
      <w:pPr>
        <w:ind w:firstLine="709"/>
        <w:jc w:val="both"/>
        <w:rPr>
          <w:lang w:val="lt-LT"/>
        </w:rPr>
      </w:pPr>
    </w:p>
    <w:p w:rsidR="00E215C0" w:rsidRPr="002D3D8D" w:rsidRDefault="00E215C0" w:rsidP="00E215C0">
      <w:pPr>
        <w:ind w:firstLine="709"/>
        <w:jc w:val="both"/>
        <w:rPr>
          <w:lang w:val="lt-LT"/>
        </w:rPr>
      </w:pPr>
      <w:r w:rsidRPr="002D3D8D">
        <w:rPr>
          <w:lang w:val="lt-LT"/>
        </w:rPr>
        <w:t>DARBOTVARKĖ:</w:t>
      </w:r>
    </w:p>
    <w:p w:rsidR="005D381D" w:rsidRPr="002D3D8D" w:rsidRDefault="005D381D" w:rsidP="00E215C0">
      <w:pPr>
        <w:ind w:firstLine="709"/>
        <w:jc w:val="both"/>
        <w:rPr>
          <w:lang w:val="lt-LT"/>
        </w:rPr>
      </w:pPr>
    </w:p>
    <w:p w:rsidR="005D4964" w:rsidRPr="002D3D8D" w:rsidRDefault="00062B8B" w:rsidP="00062B8B">
      <w:pPr>
        <w:ind w:left="720"/>
        <w:rPr>
          <w:lang w:val="lt-LT"/>
        </w:rPr>
      </w:pPr>
      <w:r w:rsidRPr="002D3D8D">
        <w:rPr>
          <w:bCs/>
          <w:lang w:val="lt-LT"/>
        </w:rPr>
        <w:t xml:space="preserve">1. </w:t>
      </w:r>
      <w:r w:rsidR="005D4964" w:rsidRPr="002D3D8D">
        <w:rPr>
          <w:bCs/>
          <w:lang w:val="lt-LT"/>
        </w:rPr>
        <w:t xml:space="preserve">DĖL POŽEMINIŲ ATLIEKŲ KONTEINERIŲ PROBLEMŲ. </w:t>
      </w:r>
    </w:p>
    <w:p w:rsidR="005D4964" w:rsidRPr="002D3D8D" w:rsidRDefault="00062B8B" w:rsidP="00062B8B">
      <w:pPr>
        <w:ind w:left="720"/>
        <w:rPr>
          <w:lang w:val="lt-LT"/>
        </w:rPr>
      </w:pPr>
      <w:r w:rsidRPr="002D3D8D">
        <w:rPr>
          <w:bCs/>
          <w:lang w:val="lt-LT"/>
        </w:rPr>
        <w:t xml:space="preserve">2. </w:t>
      </w:r>
      <w:r w:rsidR="005D381D" w:rsidRPr="002D3D8D">
        <w:rPr>
          <w:bCs/>
          <w:lang w:val="lt-LT"/>
        </w:rPr>
        <w:t xml:space="preserve">DĖL BŪSTO PRITAIKYMO NEĮGALIESIEMS. </w:t>
      </w:r>
    </w:p>
    <w:p w:rsidR="005D4964" w:rsidRPr="002D3D8D" w:rsidRDefault="00062B8B" w:rsidP="00062B8B">
      <w:pPr>
        <w:ind w:left="720"/>
        <w:rPr>
          <w:lang w:val="lt-LT"/>
        </w:rPr>
      </w:pPr>
      <w:r w:rsidRPr="002D3D8D">
        <w:rPr>
          <w:bCs/>
          <w:lang w:val="lt-LT"/>
        </w:rPr>
        <w:t xml:space="preserve">3. </w:t>
      </w:r>
      <w:r w:rsidR="005D381D" w:rsidRPr="002D3D8D">
        <w:rPr>
          <w:bCs/>
          <w:lang w:val="lt-LT"/>
        </w:rPr>
        <w:t xml:space="preserve">DĖL NEĮGALIŲJŲ SOCIALINĖS ĮTRAUKTIES STRATEGIJOS. </w:t>
      </w:r>
    </w:p>
    <w:p w:rsidR="00E215C0" w:rsidRPr="002D3D8D" w:rsidRDefault="00E215C0" w:rsidP="00021348">
      <w:pPr>
        <w:spacing w:line="360" w:lineRule="auto"/>
        <w:rPr>
          <w:bCs/>
          <w:iCs/>
          <w:lang w:val="lt-LT"/>
        </w:rPr>
      </w:pPr>
    </w:p>
    <w:p w:rsidR="00A01755" w:rsidRPr="002D3D8D" w:rsidRDefault="000B56E4" w:rsidP="00A01755">
      <w:pPr>
        <w:ind w:firstLine="709"/>
        <w:jc w:val="both"/>
        <w:rPr>
          <w:bCs/>
          <w:lang w:val="lt-LT"/>
        </w:rPr>
      </w:pPr>
      <w:r w:rsidRPr="002D3D8D">
        <w:rPr>
          <w:lang w:val="lt-LT"/>
        </w:rPr>
        <w:t xml:space="preserve">1. </w:t>
      </w:r>
      <w:r w:rsidR="00B20D31" w:rsidRPr="002D3D8D">
        <w:rPr>
          <w:lang w:val="lt-LT"/>
        </w:rPr>
        <w:t xml:space="preserve">SVARSTYTA. </w:t>
      </w:r>
      <w:r w:rsidR="005D381D" w:rsidRPr="002D3D8D">
        <w:rPr>
          <w:bCs/>
          <w:lang w:val="lt-LT"/>
        </w:rPr>
        <w:t>DĖL POŽEMINIŲ ATLIEKŲ KONTEINERIŲ PROBLEMŲ.</w:t>
      </w:r>
    </w:p>
    <w:p w:rsidR="005D692F" w:rsidRPr="002D3D8D" w:rsidRDefault="00E90D64" w:rsidP="001B2C3E">
      <w:pPr>
        <w:ind w:firstLine="709"/>
        <w:jc w:val="both"/>
        <w:rPr>
          <w:shd w:val="clear" w:color="auto" w:fill="FFFFFF"/>
          <w:lang w:val="lt-LT"/>
        </w:rPr>
      </w:pPr>
      <w:r w:rsidRPr="002D3D8D">
        <w:rPr>
          <w:lang w:val="lt-LT"/>
        </w:rPr>
        <w:t>Komisijos pirmininkė G. Žemaitaitytė</w:t>
      </w:r>
      <w:r w:rsidR="00722B42" w:rsidRPr="002D3D8D">
        <w:rPr>
          <w:lang w:val="lt-LT"/>
        </w:rPr>
        <w:t xml:space="preserve"> išdėsto problemą: </w:t>
      </w:r>
      <w:r w:rsidR="00A01755" w:rsidRPr="002D3D8D">
        <w:rPr>
          <w:lang w:val="lt-LT"/>
        </w:rPr>
        <w:t>mieste</w:t>
      </w:r>
      <w:r w:rsidR="00722B42" w:rsidRPr="002D3D8D">
        <w:rPr>
          <w:lang w:val="lt-LT"/>
        </w:rPr>
        <w:t xml:space="preserve"> ir toliau įrenginėjami požeminiai </w:t>
      </w:r>
      <w:r w:rsidR="00A01755" w:rsidRPr="002D3D8D">
        <w:rPr>
          <w:lang w:val="lt-LT"/>
        </w:rPr>
        <w:t>atliekų</w:t>
      </w:r>
      <w:r w:rsidR="00722B42" w:rsidRPr="002D3D8D">
        <w:rPr>
          <w:lang w:val="lt-LT"/>
        </w:rPr>
        <w:t xml:space="preserve"> konteineriai, kurių neprieinamumu sk</w:t>
      </w:r>
      <w:r w:rsidR="00A01755" w:rsidRPr="002D3D8D">
        <w:rPr>
          <w:lang w:val="lt-LT"/>
        </w:rPr>
        <w:t xml:space="preserve">undžiasi žmonės su negalia. </w:t>
      </w:r>
      <w:r w:rsidR="00A741A2" w:rsidRPr="002D3D8D">
        <w:rPr>
          <w:lang w:val="lt-LT"/>
        </w:rPr>
        <w:t>A</w:t>
      </w:r>
      <w:r w:rsidR="00A741A2" w:rsidRPr="002D3D8D">
        <w:rPr>
          <w:shd w:val="clear" w:color="auto" w:fill="FFFFFF"/>
          <w:lang w:val="lt-LT"/>
        </w:rPr>
        <w:t xml:space="preserve">kivaizdu, jog nebuvo apgalvota, kaip užtikrinti, kad ne tik neįgalieji, bet ir sunkiau vaikštantys ar žemaūgiai žmonės galėtų pasiekti konteinerius ir savarankiškai išmesti atliekas. </w:t>
      </w:r>
      <w:r w:rsidR="00722B42" w:rsidRPr="002D3D8D">
        <w:rPr>
          <w:lang w:val="lt-LT"/>
        </w:rPr>
        <w:t xml:space="preserve">2018 m. </w:t>
      </w:r>
      <w:r w:rsidR="00A01755" w:rsidRPr="002D3D8D">
        <w:rPr>
          <w:lang w:val="lt-LT"/>
        </w:rPr>
        <w:t>spalio</w:t>
      </w:r>
      <w:r w:rsidR="008532AE" w:rsidRPr="002D3D8D">
        <w:rPr>
          <w:lang w:val="lt-LT"/>
        </w:rPr>
        <w:t xml:space="preserve"> mėnesį </w:t>
      </w:r>
      <w:r w:rsidR="00722B42" w:rsidRPr="002D3D8D">
        <w:rPr>
          <w:lang w:val="lt-LT"/>
        </w:rPr>
        <w:t>Lie</w:t>
      </w:r>
      <w:r w:rsidR="00A01755" w:rsidRPr="002D3D8D">
        <w:rPr>
          <w:lang w:val="lt-LT"/>
        </w:rPr>
        <w:t>tuvos žmonių su negalia sąjunga</w:t>
      </w:r>
      <w:r w:rsidR="00722B42" w:rsidRPr="002D3D8D">
        <w:rPr>
          <w:lang w:val="lt-LT"/>
        </w:rPr>
        <w:t xml:space="preserve"> </w:t>
      </w:r>
      <w:r w:rsidR="00A01755" w:rsidRPr="002D3D8D">
        <w:rPr>
          <w:lang w:val="lt-LT"/>
        </w:rPr>
        <w:t>raštu kreipėsi į savivaldybę, prašydama</w:t>
      </w:r>
      <w:r w:rsidR="00722B42" w:rsidRPr="002D3D8D">
        <w:rPr>
          <w:lang w:val="lt-LT"/>
        </w:rPr>
        <w:t xml:space="preserve"> atkreipti dė</w:t>
      </w:r>
      <w:r w:rsidR="00A01755" w:rsidRPr="002D3D8D">
        <w:rPr>
          <w:lang w:val="lt-LT"/>
        </w:rPr>
        <w:t>mesį, kad įrenginėjami požeminiai atliekų</w:t>
      </w:r>
      <w:r w:rsidR="00722B42" w:rsidRPr="002D3D8D">
        <w:rPr>
          <w:lang w:val="lt-LT"/>
        </w:rPr>
        <w:t xml:space="preserve"> konteineriai netinkami </w:t>
      </w:r>
      <w:r w:rsidR="00A01755" w:rsidRPr="002D3D8D">
        <w:rPr>
          <w:lang w:val="lt-LT"/>
        </w:rPr>
        <w:t>žmonėms su negalia. Savivaldybė</w:t>
      </w:r>
      <w:r w:rsidR="00722B42" w:rsidRPr="002D3D8D">
        <w:rPr>
          <w:lang w:val="lt-LT"/>
        </w:rPr>
        <w:t xml:space="preserve"> </w:t>
      </w:r>
      <w:r w:rsidR="00A01755" w:rsidRPr="002D3D8D">
        <w:rPr>
          <w:lang w:val="lt-LT"/>
        </w:rPr>
        <w:t>a</w:t>
      </w:r>
      <w:r w:rsidR="008532AE" w:rsidRPr="002D3D8D">
        <w:rPr>
          <w:lang w:val="lt-LT"/>
        </w:rPr>
        <w:t xml:space="preserve">tsakyme </w:t>
      </w:r>
      <w:r w:rsidR="00A01755" w:rsidRPr="002D3D8D">
        <w:rPr>
          <w:lang w:val="lt-LT"/>
        </w:rPr>
        <w:t xml:space="preserve">patikino, kad į </w:t>
      </w:r>
      <w:r w:rsidR="00722B42" w:rsidRPr="002D3D8D">
        <w:rPr>
          <w:lang w:val="lt-LT"/>
        </w:rPr>
        <w:t>pas</w:t>
      </w:r>
      <w:r w:rsidR="008532AE" w:rsidRPr="002D3D8D">
        <w:rPr>
          <w:lang w:val="lt-LT"/>
        </w:rPr>
        <w:t xml:space="preserve">tabas bus atsižvelgta ir </w:t>
      </w:r>
      <w:r w:rsidR="00722B42" w:rsidRPr="002D3D8D">
        <w:rPr>
          <w:lang w:val="lt-LT"/>
        </w:rPr>
        <w:t xml:space="preserve">konteineriai jau bus </w:t>
      </w:r>
      <w:r w:rsidR="008532AE" w:rsidRPr="002D3D8D">
        <w:rPr>
          <w:lang w:val="lt-LT"/>
        </w:rPr>
        <w:t>įrenginėjami taip</w:t>
      </w:r>
      <w:r w:rsidR="00722B42" w:rsidRPr="002D3D8D">
        <w:rPr>
          <w:lang w:val="lt-LT"/>
        </w:rPr>
        <w:t xml:space="preserve"> kaip turi b</w:t>
      </w:r>
      <w:r w:rsidR="00A01755" w:rsidRPr="002D3D8D">
        <w:rPr>
          <w:lang w:val="lt-LT"/>
        </w:rPr>
        <w:t xml:space="preserve">ūti. </w:t>
      </w:r>
      <w:r w:rsidR="00A741A2" w:rsidRPr="002D3D8D">
        <w:rPr>
          <w:lang w:val="lt-LT"/>
        </w:rPr>
        <w:t xml:space="preserve">              </w:t>
      </w:r>
      <w:r w:rsidR="00A01755" w:rsidRPr="002D3D8D">
        <w:rPr>
          <w:lang w:val="lt-LT"/>
        </w:rPr>
        <w:t>2019 m. balandžio mėnesį šis klausimas</w:t>
      </w:r>
      <w:r w:rsidR="00722B42" w:rsidRPr="002D3D8D">
        <w:rPr>
          <w:lang w:val="lt-LT"/>
        </w:rPr>
        <w:t xml:space="preserve"> </w:t>
      </w:r>
      <w:r w:rsidR="00A01755" w:rsidRPr="002D3D8D">
        <w:rPr>
          <w:lang w:val="lt-LT"/>
        </w:rPr>
        <w:t>buvo keltas Neįgaliųjų reikalų komisijoje, buvo</w:t>
      </w:r>
      <w:r w:rsidR="00722B42" w:rsidRPr="002D3D8D">
        <w:rPr>
          <w:lang w:val="lt-LT"/>
        </w:rPr>
        <w:t xml:space="preserve"> pa</w:t>
      </w:r>
      <w:r w:rsidR="00A01755" w:rsidRPr="002D3D8D">
        <w:rPr>
          <w:lang w:val="lt-LT"/>
        </w:rPr>
        <w:t>kviesti atsakingi savivaldybės atstovai</w:t>
      </w:r>
      <w:r w:rsidR="00722B42" w:rsidRPr="002D3D8D">
        <w:rPr>
          <w:lang w:val="lt-LT"/>
        </w:rPr>
        <w:t xml:space="preserve">, kurie </w:t>
      </w:r>
      <w:r w:rsidR="008532AE" w:rsidRPr="002D3D8D">
        <w:rPr>
          <w:lang w:val="lt-LT"/>
        </w:rPr>
        <w:t xml:space="preserve">taip pat </w:t>
      </w:r>
      <w:r w:rsidR="00A01755" w:rsidRPr="002D3D8D">
        <w:rPr>
          <w:lang w:val="lt-LT"/>
        </w:rPr>
        <w:t>pa</w:t>
      </w:r>
      <w:r w:rsidR="00722B42" w:rsidRPr="002D3D8D">
        <w:rPr>
          <w:lang w:val="lt-LT"/>
        </w:rPr>
        <w:t>žadėjo taisyti situaciją.</w:t>
      </w:r>
      <w:r w:rsidR="008532AE" w:rsidRPr="002D3D8D">
        <w:rPr>
          <w:lang w:val="lt-LT"/>
        </w:rPr>
        <w:t xml:space="preserve"> </w:t>
      </w:r>
      <w:r w:rsidR="008532AE" w:rsidRPr="002D3D8D">
        <w:rPr>
          <w:shd w:val="clear" w:color="auto" w:fill="FFFFFF"/>
          <w:lang w:val="lt-LT"/>
        </w:rPr>
        <w:t>Šiai dienai kai kur situacija pagerėjo, atlikti reikalingi pakeitimai, tačiau problema vis dar išlieka. G. Žemaitaitytė teigia, kad vienur prieinamumą sunkina nepatogus privažiavimas vežimėli</w:t>
      </w:r>
      <w:r w:rsidR="00856307" w:rsidRPr="002D3D8D">
        <w:rPr>
          <w:shd w:val="clear" w:color="auto" w:fill="FFFFFF"/>
          <w:lang w:val="lt-LT"/>
        </w:rPr>
        <w:t>ais, vaikštynėmis, nėra įrengti</w:t>
      </w:r>
      <w:r w:rsidR="008532AE" w:rsidRPr="002D3D8D">
        <w:rPr>
          <w:shd w:val="clear" w:color="auto" w:fill="FFFFFF"/>
          <w:lang w:val="lt-LT"/>
        </w:rPr>
        <w:t xml:space="preserve"> </w:t>
      </w:r>
      <w:r w:rsidR="00856307" w:rsidRPr="002D3D8D">
        <w:rPr>
          <w:shd w:val="clear" w:color="auto" w:fill="FFFFFF"/>
          <w:lang w:val="lt-LT"/>
        </w:rPr>
        <w:t>reikalingi</w:t>
      </w:r>
      <w:r w:rsidR="008532AE" w:rsidRPr="002D3D8D">
        <w:rPr>
          <w:shd w:val="clear" w:color="auto" w:fill="FFFFFF"/>
          <w:lang w:val="lt-LT"/>
        </w:rPr>
        <w:t xml:space="preserve"> </w:t>
      </w:r>
      <w:r w:rsidR="00856307" w:rsidRPr="002D3D8D">
        <w:rPr>
          <w:shd w:val="clear" w:color="auto" w:fill="FFFFFF"/>
          <w:lang w:val="lt-LT"/>
        </w:rPr>
        <w:t>nuolydžiai</w:t>
      </w:r>
      <w:r w:rsidR="008532AE" w:rsidRPr="002D3D8D">
        <w:rPr>
          <w:shd w:val="clear" w:color="auto" w:fill="FFFFFF"/>
          <w:lang w:val="lt-LT"/>
        </w:rPr>
        <w:t xml:space="preserve">, palikti laipteliai, </w:t>
      </w:r>
      <w:proofErr w:type="spellStart"/>
      <w:r w:rsidR="008532AE" w:rsidRPr="002D3D8D">
        <w:rPr>
          <w:shd w:val="clear" w:color="auto" w:fill="FFFFFF"/>
          <w:lang w:val="lt-LT"/>
        </w:rPr>
        <w:t>borteliai</w:t>
      </w:r>
      <w:proofErr w:type="spellEnd"/>
      <w:r w:rsidR="008532AE" w:rsidRPr="002D3D8D">
        <w:rPr>
          <w:shd w:val="clear" w:color="auto" w:fill="FFFFFF"/>
          <w:lang w:val="lt-LT"/>
        </w:rPr>
        <w:t xml:space="preserve">, kitur, jei </w:t>
      </w:r>
      <w:r w:rsidR="00856307" w:rsidRPr="002D3D8D">
        <w:rPr>
          <w:shd w:val="clear" w:color="auto" w:fill="FFFFFF"/>
          <w:lang w:val="lt-LT"/>
        </w:rPr>
        <w:t>nuolydžiai</w:t>
      </w:r>
      <w:r w:rsidR="008532AE" w:rsidRPr="002D3D8D">
        <w:rPr>
          <w:shd w:val="clear" w:color="auto" w:fill="FFFFFF"/>
          <w:lang w:val="lt-LT"/>
        </w:rPr>
        <w:t xml:space="preserve"> ir yra, prie pačių konteinerių įrengta aikštelė per maža, kad joje tilptų ir galėtų laisvai judėti vežimėlis ir kad būtų lengvai pasiekiamas kiekvienas konteineris. Net ir privažiavus prie konteinerio atliekas išmesti sunku, nes </w:t>
      </w:r>
      <w:r w:rsidR="00A741A2" w:rsidRPr="002D3D8D">
        <w:rPr>
          <w:shd w:val="clear" w:color="auto" w:fill="FFFFFF"/>
          <w:lang w:val="lt-LT"/>
        </w:rPr>
        <w:t xml:space="preserve">konteineriai per aukšti, </w:t>
      </w:r>
      <w:r w:rsidR="008532AE" w:rsidRPr="002D3D8D">
        <w:rPr>
          <w:shd w:val="clear" w:color="auto" w:fill="FFFFFF"/>
          <w:lang w:val="lt-LT"/>
        </w:rPr>
        <w:t xml:space="preserve">konteinerių dangčiai neretai atidarius neužsifiksuoja, tenka viena ranka prilaikyti dangtį, o jis dažnu atveju būna per aukštai, kai kuriems žmonėms per sunku iškelti abi rankas tokiame aukštyje. Daug nusiskundimų išgirstama dėl naujų konteinerių vietų, kurios yra per toli, kai kur iki konteinerio reikia nukakti </w:t>
      </w:r>
      <w:r w:rsidR="00277AC1" w:rsidRPr="002D3D8D">
        <w:rPr>
          <w:shd w:val="clear" w:color="auto" w:fill="FFFFFF"/>
          <w:lang w:val="lt-LT"/>
        </w:rPr>
        <w:t>daugiau nei</w:t>
      </w:r>
      <w:r w:rsidR="008532AE" w:rsidRPr="002D3D8D">
        <w:rPr>
          <w:shd w:val="clear" w:color="auto" w:fill="FFFFFF"/>
          <w:lang w:val="lt-LT"/>
        </w:rPr>
        <w:t>100 metrų. Įveikti tokį atstumą savarankiškai su savimi tempiant nemen</w:t>
      </w:r>
      <w:r w:rsidR="00A741A2" w:rsidRPr="002D3D8D">
        <w:rPr>
          <w:shd w:val="clear" w:color="auto" w:fill="FFFFFF"/>
          <w:lang w:val="lt-LT"/>
        </w:rPr>
        <w:t xml:space="preserve">kai sveriantį atliekų </w:t>
      </w:r>
      <w:r w:rsidR="008532AE" w:rsidRPr="002D3D8D">
        <w:rPr>
          <w:shd w:val="clear" w:color="auto" w:fill="FFFFFF"/>
          <w:lang w:val="lt-LT"/>
        </w:rPr>
        <w:t xml:space="preserve">maišą yra iššūkis ir neįgaliesiems, ir senjorams, ir po </w:t>
      </w:r>
      <w:r w:rsidR="008532AE" w:rsidRPr="002D3D8D">
        <w:rPr>
          <w:shd w:val="clear" w:color="auto" w:fill="FFFFFF"/>
          <w:lang w:val="lt-LT"/>
        </w:rPr>
        <w:lastRenderedPageBreak/>
        <w:t xml:space="preserve">įvairių traumų sunkiai vaikštantiems žmonėms, kurie gyvena vieni ir kuriems kaskart ką nors kviestis į </w:t>
      </w:r>
      <w:r w:rsidR="00A741A2" w:rsidRPr="002D3D8D">
        <w:rPr>
          <w:shd w:val="clear" w:color="auto" w:fill="FFFFFF"/>
          <w:lang w:val="lt-LT"/>
        </w:rPr>
        <w:t>pagalba sudėtinga.</w:t>
      </w:r>
      <w:r w:rsidR="001B2C3E" w:rsidRPr="002D3D8D">
        <w:rPr>
          <w:shd w:val="clear" w:color="auto" w:fill="FFFFFF"/>
          <w:lang w:val="lt-LT"/>
        </w:rPr>
        <w:t xml:space="preserve"> </w:t>
      </w:r>
    </w:p>
    <w:p w:rsidR="005D692F" w:rsidRPr="002D3D8D" w:rsidRDefault="001B2C3E" w:rsidP="001B2C3E">
      <w:pPr>
        <w:ind w:firstLine="709"/>
        <w:jc w:val="both"/>
        <w:rPr>
          <w:lang w:val="lt-LT"/>
        </w:rPr>
      </w:pPr>
      <w:r w:rsidRPr="002D3D8D">
        <w:rPr>
          <w:shd w:val="clear" w:color="auto" w:fill="FFFFFF"/>
          <w:lang w:val="lt-LT"/>
        </w:rPr>
        <w:t xml:space="preserve">Komisijos pirmininkė G. Žemaitaitytė klausia nuomonės, </w:t>
      </w:r>
      <w:r w:rsidR="00722B42" w:rsidRPr="002D3D8D">
        <w:rPr>
          <w:lang w:val="lt-LT"/>
        </w:rPr>
        <w:t xml:space="preserve">kaip </w:t>
      </w:r>
      <w:r w:rsidRPr="002D3D8D">
        <w:rPr>
          <w:lang w:val="lt-LT"/>
        </w:rPr>
        <w:t xml:space="preserve">spręsti ir </w:t>
      </w:r>
      <w:r w:rsidR="00722B42" w:rsidRPr="002D3D8D">
        <w:rPr>
          <w:lang w:val="lt-LT"/>
        </w:rPr>
        <w:t>taisyti susidariusią situaciją</w:t>
      </w:r>
      <w:r w:rsidR="002258FF" w:rsidRPr="002D3D8D">
        <w:rPr>
          <w:lang w:val="lt-LT"/>
        </w:rPr>
        <w:t>.</w:t>
      </w:r>
    </w:p>
    <w:p w:rsidR="00F067AA" w:rsidRDefault="00057BDE" w:rsidP="001B2C3E">
      <w:pPr>
        <w:ind w:firstLine="709"/>
        <w:jc w:val="both"/>
        <w:rPr>
          <w:lang w:val="lt-LT"/>
        </w:rPr>
      </w:pPr>
      <w:r w:rsidRPr="002D3D8D">
        <w:rPr>
          <w:lang w:val="lt-LT"/>
        </w:rPr>
        <w:t>D</w:t>
      </w:r>
      <w:r w:rsidR="00D641BB" w:rsidRPr="002D3D8D">
        <w:rPr>
          <w:lang w:val="lt-LT"/>
        </w:rPr>
        <w:t>ė</w:t>
      </w:r>
      <w:r w:rsidR="00E64FFC" w:rsidRPr="002D3D8D">
        <w:rPr>
          <w:lang w:val="lt-LT"/>
        </w:rPr>
        <w:t xml:space="preserve">l išsakytų problemų </w:t>
      </w:r>
      <w:r w:rsidRPr="002D3D8D">
        <w:rPr>
          <w:lang w:val="lt-LT"/>
        </w:rPr>
        <w:t xml:space="preserve">pasisako Administracijos direktoriaus pavaduotojas A. Bužinskas, Infrastruktūros skyriaus vyresnysis patarėjas A. Visockas ir Energetikos skyriaus vyresnioji patarėja S. Kvederienė. </w:t>
      </w:r>
      <w:r w:rsidR="00A8162D" w:rsidRPr="002D3D8D">
        <w:rPr>
          <w:lang w:val="lt-LT"/>
        </w:rPr>
        <w:t xml:space="preserve">Aptariami įrengtų aikštelių trūkumai, susiję su jų pritaikymu ir galimybe naudotis neįgaliesiems: konteinerių aukštis, dangčių atsidarymas, pasiekiamumas. </w:t>
      </w:r>
      <w:r w:rsidRPr="002D3D8D">
        <w:rPr>
          <w:lang w:val="lt-LT"/>
        </w:rPr>
        <w:t>Pažadama problemas</w:t>
      </w:r>
      <w:r w:rsidR="00523215" w:rsidRPr="002D3D8D">
        <w:rPr>
          <w:lang w:val="lt-LT"/>
        </w:rPr>
        <w:t xml:space="preserve"> spręsti</w:t>
      </w:r>
      <w:r w:rsidRPr="002D3D8D">
        <w:rPr>
          <w:lang w:val="lt-LT"/>
        </w:rPr>
        <w:t>, įvertinti jau įrengtų konteinerių vietas</w:t>
      </w:r>
      <w:r w:rsidR="008A4367" w:rsidRPr="002D3D8D">
        <w:rPr>
          <w:lang w:val="lt-LT"/>
        </w:rPr>
        <w:t xml:space="preserve"> ir ištaisyti klaidas, kontroliuoti, kad naujai įrenginėjami atliekų konteineriai nebūtų iškelti</w:t>
      </w:r>
      <w:r w:rsidR="00726152" w:rsidRPr="002D3D8D">
        <w:rPr>
          <w:lang w:val="lt-LT"/>
        </w:rPr>
        <w:t xml:space="preserve">, ateityje, vykdant konteinerių pirkimą, įvertinti konteinerių dangčių mechanizmą, kad jis būtų patogus naudotis neįgaliesiems. </w:t>
      </w:r>
      <w:r w:rsidR="00C76062" w:rsidRPr="002D3D8D">
        <w:rPr>
          <w:lang w:val="lt-LT"/>
        </w:rPr>
        <w:t xml:space="preserve">Administracijos direktoriaus pavaduotojas A. Bužinskas prašo </w:t>
      </w:r>
      <w:r w:rsidR="007565CD" w:rsidRPr="002D3D8D">
        <w:rPr>
          <w:lang w:val="lt-LT"/>
        </w:rPr>
        <w:t>konkrečius</w:t>
      </w:r>
      <w:r w:rsidR="00C76062" w:rsidRPr="002D3D8D">
        <w:rPr>
          <w:lang w:val="lt-LT"/>
        </w:rPr>
        <w:t xml:space="preserve"> atvejus dėl netinkamai įrengtų konteinerių aikštelių teikti Savivaldybės </w:t>
      </w:r>
      <w:r w:rsidR="007565CD" w:rsidRPr="002D3D8D">
        <w:rPr>
          <w:lang w:val="lt-LT"/>
        </w:rPr>
        <w:t xml:space="preserve">administracijai. Taip pat kviečia probleminius atvejus aptarti </w:t>
      </w:r>
      <w:r w:rsidR="00101DFB" w:rsidRPr="002D3D8D">
        <w:rPr>
          <w:lang w:val="lt-LT"/>
        </w:rPr>
        <w:t xml:space="preserve">artimiausiame </w:t>
      </w:r>
      <w:r w:rsidR="00A8162D" w:rsidRPr="002D3D8D">
        <w:rPr>
          <w:lang w:val="lt-LT"/>
        </w:rPr>
        <w:t xml:space="preserve">Komunalinių atliekų konteinerių aikštelių projektavimo ir įrengimo Vilniaus mieste klausimams spręsti </w:t>
      </w:r>
      <w:r w:rsidR="00E55176" w:rsidRPr="002D3D8D">
        <w:rPr>
          <w:lang w:val="lt-LT"/>
        </w:rPr>
        <w:t>darbo grupės</w:t>
      </w:r>
      <w:r w:rsidR="007565CD" w:rsidRPr="002D3D8D">
        <w:rPr>
          <w:lang w:val="lt-LT"/>
        </w:rPr>
        <w:t xml:space="preserve"> posėdyje</w:t>
      </w:r>
      <w:r w:rsidR="00101DFB" w:rsidRPr="002D3D8D">
        <w:rPr>
          <w:lang w:val="lt-LT"/>
        </w:rPr>
        <w:t xml:space="preserve">.  </w:t>
      </w:r>
    </w:p>
    <w:p w:rsidR="00A8162D" w:rsidRPr="002D3D8D" w:rsidRDefault="009C790A" w:rsidP="001B2C3E">
      <w:pPr>
        <w:ind w:firstLine="709"/>
        <w:jc w:val="both"/>
        <w:rPr>
          <w:lang w:val="lt-LT"/>
        </w:rPr>
      </w:pPr>
      <w:r w:rsidRPr="002D3D8D">
        <w:rPr>
          <w:lang w:val="lt-LT"/>
        </w:rPr>
        <w:t xml:space="preserve"> </w:t>
      </w:r>
    </w:p>
    <w:p w:rsidR="006102B3" w:rsidRPr="002D3D8D" w:rsidRDefault="000B56E4" w:rsidP="005D381D">
      <w:pPr>
        <w:ind w:left="720"/>
        <w:rPr>
          <w:bCs/>
          <w:lang w:val="lt-LT"/>
        </w:rPr>
      </w:pPr>
      <w:r w:rsidRPr="002D3D8D">
        <w:rPr>
          <w:lang w:val="lt-LT"/>
        </w:rPr>
        <w:t xml:space="preserve">2. SVARSTYTA. </w:t>
      </w:r>
      <w:r w:rsidR="005D381D" w:rsidRPr="002D3D8D">
        <w:rPr>
          <w:bCs/>
          <w:lang w:val="lt-LT"/>
        </w:rPr>
        <w:t>DĖL BŪSTO PRITAIKYMO NEĮGALIESIEMS.</w:t>
      </w:r>
    </w:p>
    <w:p w:rsidR="00F067AA" w:rsidRDefault="006102B3" w:rsidP="00D356CA">
      <w:pPr>
        <w:ind w:firstLine="720"/>
        <w:jc w:val="both"/>
        <w:rPr>
          <w:shd w:val="clear" w:color="auto" w:fill="FFFFFF"/>
          <w:lang w:val="lt-LT"/>
        </w:rPr>
      </w:pPr>
      <w:r w:rsidRPr="002D3D8D">
        <w:rPr>
          <w:bCs/>
          <w:lang w:val="lt-LT"/>
        </w:rPr>
        <w:t>G. Žemaitaitytė informuoja, su kokiomis problemomis ir situacijomis susiduria neįgalieji, kuriems atliekami būsto pritaikymo darbai</w:t>
      </w:r>
      <w:r w:rsidR="00101DFB" w:rsidRPr="002D3D8D">
        <w:rPr>
          <w:bCs/>
          <w:lang w:val="lt-LT"/>
        </w:rPr>
        <w:t xml:space="preserve"> </w:t>
      </w:r>
      <w:r w:rsidR="00101DFB" w:rsidRPr="002D3D8D">
        <w:rPr>
          <w:lang w:val="lt-LT"/>
        </w:rPr>
        <w:t xml:space="preserve">(darbai </w:t>
      </w:r>
      <w:r w:rsidR="00E159DA" w:rsidRPr="002D3D8D">
        <w:rPr>
          <w:lang w:val="lt-LT"/>
        </w:rPr>
        <w:t>atliekami ilgai</w:t>
      </w:r>
      <w:r w:rsidR="00101DFB" w:rsidRPr="002D3D8D">
        <w:rPr>
          <w:lang w:val="lt-LT"/>
        </w:rPr>
        <w:t xml:space="preserve">, netinkamų klozetų, </w:t>
      </w:r>
      <w:r w:rsidR="00B93C45" w:rsidRPr="002D3D8D">
        <w:rPr>
          <w:lang w:val="lt-LT"/>
        </w:rPr>
        <w:t>ranktūrių</w:t>
      </w:r>
      <w:r w:rsidR="00101DFB" w:rsidRPr="002D3D8D">
        <w:rPr>
          <w:lang w:val="lt-LT"/>
        </w:rPr>
        <w:t xml:space="preserve"> įrengimas</w:t>
      </w:r>
      <w:r w:rsidR="00E159DA" w:rsidRPr="002D3D8D">
        <w:rPr>
          <w:lang w:val="lt-LT"/>
        </w:rPr>
        <w:t>, žmonės nepatenkinti atliktų darbų kokybe</w:t>
      </w:r>
      <w:r w:rsidR="00101DFB" w:rsidRPr="002D3D8D">
        <w:rPr>
          <w:lang w:val="lt-LT"/>
        </w:rPr>
        <w:t xml:space="preserve"> ir kt.).</w:t>
      </w:r>
      <w:r w:rsidR="00D356CA" w:rsidRPr="002D3D8D">
        <w:rPr>
          <w:lang w:val="lt-LT"/>
        </w:rPr>
        <w:t xml:space="preserve"> </w:t>
      </w:r>
      <w:r w:rsidR="00101DFB" w:rsidRPr="002D3D8D">
        <w:rPr>
          <w:lang w:val="lt-LT"/>
        </w:rPr>
        <w:t>D. Laiconas sako, kad prieš rengiant techninę specifikaciją, visuomet prieš pradedant darbus, yra raštiškai suderinama.</w:t>
      </w:r>
      <w:r w:rsidR="009825BF" w:rsidRPr="002D3D8D">
        <w:rPr>
          <w:lang w:val="lt-LT"/>
        </w:rPr>
        <w:t xml:space="preserve"> Jeigu vykdant darbus, </w:t>
      </w:r>
      <w:r w:rsidR="00101DFB" w:rsidRPr="002D3D8D">
        <w:rPr>
          <w:lang w:val="lt-LT"/>
        </w:rPr>
        <w:t>žmogus išreiškia nepasitenkinimą, visuomet yra reaguo</w:t>
      </w:r>
      <w:r w:rsidR="009825BF" w:rsidRPr="002D3D8D">
        <w:rPr>
          <w:lang w:val="lt-LT"/>
        </w:rPr>
        <w:t>jama ir problemos sprendžiamos</w:t>
      </w:r>
      <w:r w:rsidR="00101DFB" w:rsidRPr="002D3D8D">
        <w:rPr>
          <w:lang w:val="lt-LT"/>
        </w:rPr>
        <w:t>.</w:t>
      </w:r>
      <w:r w:rsidR="00D356CA" w:rsidRPr="002D3D8D">
        <w:rPr>
          <w:lang w:val="lt-LT"/>
        </w:rPr>
        <w:t xml:space="preserve"> Posėdžio dalyviai diskutuoja dėl </w:t>
      </w:r>
      <w:r w:rsidR="00783A7C" w:rsidRPr="002D3D8D">
        <w:rPr>
          <w:lang w:val="lt-LT"/>
        </w:rPr>
        <w:t xml:space="preserve">būsto pritaikymo neįgaliesiems problemų, dėl </w:t>
      </w:r>
      <w:r w:rsidR="00D356CA" w:rsidRPr="002D3D8D">
        <w:rPr>
          <w:lang w:val="lt-LT"/>
        </w:rPr>
        <w:t>savarankiško būsto pritaikymo</w:t>
      </w:r>
      <w:r w:rsidR="00783A7C" w:rsidRPr="002D3D8D">
        <w:rPr>
          <w:lang w:val="lt-LT"/>
        </w:rPr>
        <w:t xml:space="preserve"> neįgaliųjų poreikiams</w:t>
      </w:r>
      <w:r w:rsidR="00D356CA" w:rsidRPr="002D3D8D">
        <w:rPr>
          <w:lang w:val="lt-LT"/>
        </w:rPr>
        <w:t xml:space="preserve"> (t</w:t>
      </w:r>
      <w:r w:rsidR="00D356CA" w:rsidRPr="002D3D8D">
        <w:rPr>
          <w:shd w:val="clear" w:color="auto" w:fill="FFFFFF"/>
          <w:lang w:val="lt-LT"/>
        </w:rPr>
        <w:t xml:space="preserve">varka, kai </w:t>
      </w:r>
      <w:r w:rsidR="00783A7C" w:rsidRPr="002D3D8D">
        <w:rPr>
          <w:shd w:val="clear" w:color="auto" w:fill="FFFFFF"/>
          <w:lang w:val="lt-LT"/>
        </w:rPr>
        <w:t>žmonės patys organizuoja būsto pritaikymo techninės dokumentacijos parengimą ir rangos darbus), dėl situacijos gerinimo</w:t>
      </w:r>
      <w:r w:rsidR="00D356CA" w:rsidRPr="002D3D8D">
        <w:rPr>
          <w:shd w:val="clear" w:color="auto" w:fill="FFFFFF"/>
          <w:lang w:val="lt-LT"/>
        </w:rPr>
        <w:t>.</w:t>
      </w:r>
      <w:r w:rsidR="00B868A2" w:rsidRPr="002D3D8D">
        <w:rPr>
          <w:shd w:val="clear" w:color="auto" w:fill="FFFFFF"/>
          <w:lang w:val="lt-LT"/>
        </w:rPr>
        <w:t xml:space="preserve"> </w:t>
      </w:r>
      <w:r w:rsidR="00962E25" w:rsidRPr="002D3D8D">
        <w:rPr>
          <w:shd w:val="clear" w:color="auto" w:fill="FFFFFF"/>
          <w:lang w:val="lt-LT"/>
        </w:rPr>
        <w:t xml:space="preserve"> </w:t>
      </w:r>
      <w:r w:rsidR="00B43123" w:rsidRPr="002D3D8D">
        <w:rPr>
          <w:shd w:val="clear" w:color="auto" w:fill="FFFFFF"/>
          <w:lang w:val="lt-LT"/>
        </w:rPr>
        <w:t xml:space="preserve"> </w:t>
      </w:r>
    </w:p>
    <w:p w:rsidR="00FF1F6D" w:rsidRPr="002D3D8D" w:rsidRDefault="00101DFB" w:rsidP="00D356CA">
      <w:pPr>
        <w:ind w:firstLine="720"/>
        <w:jc w:val="both"/>
        <w:rPr>
          <w:shd w:val="clear" w:color="auto" w:fill="FFFFFF"/>
          <w:lang w:val="lt-LT"/>
        </w:rPr>
      </w:pPr>
      <w:bookmarkStart w:id="1" w:name="_GoBack"/>
      <w:bookmarkEnd w:id="1"/>
      <w:r w:rsidRPr="002D3D8D">
        <w:rPr>
          <w:lang w:val="lt-LT"/>
        </w:rPr>
        <w:t xml:space="preserve">  </w:t>
      </w:r>
    </w:p>
    <w:p w:rsidR="004138D7" w:rsidRPr="002D3D8D" w:rsidRDefault="005D381D" w:rsidP="005D381D">
      <w:pPr>
        <w:ind w:left="720"/>
        <w:rPr>
          <w:bCs/>
          <w:lang w:val="lt-LT"/>
        </w:rPr>
      </w:pPr>
      <w:r w:rsidRPr="002D3D8D">
        <w:rPr>
          <w:bCs/>
          <w:lang w:val="lt-LT"/>
        </w:rPr>
        <w:t>3. SVARSTYTA. DĖL NEĮGALIŲJŲ SOCIALINĖS ĮTRAUKTIES STRATEGIJOS.</w:t>
      </w:r>
    </w:p>
    <w:p w:rsidR="005D381D" w:rsidRPr="001D1512" w:rsidRDefault="004138D7" w:rsidP="004138D7">
      <w:pPr>
        <w:ind w:firstLine="720"/>
        <w:jc w:val="both"/>
        <w:rPr>
          <w:lang w:val="lt-LT"/>
        </w:rPr>
      </w:pPr>
      <w:r w:rsidRPr="002D3D8D">
        <w:rPr>
          <w:shd w:val="clear" w:color="auto" w:fill="FFFFFF"/>
          <w:lang w:val="lt-LT"/>
        </w:rPr>
        <w:t>Komisijos pirmininkė G. Žemaitaitytė paaiškina situaciją. Neįgaliųjų strategija buvo pradėta rengti prieš 4 ar 5 metus.</w:t>
      </w:r>
      <w:r w:rsidR="001D1512">
        <w:rPr>
          <w:shd w:val="clear" w:color="auto" w:fill="FFFFFF"/>
          <w:lang w:val="lt-LT"/>
        </w:rPr>
        <w:t xml:space="preserve"> Iš pradžių ties S</w:t>
      </w:r>
      <w:r w:rsidRPr="002D3D8D">
        <w:rPr>
          <w:shd w:val="clear" w:color="auto" w:fill="FFFFFF"/>
          <w:lang w:val="lt-LT"/>
        </w:rPr>
        <w:t>trategijos parengimu neįgaliųjų nevyriausybinės organizacijos intensyviai dirbo bendradarbiaujant su Savivaldybės specialistais, tačiau keičiantis savivaldybės darbuotoja</w:t>
      </w:r>
      <w:r w:rsidR="001D1512">
        <w:rPr>
          <w:shd w:val="clear" w:color="auto" w:fill="FFFFFF"/>
          <w:lang w:val="lt-LT"/>
        </w:rPr>
        <w:t>ms, keitėsi ir požiūris į šios S</w:t>
      </w:r>
      <w:r w:rsidRPr="002D3D8D">
        <w:rPr>
          <w:shd w:val="clear" w:color="auto" w:fill="FFFFFF"/>
          <w:lang w:val="lt-LT"/>
        </w:rPr>
        <w:t xml:space="preserve">trategijos rengimą. </w:t>
      </w:r>
      <w:r w:rsidR="00E35068" w:rsidRPr="002D3D8D">
        <w:rPr>
          <w:shd w:val="clear" w:color="auto" w:fill="FFFFFF"/>
          <w:lang w:val="lt-LT"/>
        </w:rPr>
        <w:t>Prieš 1,5 metų</w:t>
      </w:r>
      <w:r w:rsidR="0046521D" w:rsidRPr="002D3D8D">
        <w:rPr>
          <w:shd w:val="clear" w:color="auto" w:fill="FFFFFF"/>
          <w:lang w:val="lt-LT"/>
        </w:rPr>
        <w:t xml:space="preserve"> (ar daugiau)</w:t>
      </w:r>
      <w:r w:rsidR="00E35068" w:rsidRPr="002D3D8D">
        <w:rPr>
          <w:shd w:val="clear" w:color="auto" w:fill="FFFFFF"/>
          <w:lang w:val="lt-LT"/>
        </w:rPr>
        <w:t xml:space="preserve"> buvo parengta</w:t>
      </w:r>
      <w:r w:rsidR="002D3D8D" w:rsidRPr="002D3D8D">
        <w:rPr>
          <w:shd w:val="clear" w:color="auto" w:fill="FFFFFF"/>
          <w:lang w:val="lt-LT"/>
        </w:rPr>
        <w:t>s</w:t>
      </w:r>
      <w:r w:rsidR="00EB7618">
        <w:rPr>
          <w:shd w:val="clear" w:color="auto" w:fill="FFFFFF"/>
          <w:lang w:val="lt-LT"/>
        </w:rPr>
        <w:t xml:space="preserve"> </w:t>
      </w:r>
      <w:r w:rsidR="000B00EE">
        <w:rPr>
          <w:shd w:val="clear" w:color="auto" w:fill="FFFFFF"/>
          <w:lang w:val="lt-LT"/>
        </w:rPr>
        <w:t>nauja</w:t>
      </w:r>
      <w:r w:rsidR="003F3F9B">
        <w:rPr>
          <w:shd w:val="clear" w:color="auto" w:fill="FFFFFF"/>
          <w:lang w:val="lt-LT"/>
        </w:rPr>
        <w:t>s</w:t>
      </w:r>
      <w:r w:rsidR="000B00EE">
        <w:rPr>
          <w:shd w:val="clear" w:color="auto" w:fill="FFFFFF"/>
          <w:lang w:val="lt-LT"/>
        </w:rPr>
        <w:t xml:space="preserve"> </w:t>
      </w:r>
      <w:r w:rsidR="002D3D8D" w:rsidRPr="002D3D8D">
        <w:rPr>
          <w:lang w:val="lt-LT"/>
        </w:rPr>
        <w:t xml:space="preserve">Neįgaliųjų strategijos projektas, </w:t>
      </w:r>
      <w:r w:rsidR="002D3D8D" w:rsidRPr="002D3D8D">
        <w:rPr>
          <w:shd w:val="clear" w:color="auto" w:fill="FFFFFF"/>
          <w:lang w:val="lt-LT"/>
        </w:rPr>
        <w:t>tačiau taip ir liko nepatvirtintas. Peržiūrėjus</w:t>
      </w:r>
      <w:r w:rsidR="00EB7618">
        <w:rPr>
          <w:shd w:val="clear" w:color="auto" w:fill="FFFFFF"/>
          <w:lang w:val="lt-LT"/>
        </w:rPr>
        <w:t xml:space="preserve"> S</w:t>
      </w:r>
      <w:r w:rsidR="000B00EE">
        <w:rPr>
          <w:shd w:val="clear" w:color="auto" w:fill="FFFFFF"/>
          <w:lang w:val="lt-LT"/>
        </w:rPr>
        <w:t xml:space="preserve">ocialinių paslaugų skyriaus </w:t>
      </w:r>
      <w:r w:rsidR="00EB7618">
        <w:rPr>
          <w:shd w:val="clear" w:color="auto" w:fill="FFFFFF"/>
          <w:lang w:val="lt-LT"/>
        </w:rPr>
        <w:t xml:space="preserve">parengtą </w:t>
      </w:r>
      <w:r w:rsidR="002D3D8D" w:rsidRPr="002D3D8D">
        <w:rPr>
          <w:shd w:val="clear" w:color="auto" w:fill="FFFFFF"/>
          <w:lang w:val="lt-LT"/>
        </w:rPr>
        <w:t>2019-2021 metų Neįgaliųjų socialinės įtrauktiems strateginio plano projektą</w:t>
      </w:r>
      <w:r w:rsidR="002D3D8D">
        <w:rPr>
          <w:shd w:val="clear" w:color="auto" w:fill="FFFFFF"/>
          <w:lang w:val="lt-LT"/>
        </w:rPr>
        <w:t>, akivaizdu, kad jį reikia</w:t>
      </w:r>
      <w:r w:rsidR="002D3D8D" w:rsidRPr="002D3D8D">
        <w:rPr>
          <w:shd w:val="clear" w:color="auto" w:fill="FFFFFF"/>
          <w:lang w:val="lt-LT"/>
        </w:rPr>
        <w:t xml:space="preserve"> tobulinti.</w:t>
      </w:r>
      <w:r w:rsidR="000B00EE">
        <w:rPr>
          <w:shd w:val="clear" w:color="auto" w:fill="FFFFFF"/>
          <w:lang w:val="lt-LT"/>
        </w:rPr>
        <w:t xml:space="preserve"> </w:t>
      </w:r>
      <w:r w:rsidR="001D1512">
        <w:rPr>
          <w:shd w:val="clear" w:color="auto" w:fill="FFFFFF"/>
          <w:lang w:val="lt-LT"/>
        </w:rPr>
        <w:t>Vyksta posėdžio dalyvių diskusija d</w:t>
      </w:r>
      <w:r w:rsidR="001D1512" w:rsidRPr="00F067AA">
        <w:rPr>
          <w:bCs/>
          <w:lang w:val="lt-LT"/>
        </w:rPr>
        <w:t>ėl Vilniaus miesto žmonių su negalia strategijos formato</w:t>
      </w:r>
      <w:r w:rsidR="001D1512">
        <w:rPr>
          <w:shd w:val="clear" w:color="auto" w:fill="FFFFFF"/>
          <w:lang w:val="lt-LT"/>
        </w:rPr>
        <w:t xml:space="preserve">. Sutariama, kad kitą komisijos posėdį I. Skuodienė pasidalins įžvalgomis bei siūlymais dėl Neįgaliųjų strategijos rengimo. </w:t>
      </w:r>
    </w:p>
    <w:p w:rsidR="005D381D" w:rsidRPr="002D3D8D" w:rsidRDefault="005D381D" w:rsidP="00FF1F6D">
      <w:pPr>
        <w:pStyle w:val="HTMLiankstoformatuotas"/>
        <w:tabs>
          <w:tab w:val="clear" w:pos="916"/>
          <w:tab w:val="left" w:pos="0"/>
        </w:tabs>
        <w:spacing w:line="240" w:lineRule="auto"/>
        <w:ind w:firstLine="709"/>
        <w:rPr>
          <w:rFonts w:ascii="Times New Roman" w:hAnsi="Times New Roman" w:cs="Times New Roman"/>
          <w:sz w:val="24"/>
          <w:szCs w:val="24"/>
        </w:rPr>
      </w:pPr>
    </w:p>
    <w:p w:rsidR="00FF17C3" w:rsidRPr="002D3D8D" w:rsidRDefault="00FF17C3"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FF17C3" w:rsidRPr="002D3D8D" w:rsidRDefault="00FF17C3" w:rsidP="005C71D2">
      <w:pPr>
        <w:pStyle w:val="HTMLiankstoformatuotas"/>
        <w:tabs>
          <w:tab w:val="clear" w:pos="916"/>
          <w:tab w:val="left" w:pos="0"/>
        </w:tabs>
        <w:spacing w:line="240" w:lineRule="auto"/>
        <w:ind w:firstLine="709"/>
        <w:rPr>
          <w:rFonts w:ascii="Times New Roman" w:hAnsi="Times New Roman" w:cs="Times New Roman"/>
          <w:sz w:val="24"/>
          <w:szCs w:val="24"/>
        </w:rPr>
      </w:pPr>
      <w:r w:rsidRPr="002D3D8D">
        <w:rPr>
          <w:rFonts w:ascii="Times New Roman" w:hAnsi="Times New Roman" w:cs="Times New Roman"/>
          <w:sz w:val="24"/>
          <w:szCs w:val="24"/>
        </w:rPr>
        <w:t>Posėdžio pirmininkė</w:t>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t>Ginta Žemaita</w:t>
      </w:r>
      <w:r w:rsidR="003F3F9B">
        <w:rPr>
          <w:rFonts w:ascii="Times New Roman" w:hAnsi="Times New Roman" w:cs="Times New Roman"/>
          <w:sz w:val="24"/>
          <w:szCs w:val="24"/>
        </w:rPr>
        <w:t>i</w:t>
      </w:r>
      <w:r w:rsidRPr="002D3D8D">
        <w:rPr>
          <w:rFonts w:ascii="Times New Roman" w:hAnsi="Times New Roman" w:cs="Times New Roman"/>
          <w:sz w:val="24"/>
          <w:szCs w:val="24"/>
        </w:rPr>
        <w:t>tytė</w:t>
      </w:r>
    </w:p>
    <w:p w:rsidR="00FF17C3" w:rsidRPr="002D3D8D" w:rsidRDefault="00FF17C3"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FF17C3" w:rsidRPr="002D3D8D" w:rsidRDefault="00FF17C3"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0427A6" w:rsidRPr="002D3D8D" w:rsidRDefault="00FF17C3" w:rsidP="005C71D2">
      <w:pPr>
        <w:pStyle w:val="HTMLiankstoformatuotas"/>
        <w:tabs>
          <w:tab w:val="clear" w:pos="916"/>
          <w:tab w:val="left" w:pos="0"/>
        </w:tabs>
        <w:spacing w:line="240" w:lineRule="auto"/>
        <w:ind w:firstLine="709"/>
        <w:rPr>
          <w:rFonts w:ascii="Times New Roman" w:hAnsi="Times New Roman" w:cs="Times New Roman"/>
          <w:sz w:val="24"/>
          <w:szCs w:val="24"/>
        </w:rPr>
      </w:pPr>
      <w:r w:rsidRPr="002D3D8D">
        <w:rPr>
          <w:rFonts w:ascii="Times New Roman" w:hAnsi="Times New Roman" w:cs="Times New Roman"/>
          <w:sz w:val="24"/>
          <w:szCs w:val="24"/>
        </w:rPr>
        <w:t>Posėdžio sekretorė</w:t>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r>
      <w:r w:rsidRPr="002D3D8D">
        <w:rPr>
          <w:rFonts w:ascii="Times New Roman" w:hAnsi="Times New Roman" w:cs="Times New Roman"/>
          <w:sz w:val="24"/>
          <w:szCs w:val="24"/>
        </w:rPr>
        <w:tab/>
        <w:t>Inga Jakelienė</w:t>
      </w:r>
      <w:r w:rsidR="00F269FA" w:rsidRPr="002D3D8D">
        <w:rPr>
          <w:rFonts w:ascii="Times New Roman" w:hAnsi="Times New Roman" w:cs="Times New Roman"/>
          <w:sz w:val="24"/>
          <w:szCs w:val="24"/>
        </w:rPr>
        <w:t xml:space="preserve"> </w:t>
      </w:r>
      <w:r w:rsidR="00A6344C" w:rsidRPr="002D3D8D">
        <w:rPr>
          <w:rFonts w:ascii="Times New Roman" w:hAnsi="Times New Roman" w:cs="Times New Roman"/>
          <w:sz w:val="24"/>
          <w:szCs w:val="24"/>
        </w:rPr>
        <w:t xml:space="preserve"> </w:t>
      </w: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p w:rsidR="00EB4F51" w:rsidRPr="002D3D8D" w:rsidRDefault="00EB4F51" w:rsidP="006F2D3F">
      <w:pPr>
        <w:jc w:val="both"/>
        <w:rPr>
          <w:lang w:val="lt-LT"/>
        </w:rPr>
      </w:pPr>
    </w:p>
    <w:sectPr w:rsidR="00EB4F51" w:rsidRPr="002D3D8D" w:rsidSect="00AC5955">
      <w:headerReference w:type="default" r:id="rId9"/>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FC" w:rsidRDefault="00AF61FC" w:rsidP="00EE4937">
      <w:r>
        <w:separator/>
      </w:r>
    </w:p>
  </w:endnote>
  <w:endnote w:type="continuationSeparator" w:id="0">
    <w:p w:rsidR="00AF61FC" w:rsidRDefault="00AF61FC"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FC" w:rsidRDefault="00AF61FC" w:rsidP="00EE4937">
      <w:r>
        <w:separator/>
      </w:r>
    </w:p>
  </w:footnote>
  <w:footnote w:type="continuationSeparator" w:id="0">
    <w:p w:rsidR="00AF61FC" w:rsidRDefault="00AF61FC"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F067AA" w:rsidRPr="00F067AA">
          <w:rPr>
            <w:noProof/>
            <w:lang w:val="lt-LT"/>
          </w:rPr>
          <w:t>2</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8">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2"/>
  </w:num>
  <w:num w:numId="3">
    <w:abstractNumId w:val="8"/>
  </w:num>
  <w:num w:numId="4">
    <w:abstractNumId w:val="0"/>
  </w:num>
  <w:num w:numId="5">
    <w:abstractNumId w:val="11"/>
  </w:num>
  <w:num w:numId="6">
    <w:abstractNumId w:val="9"/>
  </w:num>
  <w:num w:numId="7">
    <w:abstractNumId w:val="3"/>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BC5"/>
    <w:rsid w:val="00003FBD"/>
    <w:rsid w:val="00010E0F"/>
    <w:rsid w:val="0001186A"/>
    <w:rsid w:val="00013308"/>
    <w:rsid w:val="00013ED7"/>
    <w:rsid w:val="000161B6"/>
    <w:rsid w:val="00017621"/>
    <w:rsid w:val="00021348"/>
    <w:rsid w:val="000249CF"/>
    <w:rsid w:val="00027A1E"/>
    <w:rsid w:val="00030DF8"/>
    <w:rsid w:val="000343BA"/>
    <w:rsid w:val="00041357"/>
    <w:rsid w:val="000427A6"/>
    <w:rsid w:val="0004504F"/>
    <w:rsid w:val="00045196"/>
    <w:rsid w:val="00050C74"/>
    <w:rsid w:val="00055DA9"/>
    <w:rsid w:val="00056012"/>
    <w:rsid w:val="00057BDE"/>
    <w:rsid w:val="0006050F"/>
    <w:rsid w:val="000612CD"/>
    <w:rsid w:val="00061631"/>
    <w:rsid w:val="00061FF1"/>
    <w:rsid w:val="0006209C"/>
    <w:rsid w:val="00062B8B"/>
    <w:rsid w:val="00067857"/>
    <w:rsid w:val="00067F3B"/>
    <w:rsid w:val="0007054A"/>
    <w:rsid w:val="00071C7B"/>
    <w:rsid w:val="000726DA"/>
    <w:rsid w:val="000726E4"/>
    <w:rsid w:val="00072CD0"/>
    <w:rsid w:val="0007331A"/>
    <w:rsid w:val="00074C2A"/>
    <w:rsid w:val="00083085"/>
    <w:rsid w:val="000854C0"/>
    <w:rsid w:val="000859B9"/>
    <w:rsid w:val="00086D1B"/>
    <w:rsid w:val="00091484"/>
    <w:rsid w:val="0009214D"/>
    <w:rsid w:val="00094C90"/>
    <w:rsid w:val="00094DF7"/>
    <w:rsid w:val="000972DA"/>
    <w:rsid w:val="000A2BB9"/>
    <w:rsid w:val="000A4599"/>
    <w:rsid w:val="000A712A"/>
    <w:rsid w:val="000A721A"/>
    <w:rsid w:val="000B00EE"/>
    <w:rsid w:val="000B04A6"/>
    <w:rsid w:val="000B083A"/>
    <w:rsid w:val="000B0A62"/>
    <w:rsid w:val="000B1FBC"/>
    <w:rsid w:val="000B3831"/>
    <w:rsid w:val="000B56E4"/>
    <w:rsid w:val="000C0F0E"/>
    <w:rsid w:val="000D6754"/>
    <w:rsid w:val="000E0149"/>
    <w:rsid w:val="000E2C44"/>
    <w:rsid w:val="000E2D28"/>
    <w:rsid w:val="000E4281"/>
    <w:rsid w:val="000E7270"/>
    <w:rsid w:val="000F22EF"/>
    <w:rsid w:val="000F321A"/>
    <w:rsid w:val="000F649B"/>
    <w:rsid w:val="000F667D"/>
    <w:rsid w:val="000F6D55"/>
    <w:rsid w:val="00101DFB"/>
    <w:rsid w:val="00102B2C"/>
    <w:rsid w:val="00104C45"/>
    <w:rsid w:val="00106017"/>
    <w:rsid w:val="00106829"/>
    <w:rsid w:val="00106D49"/>
    <w:rsid w:val="001137DA"/>
    <w:rsid w:val="00121E0A"/>
    <w:rsid w:val="001221DF"/>
    <w:rsid w:val="00122AE0"/>
    <w:rsid w:val="00130321"/>
    <w:rsid w:val="00130DD2"/>
    <w:rsid w:val="00133EC7"/>
    <w:rsid w:val="00134A47"/>
    <w:rsid w:val="00136462"/>
    <w:rsid w:val="00136C80"/>
    <w:rsid w:val="001418F7"/>
    <w:rsid w:val="00142010"/>
    <w:rsid w:val="00142848"/>
    <w:rsid w:val="00146976"/>
    <w:rsid w:val="001702A4"/>
    <w:rsid w:val="00170626"/>
    <w:rsid w:val="00170CCC"/>
    <w:rsid w:val="00171163"/>
    <w:rsid w:val="00171B94"/>
    <w:rsid w:val="00175C3D"/>
    <w:rsid w:val="00176764"/>
    <w:rsid w:val="001772CC"/>
    <w:rsid w:val="001776B2"/>
    <w:rsid w:val="00182853"/>
    <w:rsid w:val="00182B5E"/>
    <w:rsid w:val="00192A1E"/>
    <w:rsid w:val="00193317"/>
    <w:rsid w:val="001949E8"/>
    <w:rsid w:val="00194CAD"/>
    <w:rsid w:val="001A1502"/>
    <w:rsid w:val="001A164B"/>
    <w:rsid w:val="001A28E4"/>
    <w:rsid w:val="001A3862"/>
    <w:rsid w:val="001A3A4B"/>
    <w:rsid w:val="001A45A6"/>
    <w:rsid w:val="001A4875"/>
    <w:rsid w:val="001A79EA"/>
    <w:rsid w:val="001B0AB0"/>
    <w:rsid w:val="001B2C3E"/>
    <w:rsid w:val="001B369D"/>
    <w:rsid w:val="001B391D"/>
    <w:rsid w:val="001B52FD"/>
    <w:rsid w:val="001B65A9"/>
    <w:rsid w:val="001C043C"/>
    <w:rsid w:val="001C15A6"/>
    <w:rsid w:val="001C2266"/>
    <w:rsid w:val="001C53C0"/>
    <w:rsid w:val="001C5823"/>
    <w:rsid w:val="001C622B"/>
    <w:rsid w:val="001D0212"/>
    <w:rsid w:val="001D1512"/>
    <w:rsid w:val="001D3108"/>
    <w:rsid w:val="001D37F9"/>
    <w:rsid w:val="001D67AE"/>
    <w:rsid w:val="001E0C7E"/>
    <w:rsid w:val="001F1473"/>
    <w:rsid w:val="001F2118"/>
    <w:rsid w:val="001F5EF9"/>
    <w:rsid w:val="00201D14"/>
    <w:rsid w:val="00202B94"/>
    <w:rsid w:val="00210B45"/>
    <w:rsid w:val="00212B05"/>
    <w:rsid w:val="0021318A"/>
    <w:rsid w:val="00213541"/>
    <w:rsid w:val="00214BBD"/>
    <w:rsid w:val="00216809"/>
    <w:rsid w:val="0022042E"/>
    <w:rsid w:val="00221990"/>
    <w:rsid w:val="00222B7C"/>
    <w:rsid w:val="00223545"/>
    <w:rsid w:val="00224780"/>
    <w:rsid w:val="002258FF"/>
    <w:rsid w:val="0023274C"/>
    <w:rsid w:val="00242296"/>
    <w:rsid w:val="00247647"/>
    <w:rsid w:val="00256EC0"/>
    <w:rsid w:val="0025792B"/>
    <w:rsid w:val="0026755F"/>
    <w:rsid w:val="00270121"/>
    <w:rsid w:val="00272B3E"/>
    <w:rsid w:val="00273CA0"/>
    <w:rsid w:val="00276866"/>
    <w:rsid w:val="002779E9"/>
    <w:rsid w:val="00277AC1"/>
    <w:rsid w:val="00281B74"/>
    <w:rsid w:val="00283C7C"/>
    <w:rsid w:val="00284B86"/>
    <w:rsid w:val="00285224"/>
    <w:rsid w:val="00286169"/>
    <w:rsid w:val="00287720"/>
    <w:rsid w:val="00291D36"/>
    <w:rsid w:val="002A03B3"/>
    <w:rsid w:val="002A22DE"/>
    <w:rsid w:val="002A5590"/>
    <w:rsid w:val="002A715F"/>
    <w:rsid w:val="002A7BAC"/>
    <w:rsid w:val="002B2E76"/>
    <w:rsid w:val="002C0ABC"/>
    <w:rsid w:val="002C294B"/>
    <w:rsid w:val="002C2D12"/>
    <w:rsid w:val="002C34D3"/>
    <w:rsid w:val="002C6DFC"/>
    <w:rsid w:val="002D099B"/>
    <w:rsid w:val="002D29A1"/>
    <w:rsid w:val="002D3AF0"/>
    <w:rsid w:val="002D3D8D"/>
    <w:rsid w:val="002D4BA3"/>
    <w:rsid w:val="002E2AC6"/>
    <w:rsid w:val="002F139E"/>
    <w:rsid w:val="002F4AC4"/>
    <w:rsid w:val="00300568"/>
    <w:rsid w:val="003019C6"/>
    <w:rsid w:val="00307C27"/>
    <w:rsid w:val="0031119D"/>
    <w:rsid w:val="00314D6B"/>
    <w:rsid w:val="00314DA7"/>
    <w:rsid w:val="003157F6"/>
    <w:rsid w:val="00320D05"/>
    <w:rsid w:val="00322655"/>
    <w:rsid w:val="003247BE"/>
    <w:rsid w:val="00326270"/>
    <w:rsid w:val="00327656"/>
    <w:rsid w:val="00327C75"/>
    <w:rsid w:val="003303A6"/>
    <w:rsid w:val="00333983"/>
    <w:rsid w:val="0033490B"/>
    <w:rsid w:val="00337501"/>
    <w:rsid w:val="00340933"/>
    <w:rsid w:val="00344FD2"/>
    <w:rsid w:val="0034574A"/>
    <w:rsid w:val="00347136"/>
    <w:rsid w:val="0035057D"/>
    <w:rsid w:val="00350A5A"/>
    <w:rsid w:val="0035223E"/>
    <w:rsid w:val="00353F80"/>
    <w:rsid w:val="0035402D"/>
    <w:rsid w:val="00354225"/>
    <w:rsid w:val="00360A6F"/>
    <w:rsid w:val="00360FDE"/>
    <w:rsid w:val="0036177A"/>
    <w:rsid w:val="00373C18"/>
    <w:rsid w:val="00376ACD"/>
    <w:rsid w:val="00376E34"/>
    <w:rsid w:val="003821B3"/>
    <w:rsid w:val="00384C5F"/>
    <w:rsid w:val="003875B5"/>
    <w:rsid w:val="00387962"/>
    <w:rsid w:val="00390877"/>
    <w:rsid w:val="003908BE"/>
    <w:rsid w:val="00390BED"/>
    <w:rsid w:val="00391542"/>
    <w:rsid w:val="00391D87"/>
    <w:rsid w:val="0039250F"/>
    <w:rsid w:val="00396B72"/>
    <w:rsid w:val="00396E1D"/>
    <w:rsid w:val="003A254F"/>
    <w:rsid w:val="003A4A40"/>
    <w:rsid w:val="003B1104"/>
    <w:rsid w:val="003B2941"/>
    <w:rsid w:val="003B2CE5"/>
    <w:rsid w:val="003B2CE9"/>
    <w:rsid w:val="003B3AE3"/>
    <w:rsid w:val="003B4E63"/>
    <w:rsid w:val="003B5374"/>
    <w:rsid w:val="003B560B"/>
    <w:rsid w:val="003B5DAC"/>
    <w:rsid w:val="003C10CD"/>
    <w:rsid w:val="003C1CEE"/>
    <w:rsid w:val="003C7A93"/>
    <w:rsid w:val="003D054B"/>
    <w:rsid w:val="003D1F4A"/>
    <w:rsid w:val="003E0153"/>
    <w:rsid w:val="003E3598"/>
    <w:rsid w:val="003E415E"/>
    <w:rsid w:val="003E66C9"/>
    <w:rsid w:val="003F18EC"/>
    <w:rsid w:val="003F22A5"/>
    <w:rsid w:val="003F3F9B"/>
    <w:rsid w:val="003F4C28"/>
    <w:rsid w:val="00400F3E"/>
    <w:rsid w:val="0040296D"/>
    <w:rsid w:val="00402AE0"/>
    <w:rsid w:val="00405853"/>
    <w:rsid w:val="00405E21"/>
    <w:rsid w:val="0040694A"/>
    <w:rsid w:val="0040694D"/>
    <w:rsid w:val="004076F4"/>
    <w:rsid w:val="00412641"/>
    <w:rsid w:val="00412E3D"/>
    <w:rsid w:val="0041358A"/>
    <w:rsid w:val="004135C3"/>
    <w:rsid w:val="004138D7"/>
    <w:rsid w:val="00415003"/>
    <w:rsid w:val="0042209C"/>
    <w:rsid w:val="0042435A"/>
    <w:rsid w:val="00424D10"/>
    <w:rsid w:val="00424ED6"/>
    <w:rsid w:val="004277F1"/>
    <w:rsid w:val="00434966"/>
    <w:rsid w:val="00436B2E"/>
    <w:rsid w:val="00436B5C"/>
    <w:rsid w:val="00436DAE"/>
    <w:rsid w:val="0044490C"/>
    <w:rsid w:val="00445D06"/>
    <w:rsid w:val="00450D1D"/>
    <w:rsid w:val="0045147F"/>
    <w:rsid w:val="00453295"/>
    <w:rsid w:val="00461B21"/>
    <w:rsid w:val="004636E7"/>
    <w:rsid w:val="0046521D"/>
    <w:rsid w:val="00473CB3"/>
    <w:rsid w:val="00474236"/>
    <w:rsid w:val="00475CE9"/>
    <w:rsid w:val="00476B60"/>
    <w:rsid w:val="004778AD"/>
    <w:rsid w:val="00481591"/>
    <w:rsid w:val="00481777"/>
    <w:rsid w:val="00481FDE"/>
    <w:rsid w:val="00482E86"/>
    <w:rsid w:val="00483433"/>
    <w:rsid w:val="004846B1"/>
    <w:rsid w:val="0048517E"/>
    <w:rsid w:val="00486489"/>
    <w:rsid w:val="00487B13"/>
    <w:rsid w:val="004960B8"/>
    <w:rsid w:val="004970C7"/>
    <w:rsid w:val="004A0360"/>
    <w:rsid w:val="004A0B44"/>
    <w:rsid w:val="004A4C2F"/>
    <w:rsid w:val="004B4D5E"/>
    <w:rsid w:val="004B5D0A"/>
    <w:rsid w:val="004B6149"/>
    <w:rsid w:val="004B6CF6"/>
    <w:rsid w:val="004D2BF7"/>
    <w:rsid w:val="004D2C5C"/>
    <w:rsid w:val="004D31F8"/>
    <w:rsid w:val="004D543D"/>
    <w:rsid w:val="004E084F"/>
    <w:rsid w:val="004E740E"/>
    <w:rsid w:val="004F196D"/>
    <w:rsid w:val="004F68A8"/>
    <w:rsid w:val="004F6DDE"/>
    <w:rsid w:val="00500135"/>
    <w:rsid w:val="0050047E"/>
    <w:rsid w:val="00505136"/>
    <w:rsid w:val="00505929"/>
    <w:rsid w:val="005060A2"/>
    <w:rsid w:val="00511395"/>
    <w:rsid w:val="005115F1"/>
    <w:rsid w:val="00511DF6"/>
    <w:rsid w:val="00512F05"/>
    <w:rsid w:val="005131AD"/>
    <w:rsid w:val="00513699"/>
    <w:rsid w:val="005157E8"/>
    <w:rsid w:val="00517391"/>
    <w:rsid w:val="005177F3"/>
    <w:rsid w:val="005228BB"/>
    <w:rsid w:val="00523215"/>
    <w:rsid w:val="005269F5"/>
    <w:rsid w:val="00530481"/>
    <w:rsid w:val="00531076"/>
    <w:rsid w:val="005340AF"/>
    <w:rsid w:val="00535372"/>
    <w:rsid w:val="00541698"/>
    <w:rsid w:val="00541B4B"/>
    <w:rsid w:val="00542C44"/>
    <w:rsid w:val="00543338"/>
    <w:rsid w:val="005437C3"/>
    <w:rsid w:val="005448CD"/>
    <w:rsid w:val="005461DA"/>
    <w:rsid w:val="005571D0"/>
    <w:rsid w:val="005603FF"/>
    <w:rsid w:val="005644E4"/>
    <w:rsid w:val="0056488D"/>
    <w:rsid w:val="00570591"/>
    <w:rsid w:val="00570642"/>
    <w:rsid w:val="00577FBA"/>
    <w:rsid w:val="005809FB"/>
    <w:rsid w:val="00585A22"/>
    <w:rsid w:val="00586843"/>
    <w:rsid w:val="005878CC"/>
    <w:rsid w:val="005939EC"/>
    <w:rsid w:val="005A0116"/>
    <w:rsid w:val="005A4673"/>
    <w:rsid w:val="005A6E3F"/>
    <w:rsid w:val="005B0061"/>
    <w:rsid w:val="005B1BC7"/>
    <w:rsid w:val="005B324E"/>
    <w:rsid w:val="005B6EE2"/>
    <w:rsid w:val="005B73A7"/>
    <w:rsid w:val="005B7BA4"/>
    <w:rsid w:val="005C0CC6"/>
    <w:rsid w:val="005C324E"/>
    <w:rsid w:val="005C5A57"/>
    <w:rsid w:val="005C71D2"/>
    <w:rsid w:val="005D381D"/>
    <w:rsid w:val="005D3C52"/>
    <w:rsid w:val="005D4964"/>
    <w:rsid w:val="005D656B"/>
    <w:rsid w:val="005D692F"/>
    <w:rsid w:val="005D6B64"/>
    <w:rsid w:val="005D77DC"/>
    <w:rsid w:val="005E0237"/>
    <w:rsid w:val="005E42BD"/>
    <w:rsid w:val="005E4CEA"/>
    <w:rsid w:val="005E5A14"/>
    <w:rsid w:val="005E6018"/>
    <w:rsid w:val="005F099F"/>
    <w:rsid w:val="005F5F21"/>
    <w:rsid w:val="006006A1"/>
    <w:rsid w:val="0060365B"/>
    <w:rsid w:val="0060494E"/>
    <w:rsid w:val="006102B3"/>
    <w:rsid w:val="00610F60"/>
    <w:rsid w:val="0061277E"/>
    <w:rsid w:val="00612C7E"/>
    <w:rsid w:val="0061667C"/>
    <w:rsid w:val="00617B5B"/>
    <w:rsid w:val="006202EF"/>
    <w:rsid w:val="00620840"/>
    <w:rsid w:val="00621AC1"/>
    <w:rsid w:val="00622ED3"/>
    <w:rsid w:val="00623746"/>
    <w:rsid w:val="00623D8E"/>
    <w:rsid w:val="006258F8"/>
    <w:rsid w:val="006264AB"/>
    <w:rsid w:val="0062762B"/>
    <w:rsid w:val="0063416D"/>
    <w:rsid w:val="00642102"/>
    <w:rsid w:val="0064434B"/>
    <w:rsid w:val="006505CB"/>
    <w:rsid w:val="0065739C"/>
    <w:rsid w:val="00660775"/>
    <w:rsid w:val="00661BFD"/>
    <w:rsid w:val="00663B30"/>
    <w:rsid w:val="0067090A"/>
    <w:rsid w:val="00674D50"/>
    <w:rsid w:val="00674DFD"/>
    <w:rsid w:val="006752D0"/>
    <w:rsid w:val="00675904"/>
    <w:rsid w:val="00680317"/>
    <w:rsid w:val="006813F3"/>
    <w:rsid w:val="00682155"/>
    <w:rsid w:val="00683A77"/>
    <w:rsid w:val="006963FF"/>
    <w:rsid w:val="006A3C70"/>
    <w:rsid w:val="006A4B67"/>
    <w:rsid w:val="006A6018"/>
    <w:rsid w:val="006A6EEB"/>
    <w:rsid w:val="006B4E00"/>
    <w:rsid w:val="006B6703"/>
    <w:rsid w:val="006C1488"/>
    <w:rsid w:val="006C2CBF"/>
    <w:rsid w:val="006C6B44"/>
    <w:rsid w:val="006D2DCF"/>
    <w:rsid w:val="006E24A4"/>
    <w:rsid w:val="006E5DA1"/>
    <w:rsid w:val="006E70F8"/>
    <w:rsid w:val="006F2D3F"/>
    <w:rsid w:val="006F3836"/>
    <w:rsid w:val="006F40A2"/>
    <w:rsid w:val="006F4545"/>
    <w:rsid w:val="006F6337"/>
    <w:rsid w:val="006F69B2"/>
    <w:rsid w:val="00700602"/>
    <w:rsid w:val="00701F5F"/>
    <w:rsid w:val="00703ED2"/>
    <w:rsid w:val="00705B68"/>
    <w:rsid w:val="00707ACC"/>
    <w:rsid w:val="00714605"/>
    <w:rsid w:val="007174F7"/>
    <w:rsid w:val="00717872"/>
    <w:rsid w:val="007215F4"/>
    <w:rsid w:val="00722B42"/>
    <w:rsid w:val="00722EBE"/>
    <w:rsid w:val="00723266"/>
    <w:rsid w:val="00726152"/>
    <w:rsid w:val="00730C54"/>
    <w:rsid w:val="0073320C"/>
    <w:rsid w:val="00740E5E"/>
    <w:rsid w:val="00741C62"/>
    <w:rsid w:val="00750A74"/>
    <w:rsid w:val="007521A9"/>
    <w:rsid w:val="00752E1D"/>
    <w:rsid w:val="0075477C"/>
    <w:rsid w:val="007565CD"/>
    <w:rsid w:val="00757170"/>
    <w:rsid w:val="00757CAC"/>
    <w:rsid w:val="007603D9"/>
    <w:rsid w:val="0076164A"/>
    <w:rsid w:val="0076793C"/>
    <w:rsid w:val="00770B92"/>
    <w:rsid w:val="00770DCD"/>
    <w:rsid w:val="00771366"/>
    <w:rsid w:val="00773CFD"/>
    <w:rsid w:val="00773DC3"/>
    <w:rsid w:val="007762A4"/>
    <w:rsid w:val="00776879"/>
    <w:rsid w:val="00776886"/>
    <w:rsid w:val="00780563"/>
    <w:rsid w:val="007818C1"/>
    <w:rsid w:val="00783A1E"/>
    <w:rsid w:val="00783A7C"/>
    <w:rsid w:val="00784C6E"/>
    <w:rsid w:val="007851A9"/>
    <w:rsid w:val="00785694"/>
    <w:rsid w:val="00793515"/>
    <w:rsid w:val="007A2303"/>
    <w:rsid w:val="007A783E"/>
    <w:rsid w:val="007B0130"/>
    <w:rsid w:val="007B14D9"/>
    <w:rsid w:val="007B1F71"/>
    <w:rsid w:val="007B2981"/>
    <w:rsid w:val="007B3850"/>
    <w:rsid w:val="007B3901"/>
    <w:rsid w:val="007B3D63"/>
    <w:rsid w:val="007B7684"/>
    <w:rsid w:val="007C039C"/>
    <w:rsid w:val="007C0579"/>
    <w:rsid w:val="007C0E15"/>
    <w:rsid w:val="007C7FB9"/>
    <w:rsid w:val="007D0D3A"/>
    <w:rsid w:val="007D3EB6"/>
    <w:rsid w:val="007D5C02"/>
    <w:rsid w:val="007D73EE"/>
    <w:rsid w:val="007E0721"/>
    <w:rsid w:val="007E0AFA"/>
    <w:rsid w:val="007E1E31"/>
    <w:rsid w:val="007E4838"/>
    <w:rsid w:val="007E6BE0"/>
    <w:rsid w:val="007F2018"/>
    <w:rsid w:val="007F2019"/>
    <w:rsid w:val="007F2F4B"/>
    <w:rsid w:val="007F34D0"/>
    <w:rsid w:val="007F42EC"/>
    <w:rsid w:val="00800B89"/>
    <w:rsid w:val="0080422E"/>
    <w:rsid w:val="008049B7"/>
    <w:rsid w:val="00810488"/>
    <w:rsid w:val="00811069"/>
    <w:rsid w:val="00812841"/>
    <w:rsid w:val="00812E11"/>
    <w:rsid w:val="00814D5A"/>
    <w:rsid w:val="00816785"/>
    <w:rsid w:val="00825254"/>
    <w:rsid w:val="00833241"/>
    <w:rsid w:val="00834115"/>
    <w:rsid w:val="0083468F"/>
    <w:rsid w:val="00840678"/>
    <w:rsid w:val="00842312"/>
    <w:rsid w:val="00844A25"/>
    <w:rsid w:val="008458C6"/>
    <w:rsid w:val="00852296"/>
    <w:rsid w:val="008532AE"/>
    <w:rsid w:val="00853EEF"/>
    <w:rsid w:val="00854F5D"/>
    <w:rsid w:val="00856307"/>
    <w:rsid w:val="008668AB"/>
    <w:rsid w:val="00871D97"/>
    <w:rsid w:val="008732FB"/>
    <w:rsid w:val="00874AF1"/>
    <w:rsid w:val="0087522E"/>
    <w:rsid w:val="00876031"/>
    <w:rsid w:val="00877F8A"/>
    <w:rsid w:val="008802CF"/>
    <w:rsid w:val="00883692"/>
    <w:rsid w:val="008957D3"/>
    <w:rsid w:val="008969CA"/>
    <w:rsid w:val="008A0A16"/>
    <w:rsid w:val="008A12FD"/>
    <w:rsid w:val="008A1ED6"/>
    <w:rsid w:val="008A4367"/>
    <w:rsid w:val="008A5560"/>
    <w:rsid w:val="008B027B"/>
    <w:rsid w:val="008B5773"/>
    <w:rsid w:val="008B75C0"/>
    <w:rsid w:val="008C12F7"/>
    <w:rsid w:val="008C23E5"/>
    <w:rsid w:val="008C5A33"/>
    <w:rsid w:val="008C74C3"/>
    <w:rsid w:val="008C7F5E"/>
    <w:rsid w:val="008D07C6"/>
    <w:rsid w:val="008E077B"/>
    <w:rsid w:val="008E3F88"/>
    <w:rsid w:val="008F14AA"/>
    <w:rsid w:val="008F5B56"/>
    <w:rsid w:val="009008FF"/>
    <w:rsid w:val="009047CC"/>
    <w:rsid w:val="00904A1C"/>
    <w:rsid w:val="009058A3"/>
    <w:rsid w:val="009100F2"/>
    <w:rsid w:val="00910565"/>
    <w:rsid w:val="0091377F"/>
    <w:rsid w:val="00914923"/>
    <w:rsid w:val="00915684"/>
    <w:rsid w:val="009175B0"/>
    <w:rsid w:val="00920EE1"/>
    <w:rsid w:val="00922E65"/>
    <w:rsid w:val="009231A4"/>
    <w:rsid w:val="00924C5E"/>
    <w:rsid w:val="00927D8C"/>
    <w:rsid w:val="009314E3"/>
    <w:rsid w:val="00937688"/>
    <w:rsid w:val="00942FAD"/>
    <w:rsid w:val="00944BA9"/>
    <w:rsid w:val="00945C05"/>
    <w:rsid w:val="00946592"/>
    <w:rsid w:val="00952193"/>
    <w:rsid w:val="00957043"/>
    <w:rsid w:val="00960EA4"/>
    <w:rsid w:val="00961253"/>
    <w:rsid w:val="00962E25"/>
    <w:rsid w:val="00966B7A"/>
    <w:rsid w:val="009673E1"/>
    <w:rsid w:val="009707FB"/>
    <w:rsid w:val="009718C1"/>
    <w:rsid w:val="00973741"/>
    <w:rsid w:val="009759C8"/>
    <w:rsid w:val="00976FE8"/>
    <w:rsid w:val="009825BF"/>
    <w:rsid w:val="00982CAE"/>
    <w:rsid w:val="00982E87"/>
    <w:rsid w:val="0098632D"/>
    <w:rsid w:val="009923F5"/>
    <w:rsid w:val="009932A2"/>
    <w:rsid w:val="0099360D"/>
    <w:rsid w:val="00993BD1"/>
    <w:rsid w:val="00994FAD"/>
    <w:rsid w:val="00996B60"/>
    <w:rsid w:val="0099712C"/>
    <w:rsid w:val="0099760C"/>
    <w:rsid w:val="00997778"/>
    <w:rsid w:val="00997F64"/>
    <w:rsid w:val="009A04E4"/>
    <w:rsid w:val="009A5912"/>
    <w:rsid w:val="009A6D5E"/>
    <w:rsid w:val="009A7901"/>
    <w:rsid w:val="009B1D64"/>
    <w:rsid w:val="009B320E"/>
    <w:rsid w:val="009B7AEA"/>
    <w:rsid w:val="009C0975"/>
    <w:rsid w:val="009C5F3C"/>
    <w:rsid w:val="009C790A"/>
    <w:rsid w:val="009D1A30"/>
    <w:rsid w:val="009D20D0"/>
    <w:rsid w:val="009D4DFF"/>
    <w:rsid w:val="009D5A85"/>
    <w:rsid w:val="009D6274"/>
    <w:rsid w:val="009E3C35"/>
    <w:rsid w:val="009E3DB1"/>
    <w:rsid w:val="009E68C6"/>
    <w:rsid w:val="009E7152"/>
    <w:rsid w:val="009F6018"/>
    <w:rsid w:val="009F6432"/>
    <w:rsid w:val="00A00A9E"/>
    <w:rsid w:val="00A01755"/>
    <w:rsid w:val="00A018A2"/>
    <w:rsid w:val="00A02446"/>
    <w:rsid w:val="00A02728"/>
    <w:rsid w:val="00A04D68"/>
    <w:rsid w:val="00A05F5D"/>
    <w:rsid w:val="00A06224"/>
    <w:rsid w:val="00A071CB"/>
    <w:rsid w:val="00A102E6"/>
    <w:rsid w:val="00A10F00"/>
    <w:rsid w:val="00A133A7"/>
    <w:rsid w:val="00A16032"/>
    <w:rsid w:val="00A17BE7"/>
    <w:rsid w:val="00A229C4"/>
    <w:rsid w:val="00A23F2B"/>
    <w:rsid w:val="00A30145"/>
    <w:rsid w:val="00A31335"/>
    <w:rsid w:val="00A31831"/>
    <w:rsid w:val="00A35FC0"/>
    <w:rsid w:val="00A448C1"/>
    <w:rsid w:val="00A4743F"/>
    <w:rsid w:val="00A47946"/>
    <w:rsid w:val="00A47E5C"/>
    <w:rsid w:val="00A51EA4"/>
    <w:rsid w:val="00A52DDA"/>
    <w:rsid w:val="00A55FBB"/>
    <w:rsid w:val="00A5782F"/>
    <w:rsid w:val="00A57FAE"/>
    <w:rsid w:val="00A6344C"/>
    <w:rsid w:val="00A65001"/>
    <w:rsid w:val="00A65CB1"/>
    <w:rsid w:val="00A702D6"/>
    <w:rsid w:val="00A73C08"/>
    <w:rsid w:val="00A7416E"/>
    <w:rsid w:val="00A741A2"/>
    <w:rsid w:val="00A746EF"/>
    <w:rsid w:val="00A77FCA"/>
    <w:rsid w:val="00A8162D"/>
    <w:rsid w:val="00A81B2F"/>
    <w:rsid w:val="00A823D0"/>
    <w:rsid w:val="00A84606"/>
    <w:rsid w:val="00A860DC"/>
    <w:rsid w:val="00A93007"/>
    <w:rsid w:val="00A939AF"/>
    <w:rsid w:val="00A95361"/>
    <w:rsid w:val="00A971E6"/>
    <w:rsid w:val="00AA7020"/>
    <w:rsid w:val="00AB0441"/>
    <w:rsid w:val="00AB2A46"/>
    <w:rsid w:val="00AB5E26"/>
    <w:rsid w:val="00AC56DB"/>
    <w:rsid w:val="00AC5955"/>
    <w:rsid w:val="00AC6795"/>
    <w:rsid w:val="00AC7057"/>
    <w:rsid w:val="00AD0B96"/>
    <w:rsid w:val="00AD427B"/>
    <w:rsid w:val="00AD6353"/>
    <w:rsid w:val="00AE7C19"/>
    <w:rsid w:val="00AF1446"/>
    <w:rsid w:val="00AF1D67"/>
    <w:rsid w:val="00AF24AE"/>
    <w:rsid w:val="00AF3AEE"/>
    <w:rsid w:val="00AF61FC"/>
    <w:rsid w:val="00AF62EC"/>
    <w:rsid w:val="00AF646A"/>
    <w:rsid w:val="00AF70CD"/>
    <w:rsid w:val="00B03979"/>
    <w:rsid w:val="00B0444D"/>
    <w:rsid w:val="00B04B93"/>
    <w:rsid w:val="00B05100"/>
    <w:rsid w:val="00B05ACA"/>
    <w:rsid w:val="00B1233F"/>
    <w:rsid w:val="00B130E5"/>
    <w:rsid w:val="00B152C8"/>
    <w:rsid w:val="00B15477"/>
    <w:rsid w:val="00B17580"/>
    <w:rsid w:val="00B20D31"/>
    <w:rsid w:val="00B2707D"/>
    <w:rsid w:val="00B31193"/>
    <w:rsid w:val="00B31CAC"/>
    <w:rsid w:val="00B3213B"/>
    <w:rsid w:val="00B366CF"/>
    <w:rsid w:val="00B37CA4"/>
    <w:rsid w:val="00B40B0D"/>
    <w:rsid w:val="00B418AA"/>
    <w:rsid w:val="00B41D2E"/>
    <w:rsid w:val="00B43123"/>
    <w:rsid w:val="00B511B6"/>
    <w:rsid w:val="00B51E1A"/>
    <w:rsid w:val="00B5225D"/>
    <w:rsid w:val="00B57350"/>
    <w:rsid w:val="00B62045"/>
    <w:rsid w:val="00B634A3"/>
    <w:rsid w:val="00B66969"/>
    <w:rsid w:val="00B728D7"/>
    <w:rsid w:val="00B763A5"/>
    <w:rsid w:val="00B7658C"/>
    <w:rsid w:val="00B76828"/>
    <w:rsid w:val="00B77D3F"/>
    <w:rsid w:val="00B837B0"/>
    <w:rsid w:val="00B856CC"/>
    <w:rsid w:val="00B868A2"/>
    <w:rsid w:val="00B93C45"/>
    <w:rsid w:val="00B9408A"/>
    <w:rsid w:val="00BA22A0"/>
    <w:rsid w:val="00BB103A"/>
    <w:rsid w:val="00BB35A1"/>
    <w:rsid w:val="00BC1CBF"/>
    <w:rsid w:val="00BC2ECC"/>
    <w:rsid w:val="00BC407B"/>
    <w:rsid w:val="00BD25A1"/>
    <w:rsid w:val="00BD7FA1"/>
    <w:rsid w:val="00BF4864"/>
    <w:rsid w:val="00C00FCA"/>
    <w:rsid w:val="00C02D08"/>
    <w:rsid w:val="00C06C00"/>
    <w:rsid w:val="00C06D76"/>
    <w:rsid w:val="00C07296"/>
    <w:rsid w:val="00C115FB"/>
    <w:rsid w:val="00C124DB"/>
    <w:rsid w:val="00C148E8"/>
    <w:rsid w:val="00C14AA2"/>
    <w:rsid w:val="00C15C61"/>
    <w:rsid w:val="00C16301"/>
    <w:rsid w:val="00C20909"/>
    <w:rsid w:val="00C262CF"/>
    <w:rsid w:val="00C26A2A"/>
    <w:rsid w:val="00C26BD8"/>
    <w:rsid w:val="00C26DCC"/>
    <w:rsid w:val="00C32A75"/>
    <w:rsid w:val="00C33A2E"/>
    <w:rsid w:val="00C47C0F"/>
    <w:rsid w:val="00C50819"/>
    <w:rsid w:val="00C5139D"/>
    <w:rsid w:val="00C51BAE"/>
    <w:rsid w:val="00C5468B"/>
    <w:rsid w:val="00C56EDE"/>
    <w:rsid w:val="00C60214"/>
    <w:rsid w:val="00C63513"/>
    <w:rsid w:val="00C646A6"/>
    <w:rsid w:val="00C66D2C"/>
    <w:rsid w:val="00C71007"/>
    <w:rsid w:val="00C72BF0"/>
    <w:rsid w:val="00C74A87"/>
    <w:rsid w:val="00C76062"/>
    <w:rsid w:val="00C77A86"/>
    <w:rsid w:val="00C80817"/>
    <w:rsid w:val="00C90C95"/>
    <w:rsid w:val="00C912FB"/>
    <w:rsid w:val="00C93EBC"/>
    <w:rsid w:val="00C947A2"/>
    <w:rsid w:val="00C94E62"/>
    <w:rsid w:val="00C95244"/>
    <w:rsid w:val="00CA548B"/>
    <w:rsid w:val="00CB0659"/>
    <w:rsid w:val="00CB3C62"/>
    <w:rsid w:val="00CB5563"/>
    <w:rsid w:val="00CB5D64"/>
    <w:rsid w:val="00CB662A"/>
    <w:rsid w:val="00CC14CA"/>
    <w:rsid w:val="00CC2653"/>
    <w:rsid w:val="00CC32F6"/>
    <w:rsid w:val="00CC3B21"/>
    <w:rsid w:val="00CC3B4A"/>
    <w:rsid w:val="00CC4BFF"/>
    <w:rsid w:val="00CC62FF"/>
    <w:rsid w:val="00CC6EBA"/>
    <w:rsid w:val="00CC77FF"/>
    <w:rsid w:val="00CD02FD"/>
    <w:rsid w:val="00CD1F78"/>
    <w:rsid w:val="00CD2459"/>
    <w:rsid w:val="00CD6FF6"/>
    <w:rsid w:val="00CD77AA"/>
    <w:rsid w:val="00CD7BE9"/>
    <w:rsid w:val="00CE3E42"/>
    <w:rsid w:val="00CE5924"/>
    <w:rsid w:val="00CE6603"/>
    <w:rsid w:val="00CF0FC4"/>
    <w:rsid w:val="00CF1F7B"/>
    <w:rsid w:val="00CF34D2"/>
    <w:rsid w:val="00CF45A5"/>
    <w:rsid w:val="00CF4BD4"/>
    <w:rsid w:val="00CF6C5E"/>
    <w:rsid w:val="00D01B0B"/>
    <w:rsid w:val="00D033B2"/>
    <w:rsid w:val="00D034F8"/>
    <w:rsid w:val="00D10FFF"/>
    <w:rsid w:val="00D11E98"/>
    <w:rsid w:val="00D1583D"/>
    <w:rsid w:val="00D2211F"/>
    <w:rsid w:val="00D25B5C"/>
    <w:rsid w:val="00D25C86"/>
    <w:rsid w:val="00D263EC"/>
    <w:rsid w:val="00D26EB7"/>
    <w:rsid w:val="00D27214"/>
    <w:rsid w:val="00D27725"/>
    <w:rsid w:val="00D32953"/>
    <w:rsid w:val="00D354E9"/>
    <w:rsid w:val="00D35518"/>
    <w:rsid w:val="00D356CA"/>
    <w:rsid w:val="00D41035"/>
    <w:rsid w:val="00D41617"/>
    <w:rsid w:val="00D4266C"/>
    <w:rsid w:val="00D44FE6"/>
    <w:rsid w:val="00D53F04"/>
    <w:rsid w:val="00D5449D"/>
    <w:rsid w:val="00D54BE5"/>
    <w:rsid w:val="00D555E0"/>
    <w:rsid w:val="00D55A55"/>
    <w:rsid w:val="00D6236A"/>
    <w:rsid w:val="00D63BB3"/>
    <w:rsid w:val="00D64042"/>
    <w:rsid w:val="00D641BB"/>
    <w:rsid w:val="00D65526"/>
    <w:rsid w:val="00D6617C"/>
    <w:rsid w:val="00D7172B"/>
    <w:rsid w:val="00D71E33"/>
    <w:rsid w:val="00D738B0"/>
    <w:rsid w:val="00D742EB"/>
    <w:rsid w:val="00D76443"/>
    <w:rsid w:val="00D80981"/>
    <w:rsid w:val="00D8384D"/>
    <w:rsid w:val="00D844DF"/>
    <w:rsid w:val="00D8659D"/>
    <w:rsid w:val="00D879BC"/>
    <w:rsid w:val="00D930B9"/>
    <w:rsid w:val="00D94A6F"/>
    <w:rsid w:val="00DA083B"/>
    <w:rsid w:val="00DA6559"/>
    <w:rsid w:val="00DB01D0"/>
    <w:rsid w:val="00DB4AE6"/>
    <w:rsid w:val="00DB5205"/>
    <w:rsid w:val="00DB7E59"/>
    <w:rsid w:val="00DC722D"/>
    <w:rsid w:val="00DD38D7"/>
    <w:rsid w:val="00DD4D06"/>
    <w:rsid w:val="00DD569D"/>
    <w:rsid w:val="00DD6E16"/>
    <w:rsid w:val="00DE0023"/>
    <w:rsid w:val="00DE26A1"/>
    <w:rsid w:val="00DE6083"/>
    <w:rsid w:val="00DE7907"/>
    <w:rsid w:val="00DE7AB3"/>
    <w:rsid w:val="00DE7B74"/>
    <w:rsid w:val="00DF038D"/>
    <w:rsid w:val="00DF07A2"/>
    <w:rsid w:val="00DF2832"/>
    <w:rsid w:val="00DF578F"/>
    <w:rsid w:val="00DF68EE"/>
    <w:rsid w:val="00DF7796"/>
    <w:rsid w:val="00E07522"/>
    <w:rsid w:val="00E121C1"/>
    <w:rsid w:val="00E127C2"/>
    <w:rsid w:val="00E13444"/>
    <w:rsid w:val="00E159DA"/>
    <w:rsid w:val="00E215C0"/>
    <w:rsid w:val="00E2241D"/>
    <w:rsid w:val="00E2376D"/>
    <w:rsid w:val="00E27798"/>
    <w:rsid w:val="00E301FF"/>
    <w:rsid w:val="00E30805"/>
    <w:rsid w:val="00E32DF3"/>
    <w:rsid w:val="00E35068"/>
    <w:rsid w:val="00E418BB"/>
    <w:rsid w:val="00E43FC9"/>
    <w:rsid w:val="00E44BFF"/>
    <w:rsid w:val="00E51EEB"/>
    <w:rsid w:val="00E5297B"/>
    <w:rsid w:val="00E55176"/>
    <w:rsid w:val="00E56040"/>
    <w:rsid w:val="00E567CB"/>
    <w:rsid w:val="00E57588"/>
    <w:rsid w:val="00E61D9B"/>
    <w:rsid w:val="00E64FFC"/>
    <w:rsid w:val="00E70D42"/>
    <w:rsid w:val="00E75D2D"/>
    <w:rsid w:val="00E807EB"/>
    <w:rsid w:val="00E82BA6"/>
    <w:rsid w:val="00E84206"/>
    <w:rsid w:val="00E86DE9"/>
    <w:rsid w:val="00E87B39"/>
    <w:rsid w:val="00E90D64"/>
    <w:rsid w:val="00E92BEF"/>
    <w:rsid w:val="00E95FF8"/>
    <w:rsid w:val="00EA2EDC"/>
    <w:rsid w:val="00EA60D9"/>
    <w:rsid w:val="00EA63D5"/>
    <w:rsid w:val="00EA6897"/>
    <w:rsid w:val="00EB05E6"/>
    <w:rsid w:val="00EB1BCC"/>
    <w:rsid w:val="00EB2C86"/>
    <w:rsid w:val="00EB4F51"/>
    <w:rsid w:val="00EB6A24"/>
    <w:rsid w:val="00EB72C4"/>
    <w:rsid w:val="00EB7618"/>
    <w:rsid w:val="00EB7909"/>
    <w:rsid w:val="00EB7D9E"/>
    <w:rsid w:val="00EC0BC3"/>
    <w:rsid w:val="00EC5464"/>
    <w:rsid w:val="00ED06EF"/>
    <w:rsid w:val="00ED0F94"/>
    <w:rsid w:val="00ED2BBA"/>
    <w:rsid w:val="00ED30C1"/>
    <w:rsid w:val="00ED5DD8"/>
    <w:rsid w:val="00ED6B45"/>
    <w:rsid w:val="00EE07D6"/>
    <w:rsid w:val="00EE09EF"/>
    <w:rsid w:val="00EE1F38"/>
    <w:rsid w:val="00EE4524"/>
    <w:rsid w:val="00EE4937"/>
    <w:rsid w:val="00EF06A8"/>
    <w:rsid w:val="00EF30C9"/>
    <w:rsid w:val="00EF4000"/>
    <w:rsid w:val="00EF58AA"/>
    <w:rsid w:val="00EF68CF"/>
    <w:rsid w:val="00F00A7A"/>
    <w:rsid w:val="00F03059"/>
    <w:rsid w:val="00F0407A"/>
    <w:rsid w:val="00F05BE9"/>
    <w:rsid w:val="00F067AA"/>
    <w:rsid w:val="00F07D9B"/>
    <w:rsid w:val="00F14EDE"/>
    <w:rsid w:val="00F1643B"/>
    <w:rsid w:val="00F2060A"/>
    <w:rsid w:val="00F269FA"/>
    <w:rsid w:val="00F26D4E"/>
    <w:rsid w:val="00F27AE1"/>
    <w:rsid w:val="00F32860"/>
    <w:rsid w:val="00F3378D"/>
    <w:rsid w:val="00F36091"/>
    <w:rsid w:val="00F36B94"/>
    <w:rsid w:val="00F400DE"/>
    <w:rsid w:val="00F42979"/>
    <w:rsid w:val="00F42DD0"/>
    <w:rsid w:val="00F43FF0"/>
    <w:rsid w:val="00F46259"/>
    <w:rsid w:val="00F4653C"/>
    <w:rsid w:val="00F50515"/>
    <w:rsid w:val="00F51021"/>
    <w:rsid w:val="00F51084"/>
    <w:rsid w:val="00F5551E"/>
    <w:rsid w:val="00F5563D"/>
    <w:rsid w:val="00F55DFD"/>
    <w:rsid w:val="00F6212F"/>
    <w:rsid w:val="00F6213E"/>
    <w:rsid w:val="00F62903"/>
    <w:rsid w:val="00F62C6C"/>
    <w:rsid w:val="00F630B7"/>
    <w:rsid w:val="00F64440"/>
    <w:rsid w:val="00F6746C"/>
    <w:rsid w:val="00F675CA"/>
    <w:rsid w:val="00F71365"/>
    <w:rsid w:val="00F7179A"/>
    <w:rsid w:val="00F81503"/>
    <w:rsid w:val="00F81FAF"/>
    <w:rsid w:val="00F85318"/>
    <w:rsid w:val="00F853C8"/>
    <w:rsid w:val="00F9580A"/>
    <w:rsid w:val="00FA1280"/>
    <w:rsid w:val="00FA3AD7"/>
    <w:rsid w:val="00FA6DB9"/>
    <w:rsid w:val="00FA75A9"/>
    <w:rsid w:val="00FB184C"/>
    <w:rsid w:val="00FB39BF"/>
    <w:rsid w:val="00FB408D"/>
    <w:rsid w:val="00FB4847"/>
    <w:rsid w:val="00FB4E90"/>
    <w:rsid w:val="00FB53B0"/>
    <w:rsid w:val="00FB702B"/>
    <w:rsid w:val="00FC0022"/>
    <w:rsid w:val="00FC1ACD"/>
    <w:rsid w:val="00FC1D3D"/>
    <w:rsid w:val="00FD1260"/>
    <w:rsid w:val="00FD7452"/>
    <w:rsid w:val="00FE0DE8"/>
    <w:rsid w:val="00FE37E8"/>
    <w:rsid w:val="00FE3D6D"/>
    <w:rsid w:val="00FE761F"/>
    <w:rsid w:val="00FF00E8"/>
    <w:rsid w:val="00FF17C3"/>
    <w:rsid w:val="00FF1F6D"/>
    <w:rsid w:val="00FF2F37"/>
    <w:rsid w:val="00FF3848"/>
    <w:rsid w:val="00FF3EDD"/>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12735</TotalTime>
  <Pages>1</Pages>
  <Words>4073</Words>
  <Characters>2323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470</cp:revision>
  <cp:lastPrinted>2016-10-11T14:22:00Z</cp:lastPrinted>
  <dcterms:created xsi:type="dcterms:W3CDTF">2014-07-18T06:30:00Z</dcterms:created>
  <dcterms:modified xsi:type="dcterms:W3CDTF">2022-03-03T09:12:00Z</dcterms:modified>
</cp:coreProperties>
</file>