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2,3 HA TERITORIJOS PRIE MOZŪRIŠKIŲ GATVĖS DETALIOJO PLANO RENGIMĄ PLANAVIMO PROCESO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2FAF2638" w:rsidR="00641705" w:rsidRDefault="00641705">
      <w:pPr>
        <w:jc w:val="center"/>
      </w:pPr>
    </w:p>
    <w:p w14:paraId="6D5A1014" w14:textId="77777777" w:rsidR="00716E90" w:rsidRDefault="00716E90">
      <w:pPr>
        <w:jc w:val="center"/>
      </w:pPr>
    </w:p>
    <w:p w14:paraId="0E06ACC7" w14:textId="01B59631" w:rsidR="00716E90" w:rsidRDefault="00716E90" w:rsidP="00C72648">
      <w:pPr>
        <w:spacing w:line="360" w:lineRule="auto"/>
        <w:ind w:firstLine="720"/>
        <w:jc w:val="both"/>
      </w:pPr>
      <w: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="00C72648">
        <w:t xml:space="preserve"> </w:t>
      </w:r>
      <w:r>
        <w:t xml:space="preserve">2021 m. kovo 19 d. įsakymo Nr. 40-144/21 „Dėl Vilniaus miesto savivaldybės administracijos direktoriaus pavaduotojos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įgaliojimų“ 1.1.3 papunkčiu:</w:t>
      </w:r>
    </w:p>
    <w:p w14:paraId="311EFD33" w14:textId="56F06F52" w:rsidR="00716E90" w:rsidRPr="006C4132" w:rsidRDefault="00716E90" w:rsidP="00C72648">
      <w:pPr>
        <w:spacing w:line="360" w:lineRule="auto"/>
        <w:ind w:firstLine="720"/>
        <w:jc w:val="both"/>
      </w:pPr>
      <w:r>
        <w:t xml:space="preserve">1. L e i d ž i u  inicijuoti apie 2,3 (dviejų ir trijų dešimtųjų) ha teritorijos prie </w:t>
      </w:r>
      <w:proofErr w:type="spellStart"/>
      <w:r>
        <w:t>Mozūriškių</w:t>
      </w:r>
      <w:proofErr w:type="spellEnd"/>
      <w:r>
        <w:t xml:space="preserve"> gatvės detaliojo plano rengimą</w:t>
      </w:r>
      <w:r w:rsidR="00896539" w:rsidRPr="00896539">
        <w:t xml:space="preserve"> </w:t>
      </w:r>
      <w:r>
        <w:t>planavimo proceso inicijavimo sutarties pagrindu</w:t>
      </w:r>
      <w:r w:rsidR="00896539" w:rsidRPr="00896539">
        <w:t xml:space="preserve"> </w:t>
      </w:r>
      <w:r w:rsidR="00896539">
        <w:t>sklype, kurio kadastro Nr. 0101/0167:475</w:t>
      </w:r>
      <w:r>
        <w:t xml:space="preserve">: pakeisti sklypo naudojimo paskirtį į kitą, padalyti sklypą </w:t>
      </w:r>
      <w:r w:rsidRPr="006C4132">
        <w:t>į du, nustatyti</w:t>
      </w:r>
      <w:r w:rsidR="00C9363F" w:rsidRPr="006C4132">
        <w:t xml:space="preserve"> </w:t>
      </w:r>
      <w:r w:rsidR="00896539">
        <w:t>a</w:t>
      </w:r>
      <w:r w:rsidR="00C9363F" w:rsidRPr="006C4132">
        <w:t xml:space="preserve">tskirųjų želdynų </w:t>
      </w:r>
      <w:r w:rsidR="00896539" w:rsidRPr="006C4132">
        <w:t>teritorij</w:t>
      </w:r>
      <w:r w:rsidR="00896539">
        <w:t>ų</w:t>
      </w:r>
      <w:r w:rsidR="00896539" w:rsidRPr="006C4132">
        <w:t xml:space="preserve"> </w:t>
      </w:r>
      <w:r w:rsidR="00C9363F" w:rsidRPr="006C4132">
        <w:t>(žemės sklypai, skirti atskiriesiems rekreacinės, mokslinės, kultūrinės ir memorialinės bei apsauginės ir ekologinės paskirties želdynams įrengti)</w:t>
      </w:r>
      <w:r w:rsidR="00896539">
        <w:t>,</w:t>
      </w:r>
      <w:r w:rsidR="00C9363F" w:rsidRPr="006C4132">
        <w:t xml:space="preserve"> </w:t>
      </w:r>
      <w:r w:rsidR="00896539" w:rsidRPr="006C4132">
        <w:t>rekreacin</w:t>
      </w:r>
      <w:r w:rsidR="00896539">
        <w:t>ių</w:t>
      </w:r>
      <w:r w:rsidR="00896539" w:rsidRPr="006C4132">
        <w:t xml:space="preserve"> teritorij</w:t>
      </w:r>
      <w:r w:rsidR="00896539">
        <w:t>ų</w:t>
      </w:r>
      <w:r w:rsidR="00896539" w:rsidRPr="006C4132">
        <w:t xml:space="preserve"> </w:t>
      </w:r>
      <w:r w:rsidR="002C38D8" w:rsidRPr="006C4132">
        <w:t>(žemės sklypai, skirti trumpalaikiam poilsiui)</w:t>
      </w:r>
      <w:r w:rsidR="00896539">
        <w:t>,</w:t>
      </w:r>
      <w:r w:rsidR="00C9363F" w:rsidRPr="006C4132">
        <w:t xml:space="preserve"> </w:t>
      </w:r>
      <w:r w:rsidRPr="006C4132">
        <w:t xml:space="preserve">bendrojo naudojimo (miestų, miestelių ir kaimų ar savivaldybių bendrojo naudojimo) </w:t>
      </w:r>
      <w:r w:rsidR="00896539" w:rsidRPr="006C4132">
        <w:t>teritorij</w:t>
      </w:r>
      <w:r w:rsidR="00896539">
        <w:t>ų</w:t>
      </w:r>
      <w:r w:rsidR="00896539" w:rsidRPr="006C4132">
        <w:t xml:space="preserve"> </w:t>
      </w:r>
      <w:r w:rsidR="00C9363F" w:rsidRPr="006C4132">
        <w:t xml:space="preserve">ir </w:t>
      </w:r>
      <w:r w:rsidRPr="006C4132">
        <w:t xml:space="preserve">daugiabučių gyvenamųjų pastatų ir bendrabučių </w:t>
      </w:r>
      <w:r w:rsidR="00896539" w:rsidRPr="006C4132">
        <w:t>teritorij</w:t>
      </w:r>
      <w:r w:rsidR="00896539">
        <w:t>ų</w:t>
      </w:r>
      <w:r w:rsidR="00896539" w:rsidRPr="006C4132">
        <w:t xml:space="preserve"> </w:t>
      </w:r>
      <w:r w:rsidR="00C9363F" w:rsidRPr="006C4132">
        <w:t>ar</w:t>
      </w:r>
      <w:r w:rsidRPr="006C4132">
        <w:t xml:space="preserve"> kitus galimus žemės sklypų naudojimo būdus ir teritorijos naudojimo reglamentus</w:t>
      </w:r>
      <w:r w:rsidR="00AF06AB" w:rsidRPr="006C4132">
        <w:t xml:space="preserve"> </w:t>
      </w:r>
      <w:r w:rsidR="00896539">
        <w:t xml:space="preserve">vadovaujantis </w:t>
      </w:r>
      <w:r w:rsidR="00896539" w:rsidRPr="006C4132">
        <w:t>galiojanči</w:t>
      </w:r>
      <w:r w:rsidR="00896539">
        <w:t>ai</w:t>
      </w:r>
      <w:r w:rsidR="00896539" w:rsidRPr="006C4132">
        <w:t xml:space="preserve">s </w:t>
      </w:r>
      <w:r w:rsidR="00AF06AB" w:rsidRPr="006C4132">
        <w:t xml:space="preserve">teisės </w:t>
      </w:r>
      <w:r w:rsidR="00896539" w:rsidRPr="006C4132">
        <w:t>akt</w:t>
      </w:r>
      <w:r w:rsidR="00896539">
        <w:t>ai</w:t>
      </w:r>
      <w:r w:rsidR="00896539" w:rsidRPr="006C4132">
        <w:t xml:space="preserve">s </w:t>
      </w:r>
      <w:r w:rsidR="00896539">
        <w:t>ir</w:t>
      </w:r>
      <w:r w:rsidRPr="006C4132">
        <w:t xml:space="preserve"> Vilniaus miesto savivaldybės teritorijos bendruoju planu (pagal pridedamą miesto plano ištrauką).</w:t>
      </w:r>
    </w:p>
    <w:p w14:paraId="5AD02982" w14:textId="0CE45C21" w:rsidR="00DC7111" w:rsidRPr="00DC7111" w:rsidRDefault="00716E90" w:rsidP="00C72648">
      <w:pPr>
        <w:spacing w:line="360" w:lineRule="auto"/>
        <w:ind w:firstLine="720"/>
        <w:jc w:val="both"/>
      </w:pPr>
      <w:r>
        <w:t>2.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05D9" w14:textId="77777777" w:rsidR="00C00CD3" w:rsidRDefault="00C00CD3">
      <w:r>
        <w:separator/>
      </w:r>
    </w:p>
  </w:endnote>
  <w:endnote w:type="continuationSeparator" w:id="0">
    <w:p w14:paraId="223812BB" w14:textId="77777777" w:rsidR="00C00CD3" w:rsidRDefault="00C0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3E20" w14:textId="77777777" w:rsidR="00C00CD3" w:rsidRDefault="00C00CD3">
      <w:r>
        <w:separator/>
      </w:r>
    </w:p>
  </w:footnote>
  <w:footnote w:type="continuationSeparator" w:id="0">
    <w:p w14:paraId="267048F4" w14:textId="77777777" w:rsidR="00C00CD3" w:rsidRDefault="00C0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090D"/>
    <w:rsid w:val="000C1575"/>
    <w:rsid w:val="001A6045"/>
    <w:rsid w:val="001D2306"/>
    <w:rsid w:val="00237C6D"/>
    <w:rsid w:val="00283A92"/>
    <w:rsid w:val="002C38D8"/>
    <w:rsid w:val="00307AAF"/>
    <w:rsid w:val="00350859"/>
    <w:rsid w:val="003D642F"/>
    <w:rsid w:val="00463AE8"/>
    <w:rsid w:val="00477CF9"/>
    <w:rsid w:val="00527289"/>
    <w:rsid w:val="005720C1"/>
    <w:rsid w:val="005F7BBD"/>
    <w:rsid w:val="00641705"/>
    <w:rsid w:val="006815B3"/>
    <w:rsid w:val="006C2D4E"/>
    <w:rsid w:val="006C4132"/>
    <w:rsid w:val="006F5EC7"/>
    <w:rsid w:val="00716E90"/>
    <w:rsid w:val="007362CF"/>
    <w:rsid w:val="00815382"/>
    <w:rsid w:val="00896539"/>
    <w:rsid w:val="009069B2"/>
    <w:rsid w:val="0098213D"/>
    <w:rsid w:val="009E2D13"/>
    <w:rsid w:val="00A72CFF"/>
    <w:rsid w:val="00A72E6A"/>
    <w:rsid w:val="00A73B31"/>
    <w:rsid w:val="00AA104B"/>
    <w:rsid w:val="00AC41BB"/>
    <w:rsid w:val="00AD5C30"/>
    <w:rsid w:val="00AF06AB"/>
    <w:rsid w:val="00B337D4"/>
    <w:rsid w:val="00B76A76"/>
    <w:rsid w:val="00BA16A6"/>
    <w:rsid w:val="00C00CD3"/>
    <w:rsid w:val="00C72648"/>
    <w:rsid w:val="00C9363F"/>
    <w:rsid w:val="00CA129C"/>
    <w:rsid w:val="00D130A5"/>
    <w:rsid w:val="00D36842"/>
    <w:rsid w:val="00DB7827"/>
    <w:rsid w:val="00DC7111"/>
    <w:rsid w:val="00E53E75"/>
    <w:rsid w:val="00E761F1"/>
    <w:rsid w:val="00F46164"/>
    <w:rsid w:val="00F67B66"/>
    <w:rsid w:val="00F7772F"/>
    <w:rsid w:val="00FA3757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477C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77C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77CF9"/>
    <w:rPr>
      <w:lang w:val="en-GB" w:eastAsia="en-US"/>
    </w:rPr>
  </w:style>
  <w:style w:type="paragraph" w:styleId="Pataisymai">
    <w:name w:val="Revision"/>
    <w:hidden/>
    <w:semiHidden/>
    <w:rsid w:val="0089653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2022-02-22T06:28:00Z</dcterms:created>
  <dcterms:modified xsi:type="dcterms:W3CDTF">2022-02-22T06:28:00Z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