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0A104" w14:textId="2DC5D212" w:rsidR="009E7D25" w:rsidRDefault="00F174B9" w:rsidP="009E7D25">
      <w:pPr>
        <w:pStyle w:val="Pagrindiniotekstotrauka"/>
        <w:ind w:firstLine="0"/>
        <w:jc w:val="center"/>
        <w:outlineLvl w:val="0"/>
        <w:rPr>
          <w:b/>
          <w:szCs w:val="24"/>
        </w:rPr>
      </w:pPr>
      <w:r>
        <w:rPr>
          <w:b/>
          <w:szCs w:val="24"/>
        </w:rPr>
        <w:t>STIPENDIJ</w:t>
      </w:r>
      <w:r w:rsidR="004A15F9">
        <w:rPr>
          <w:b/>
          <w:szCs w:val="24"/>
        </w:rPr>
        <w:t>Ų</w:t>
      </w:r>
      <w:r>
        <w:rPr>
          <w:b/>
          <w:szCs w:val="24"/>
        </w:rPr>
        <w:t xml:space="preserve"> KULTŪROS AR MENO KŪRĖJ</w:t>
      </w:r>
      <w:r w:rsidR="004A15F9">
        <w:rPr>
          <w:b/>
          <w:szCs w:val="24"/>
        </w:rPr>
        <w:t>AMS</w:t>
      </w:r>
      <w:r>
        <w:rPr>
          <w:b/>
          <w:szCs w:val="24"/>
        </w:rPr>
        <w:t xml:space="preserve"> SKYRIMO</w:t>
      </w:r>
      <w:r w:rsidR="009E7D25">
        <w:rPr>
          <w:b/>
          <w:szCs w:val="24"/>
        </w:rPr>
        <w:t xml:space="preserve"> SUTARTIS</w:t>
      </w:r>
    </w:p>
    <w:p w14:paraId="5DEDD7A4" w14:textId="77777777" w:rsidR="009E7D25" w:rsidRPr="00544E2A" w:rsidRDefault="009E7D25" w:rsidP="00796AA3">
      <w:pPr>
        <w:pStyle w:val="Betarp"/>
        <w:rPr>
          <w:lang w:val="lt-LT"/>
        </w:rPr>
      </w:pPr>
    </w:p>
    <w:p w14:paraId="08768978" w14:textId="6B2E499F" w:rsidR="009E7D25" w:rsidRDefault="009E7D25" w:rsidP="009E7D25">
      <w:pPr>
        <w:pStyle w:val="Pagrindiniotekstotrauka"/>
        <w:ind w:firstLine="0"/>
        <w:jc w:val="center"/>
        <w:rPr>
          <w:szCs w:val="24"/>
          <w:lang w:val="fi-FI"/>
        </w:rPr>
      </w:pPr>
      <w:r>
        <w:rPr>
          <w:szCs w:val="24"/>
          <w:lang w:val="fi-FI"/>
        </w:rPr>
        <w:t>20</w:t>
      </w:r>
      <w:r w:rsidR="006E7211">
        <w:rPr>
          <w:szCs w:val="24"/>
          <w:lang w:val="fi-FI"/>
        </w:rPr>
        <w:t>20</w:t>
      </w:r>
      <w:r>
        <w:rPr>
          <w:szCs w:val="24"/>
          <w:lang w:val="fi-FI"/>
        </w:rPr>
        <w:t xml:space="preserve"> m.                              d.  Nr. </w:t>
      </w:r>
    </w:p>
    <w:p w14:paraId="468480BB" w14:textId="77777777" w:rsidR="009E7D25" w:rsidRDefault="009E7D25" w:rsidP="009E7D25">
      <w:pPr>
        <w:pStyle w:val="Pagrindiniotekstotrauka"/>
        <w:ind w:firstLine="0"/>
        <w:jc w:val="center"/>
        <w:rPr>
          <w:szCs w:val="24"/>
          <w:lang w:val="fi-FI"/>
        </w:rPr>
      </w:pPr>
      <w:r>
        <w:rPr>
          <w:szCs w:val="24"/>
          <w:lang w:val="fi-FI"/>
        </w:rPr>
        <w:t>Vilnius</w:t>
      </w:r>
    </w:p>
    <w:p w14:paraId="644B725A" w14:textId="77777777" w:rsidR="009E7D25" w:rsidRPr="003D2EDB" w:rsidRDefault="009E7D25" w:rsidP="00796AA3">
      <w:pPr>
        <w:pStyle w:val="Pagrindiniotekstotrauka"/>
        <w:ind w:firstLine="0"/>
        <w:rPr>
          <w:sz w:val="20"/>
        </w:rPr>
      </w:pPr>
    </w:p>
    <w:p w14:paraId="61A88238" w14:textId="5F5382D7" w:rsidR="009E7D25" w:rsidRDefault="00F174B9" w:rsidP="003D2EDB">
      <w:pPr>
        <w:pStyle w:val="Pagrindiniotekstotrauka"/>
        <w:tabs>
          <w:tab w:val="left" w:pos="777"/>
        </w:tabs>
        <w:ind w:firstLine="567"/>
        <w:rPr>
          <w:szCs w:val="24"/>
        </w:rPr>
      </w:pPr>
      <w:r w:rsidRPr="00F174B9">
        <w:rPr>
          <w:szCs w:val="24"/>
        </w:rPr>
        <w:t>Vilniaus miesto savivaldybės administracija</w:t>
      </w:r>
      <w:r>
        <w:rPr>
          <w:szCs w:val="24"/>
        </w:rPr>
        <w:t xml:space="preserve"> (</w:t>
      </w:r>
      <w:r w:rsidRPr="00F174B9">
        <w:rPr>
          <w:szCs w:val="24"/>
        </w:rPr>
        <w:t>juridinio asmens kodas 188710061</w:t>
      </w:r>
      <w:r>
        <w:rPr>
          <w:szCs w:val="24"/>
        </w:rPr>
        <w:t>)</w:t>
      </w:r>
      <w:r w:rsidRPr="00F174B9">
        <w:rPr>
          <w:szCs w:val="24"/>
        </w:rPr>
        <w:t>, atstovaujama Kultūros skyriau</w:t>
      </w:r>
      <w:r>
        <w:rPr>
          <w:szCs w:val="24"/>
        </w:rPr>
        <w:t>s vyriausiosios specialistės, laikinai vykdančios</w:t>
      </w:r>
      <w:r w:rsidRPr="00F174B9">
        <w:rPr>
          <w:szCs w:val="24"/>
        </w:rPr>
        <w:t xml:space="preserve"> vedėjo funkcijas</w:t>
      </w:r>
      <w:r>
        <w:rPr>
          <w:szCs w:val="24"/>
        </w:rPr>
        <w:t>,</w:t>
      </w:r>
      <w:r w:rsidRPr="00F174B9">
        <w:rPr>
          <w:szCs w:val="24"/>
        </w:rPr>
        <w:t xml:space="preserve"> Aušros </w:t>
      </w:r>
      <w:proofErr w:type="spellStart"/>
      <w:r w:rsidRPr="00F174B9">
        <w:rPr>
          <w:szCs w:val="24"/>
        </w:rPr>
        <w:t>Kiškūnienės</w:t>
      </w:r>
      <w:proofErr w:type="spellEnd"/>
      <w:r w:rsidRPr="00F174B9">
        <w:rPr>
          <w:szCs w:val="24"/>
        </w:rPr>
        <w:t xml:space="preserve">, veikiančios pagal Vilniaus miesto </w:t>
      </w:r>
      <w:r w:rsidR="00B9170F">
        <w:rPr>
          <w:szCs w:val="24"/>
        </w:rPr>
        <w:t>s</w:t>
      </w:r>
      <w:r w:rsidRPr="00F174B9">
        <w:rPr>
          <w:szCs w:val="24"/>
        </w:rPr>
        <w:t xml:space="preserve">avivaldybės </w:t>
      </w:r>
      <w:r w:rsidR="009E1AF3">
        <w:rPr>
          <w:szCs w:val="24"/>
        </w:rPr>
        <w:t>tarybos</w:t>
      </w:r>
      <w:r w:rsidRPr="00F174B9">
        <w:rPr>
          <w:szCs w:val="24"/>
        </w:rPr>
        <w:t xml:space="preserve"> </w:t>
      </w:r>
      <w:r w:rsidR="006E7211">
        <w:rPr>
          <w:szCs w:val="24"/>
        </w:rPr>
        <w:t>2020 m. birželio 1</w:t>
      </w:r>
      <w:r w:rsidR="00876361">
        <w:rPr>
          <w:szCs w:val="24"/>
        </w:rPr>
        <w:t>7</w:t>
      </w:r>
      <w:r w:rsidR="006E7211">
        <w:rPr>
          <w:szCs w:val="24"/>
        </w:rPr>
        <w:t xml:space="preserve"> d. </w:t>
      </w:r>
      <w:r w:rsidR="009E1AF3">
        <w:rPr>
          <w:szCs w:val="24"/>
        </w:rPr>
        <w:t>sprendimą</w:t>
      </w:r>
      <w:r w:rsidRPr="00F174B9">
        <w:rPr>
          <w:szCs w:val="24"/>
        </w:rPr>
        <w:t xml:space="preserve"> Nr. </w:t>
      </w:r>
      <w:r w:rsidR="00876361">
        <w:rPr>
          <w:szCs w:val="24"/>
        </w:rPr>
        <w:t>1-560</w:t>
      </w:r>
      <w:r w:rsidR="002146F0">
        <w:rPr>
          <w:szCs w:val="24"/>
        </w:rPr>
        <w:t xml:space="preserve"> „</w:t>
      </w:r>
      <w:bookmarkStart w:id="0" w:name="_Hlk46390032"/>
      <w:r w:rsidR="002146F0" w:rsidRPr="004073E0">
        <w:rPr>
          <w:color w:val="000000" w:themeColor="text1"/>
        </w:rPr>
        <w:t>Dėl Kultūros ir kūrybinių industrijų sektorių finansavimo tvarkos aprašo, Stipendijų kultūros ar meno kūrėjams skyrimo Vilniaus miesto savivaldybėje tvarkos aprašo ir Vilniaus miesto savivaldybės biudžeto lėšų skyrimo kultūros sričiai nuostoliams, patirtiems dėl COVID-19 pandemijos, kompensuoti tvarkos aprašo patvirtinimo</w:t>
      </w:r>
      <w:bookmarkEnd w:id="0"/>
      <w:r w:rsidR="002146F0">
        <w:rPr>
          <w:szCs w:val="24"/>
        </w:rPr>
        <w:t>“</w:t>
      </w:r>
      <w:r w:rsidRPr="00F174B9">
        <w:rPr>
          <w:szCs w:val="24"/>
        </w:rPr>
        <w:t xml:space="preserve"> (toliau – Lėšų davėjas), ir </w:t>
      </w:r>
      <w:r>
        <w:rPr>
          <w:szCs w:val="24"/>
        </w:rPr>
        <w:t>______________________</w:t>
      </w:r>
      <w:r w:rsidRPr="00F174B9">
        <w:rPr>
          <w:szCs w:val="24"/>
        </w:rPr>
        <w:t xml:space="preserve"> (</w:t>
      </w:r>
      <w:r>
        <w:rPr>
          <w:i/>
          <w:iCs/>
          <w:szCs w:val="24"/>
        </w:rPr>
        <w:t>įrašomas kultūros ar meno kūrėjo vardas ir pavardė, adresas</w:t>
      </w:r>
      <w:r w:rsidRPr="00F174B9">
        <w:rPr>
          <w:szCs w:val="24"/>
        </w:rPr>
        <w:t>) (toliau – Lėšų gavėjas)</w:t>
      </w:r>
      <w:r>
        <w:rPr>
          <w:szCs w:val="24"/>
        </w:rPr>
        <w:t xml:space="preserve"> </w:t>
      </w:r>
      <w:r w:rsidRPr="00F174B9">
        <w:rPr>
          <w:szCs w:val="24"/>
        </w:rPr>
        <w:t>sudarė šią sutartį</w:t>
      </w:r>
      <w:r>
        <w:rPr>
          <w:szCs w:val="24"/>
        </w:rPr>
        <w:t xml:space="preserve"> (toliau – sutartis)</w:t>
      </w:r>
      <w:r w:rsidRPr="00F174B9">
        <w:rPr>
          <w:szCs w:val="24"/>
        </w:rPr>
        <w:t>.</w:t>
      </w:r>
    </w:p>
    <w:p w14:paraId="7AAD7F66" w14:textId="77777777" w:rsidR="00F174B9" w:rsidRPr="00544E2A" w:rsidRDefault="00F174B9" w:rsidP="004F762E">
      <w:pPr>
        <w:pStyle w:val="Pagrindiniotekstotrauka"/>
        <w:tabs>
          <w:tab w:val="left" w:pos="777"/>
        </w:tabs>
        <w:ind w:firstLine="567"/>
        <w:rPr>
          <w:szCs w:val="24"/>
        </w:rPr>
      </w:pPr>
    </w:p>
    <w:p w14:paraId="18987CC2" w14:textId="77777777" w:rsidR="009E7D25" w:rsidRDefault="009E7D25" w:rsidP="009E7D25">
      <w:pPr>
        <w:pStyle w:val="Pagrindiniotekstotrauka"/>
        <w:tabs>
          <w:tab w:val="left" w:pos="777"/>
        </w:tabs>
        <w:ind w:firstLine="0"/>
        <w:jc w:val="center"/>
        <w:rPr>
          <w:b/>
          <w:szCs w:val="24"/>
        </w:rPr>
      </w:pPr>
      <w:r>
        <w:rPr>
          <w:b/>
          <w:szCs w:val="24"/>
        </w:rPr>
        <w:t>I. SUTARTIES DALYKAS</w:t>
      </w:r>
    </w:p>
    <w:p w14:paraId="2CF6CCDC" w14:textId="77777777" w:rsidR="009E7D25" w:rsidRPr="003D2EDB" w:rsidRDefault="009E7D25" w:rsidP="0043594A">
      <w:pPr>
        <w:pStyle w:val="Pagrindiniotekstotrauka"/>
        <w:tabs>
          <w:tab w:val="left" w:pos="777"/>
        </w:tabs>
        <w:ind w:right="-622" w:firstLine="0"/>
        <w:rPr>
          <w:sz w:val="20"/>
        </w:rPr>
      </w:pPr>
    </w:p>
    <w:p w14:paraId="131DD81C" w14:textId="43CE78EF" w:rsidR="00D93006" w:rsidRDefault="00D93006" w:rsidP="003D2EDB">
      <w:pPr>
        <w:pStyle w:val="Pagrindiniotekstotrauka"/>
        <w:tabs>
          <w:tab w:val="left" w:pos="777"/>
        </w:tabs>
        <w:ind w:firstLine="567"/>
        <w:rPr>
          <w:szCs w:val="24"/>
        </w:rPr>
      </w:pPr>
      <w:r>
        <w:rPr>
          <w:szCs w:val="24"/>
        </w:rPr>
        <w:t xml:space="preserve">1. </w:t>
      </w:r>
      <w:r w:rsidR="00F174B9" w:rsidRPr="00E03E3A">
        <w:rPr>
          <w:szCs w:val="24"/>
        </w:rPr>
        <w:t xml:space="preserve">Sutarties </w:t>
      </w:r>
      <w:r w:rsidR="00F174B9" w:rsidRPr="00A647F4">
        <w:rPr>
          <w:color w:val="000000"/>
          <w:szCs w:val="24"/>
        </w:rPr>
        <w:t>dalykas yra Vilniaus miesto savivaldybės</w:t>
      </w:r>
      <w:r w:rsidR="00F174B9">
        <w:rPr>
          <w:color w:val="000000"/>
          <w:szCs w:val="24"/>
        </w:rPr>
        <w:t xml:space="preserve"> administracijos direktoriaus </w:t>
      </w:r>
      <w:r w:rsidR="00F174B9" w:rsidRPr="00A647F4">
        <w:rPr>
          <w:color w:val="000000"/>
          <w:szCs w:val="24"/>
        </w:rPr>
        <w:t>2020 m</w:t>
      </w:r>
      <w:r w:rsidR="006E7211">
        <w:rPr>
          <w:color w:val="000000"/>
          <w:szCs w:val="24"/>
        </w:rPr>
        <w:t xml:space="preserve">. </w:t>
      </w:r>
      <w:r w:rsidR="006E7211" w:rsidRPr="00190979">
        <w:rPr>
          <w:color w:val="000000" w:themeColor="text1"/>
          <w:szCs w:val="24"/>
        </w:rPr>
        <w:t xml:space="preserve">rugpjūčio </w:t>
      </w:r>
      <w:r w:rsidR="00A52BF3" w:rsidRPr="00190979">
        <w:rPr>
          <w:color w:val="000000" w:themeColor="text1"/>
          <w:szCs w:val="24"/>
        </w:rPr>
        <w:t>25</w:t>
      </w:r>
      <w:r w:rsidR="00F174B9" w:rsidRPr="00190979">
        <w:rPr>
          <w:color w:val="000000" w:themeColor="text1"/>
          <w:szCs w:val="24"/>
        </w:rPr>
        <w:t xml:space="preserve"> d. įsakymu Nr.</w:t>
      </w:r>
      <w:r w:rsidR="00876361" w:rsidRPr="00190979">
        <w:rPr>
          <w:color w:val="000000" w:themeColor="text1"/>
          <w:szCs w:val="24"/>
        </w:rPr>
        <w:t xml:space="preserve"> 30-</w:t>
      </w:r>
      <w:r w:rsidR="00190979" w:rsidRPr="00190979">
        <w:rPr>
          <w:color w:val="000000" w:themeColor="text1"/>
          <w:szCs w:val="24"/>
        </w:rPr>
        <w:t xml:space="preserve">2028/20 </w:t>
      </w:r>
      <w:r w:rsidR="00F174B9" w:rsidRPr="00190979">
        <w:rPr>
          <w:color w:val="000000" w:themeColor="text1"/>
          <w:szCs w:val="24"/>
        </w:rPr>
        <w:t>„</w:t>
      </w:r>
      <w:r w:rsidR="00876361" w:rsidRPr="00190979">
        <w:rPr>
          <w:color w:val="000000" w:themeColor="text1"/>
          <w:szCs w:val="24"/>
        </w:rPr>
        <w:t xml:space="preserve">Dėl Vilniaus miesto savivaldybės biudžeto lėšų, skirtų kultūros ar meno kūrėjų stipendijoms, gavėjų sąrašo ir skiriamų </w:t>
      </w:r>
      <w:r w:rsidR="00876361">
        <w:rPr>
          <w:color w:val="000000"/>
          <w:szCs w:val="24"/>
        </w:rPr>
        <w:t>stipendijų dydžių patvirtinimo</w:t>
      </w:r>
      <w:r w:rsidR="00F174B9" w:rsidRPr="00A647F4">
        <w:rPr>
          <w:color w:val="000000"/>
          <w:szCs w:val="24"/>
        </w:rPr>
        <w:t xml:space="preserve">“ iš 4 programos „Kultūra“ Lėšų gavėjo </w:t>
      </w:r>
      <w:r w:rsidR="00F174B9">
        <w:rPr>
          <w:color w:val="000000"/>
          <w:szCs w:val="24"/>
        </w:rPr>
        <w:t xml:space="preserve">veiklai </w:t>
      </w:r>
      <w:r w:rsidR="00F174B9" w:rsidRPr="00A647F4">
        <w:rPr>
          <w:color w:val="000000"/>
          <w:szCs w:val="24"/>
        </w:rPr>
        <w:t>skiriamos lėšos.</w:t>
      </w:r>
    </w:p>
    <w:p w14:paraId="7AF868E2" w14:textId="77777777" w:rsidR="009E7D25" w:rsidRPr="00544E2A" w:rsidRDefault="009E7D25" w:rsidP="004F762E">
      <w:pPr>
        <w:pStyle w:val="Pagrindiniotekstotrauka"/>
        <w:tabs>
          <w:tab w:val="left" w:pos="777"/>
        </w:tabs>
        <w:ind w:firstLine="0"/>
        <w:jc w:val="center"/>
        <w:rPr>
          <w:b/>
          <w:szCs w:val="24"/>
        </w:rPr>
      </w:pPr>
      <w:bookmarkStart w:id="1" w:name="_GoBack"/>
      <w:bookmarkEnd w:id="1"/>
    </w:p>
    <w:p w14:paraId="26DCA794" w14:textId="64DC9ED2" w:rsidR="009E7D25" w:rsidRDefault="009E7D25" w:rsidP="009E7D25">
      <w:pPr>
        <w:pStyle w:val="Pagrindiniotekstotrauka"/>
        <w:tabs>
          <w:tab w:val="left" w:pos="777"/>
        </w:tabs>
        <w:ind w:firstLine="0"/>
        <w:jc w:val="center"/>
        <w:rPr>
          <w:b/>
          <w:szCs w:val="24"/>
        </w:rPr>
      </w:pPr>
      <w:r>
        <w:rPr>
          <w:b/>
          <w:szCs w:val="24"/>
        </w:rPr>
        <w:t>II. ŠALIŲ ĮSIPAREIGOJIMAI</w:t>
      </w:r>
      <w:r w:rsidR="00F174B9">
        <w:rPr>
          <w:b/>
          <w:szCs w:val="24"/>
        </w:rPr>
        <w:t xml:space="preserve"> IR TEISĖS</w:t>
      </w:r>
    </w:p>
    <w:p w14:paraId="7A15ADCE" w14:textId="77777777" w:rsidR="009E7D25" w:rsidRPr="003D2EDB" w:rsidRDefault="009E7D25" w:rsidP="00796AA3">
      <w:pPr>
        <w:pStyle w:val="Pagrindiniotekstotrauka"/>
        <w:tabs>
          <w:tab w:val="left" w:pos="777"/>
        </w:tabs>
        <w:ind w:firstLine="0"/>
        <w:rPr>
          <w:sz w:val="20"/>
        </w:rPr>
      </w:pPr>
    </w:p>
    <w:p w14:paraId="2CB9BE42" w14:textId="3380B439" w:rsidR="009E7D25" w:rsidRPr="009123B2" w:rsidRDefault="009E7D25" w:rsidP="003D2EDB">
      <w:pPr>
        <w:pStyle w:val="Pagrindiniotekstotrauka"/>
        <w:tabs>
          <w:tab w:val="left" w:pos="777"/>
        </w:tabs>
        <w:ind w:firstLine="567"/>
        <w:rPr>
          <w:b/>
          <w:bCs/>
          <w:szCs w:val="24"/>
        </w:rPr>
      </w:pPr>
      <w:r w:rsidRPr="009123B2">
        <w:rPr>
          <w:b/>
          <w:bCs/>
          <w:szCs w:val="24"/>
        </w:rPr>
        <w:t xml:space="preserve">2. </w:t>
      </w:r>
      <w:r w:rsidR="00F174B9" w:rsidRPr="009123B2">
        <w:rPr>
          <w:b/>
          <w:bCs/>
          <w:szCs w:val="24"/>
        </w:rPr>
        <w:t>Lėšų davėjas</w:t>
      </w:r>
      <w:r w:rsidR="005B00B1" w:rsidRPr="009123B2">
        <w:rPr>
          <w:b/>
          <w:bCs/>
          <w:szCs w:val="24"/>
        </w:rPr>
        <w:t xml:space="preserve"> </w:t>
      </w:r>
      <w:r w:rsidRPr="009123B2">
        <w:rPr>
          <w:b/>
          <w:bCs/>
          <w:szCs w:val="24"/>
        </w:rPr>
        <w:t>įsipareigoja:</w:t>
      </w:r>
    </w:p>
    <w:p w14:paraId="6CC4BEB8" w14:textId="5F471792" w:rsidR="009E7D25" w:rsidRDefault="009E7D25" w:rsidP="003D2EDB">
      <w:pPr>
        <w:pStyle w:val="Pagrindiniotekstotrauka"/>
        <w:tabs>
          <w:tab w:val="left" w:pos="777"/>
        </w:tabs>
        <w:ind w:firstLine="567"/>
        <w:rPr>
          <w:szCs w:val="24"/>
        </w:rPr>
      </w:pPr>
      <w:r>
        <w:rPr>
          <w:szCs w:val="24"/>
        </w:rPr>
        <w:t xml:space="preserve">2.1. finansuoti </w:t>
      </w:r>
      <w:r w:rsidR="00F174B9">
        <w:rPr>
          <w:szCs w:val="24"/>
        </w:rPr>
        <w:t>sutartyje nurodyto Lėšų gavėjo</w:t>
      </w:r>
      <w:r>
        <w:rPr>
          <w:szCs w:val="24"/>
        </w:rPr>
        <w:t xml:space="preserve"> veiklą ir </w:t>
      </w:r>
      <w:r w:rsidR="00F174B9">
        <w:rPr>
          <w:szCs w:val="24"/>
        </w:rPr>
        <w:t xml:space="preserve">skirti jam </w:t>
      </w:r>
      <w:r w:rsidR="009123B2">
        <w:rPr>
          <w:szCs w:val="24"/>
        </w:rPr>
        <w:t>stipendij</w:t>
      </w:r>
      <w:r w:rsidR="00D90963">
        <w:rPr>
          <w:szCs w:val="24"/>
        </w:rPr>
        <w:t>ą</w:t>
      </w:r>
      <w:r w:rsidR="009123B2">
        <w:rPr>
          <w:szCs w:val="24"/>
        </w:rPr>
        <w:t>, kurios bendras dydis yra</w:t>
      </w:r>
      <w:r>
        <w:rPr>
          <w:szCs w:val="24"/>
        </w:rPr>
        <w:t xml:space="preserve"> </w:t>
      </w:r>
      <w:r w:rsidR="00754F68">
        <w:rPr>
          <w:szCs w:val="24"/>
        </w:rPr>
        <w:t>__</w:t>
      </w:r>
      <w:r w:rsidR="009123B2">
        <w:rPr>
          <w:szCs w:val="24"/>
        </w:rPr>
        <w:t>____</w:t>
      </w:r>
      <w:r w:rsidR="00754F68">
        <w:rPr>
          <w:szCs w:val="24"/>
        </w:rPr>
        <w:t>_</w:t>
      </w:r>
      <w:r>
        <w:rPr>
          <w:szCs w:val="24"/>
        </w:rPr>
        <w:t xml:space="preserve"> (</w:t>
      </w:r>
      <w:r w:rsidR="009123B2">
        <w:rPr>
          <w:szCs w:val="24"/>
        </w:rPr>
        <w:t xml:space="preserve"> ___</w:t>
      </w:r>
      <w:r w:rsidR="00754F68">
        <w:rPr>
          <w:i/>
          <w:szCs w:val="24"/>
        </w:rPr>
        <w:t>___</w:t>
      </w:r>
      <w:r w:rsidR="00754F68" w:rsidRPr="00754F68">
        <w:rPr>
          <w:szCs w:val="24"/>
        </w:rPr>
        <w:t>(</w:t>
      </w:r>
      <w:r w:rsidR="00754F68">
        <w:rPr>
          <w:i/>
          <w:szCs w:val="24"/>
        </w:rPr>
        <w:t>suma žodžiais</w:t>
      </w:r>
      <w:r w:rsidRPr="00754F68">
        <w:rPr>
          <w:szCs w:val="24"/>
        </w:rPr>
        <w:t>)</w:t>
      </w:r>
      <w:r w:rsidR="00A52BF3">
        <w:rPr>
          <w:szCs w:val="24"/>
        </w:rPr>
        <w:t>)</w:t>
      </w:r>
      <w:r>
        <w:rPr>
          <w:szCs w:val="24"/>
        </w:rPr>
        <w:t xml:space="preserve"> </w:t>
      </w:r>
      <w:r w:rsidR="00A94751">
        <w:rPr>
          <w:szCs w:val="24"/>
        </w:rPr>
        <w:t>Eur</w:t>
      </w:r>
      <w:r w:rsidR="009123B2">
        <w:rPr>
          <w:szCs w:val="24"/>
        </w:rPr>
        <w:t>, išmok</w:t>
      </w:r>
      <w:r w:rsidR="00D90963">
        <w:rPr>
          <w:szCs w:val="24"/>
        </w:rPr>
        <w:t>ėdamas</w:t>
      </w:r>
      <w:r w:rsidR="009123B2">
        <w:rPr>
          <w:szCs w:val="24"/>
        </w:rPr>
        <w:t xml:space="preserve"> visą stipendijos dydį iš karto</w:t>
      </w:r>
      <w:r>
        <w:rPr>
          <w:szCs w:val="24"/>
        </w:rPr>
        <w:t>;</w:t>
      </w:r>
    </w:p>
    <w:p w14:paraId="1B4CC944" w14:textId="6D964262" w:rsidR="009123B2" w:rsidRDefault="009E7D25" w:rsidP="003D2EDB">
      <w:pPr>
        <w:pStyle w:val="Pagrindiniotekstotrauka"/>
        <w:tabs>
          <w:tab w:val="left" w:pos="777"/>
        </w:tabs>
        <w:ind w:firstLine="567"/>
        <w:rPr>
          <w:szCs w:val="24"/>
        </w:rPr>
      </w:pPr>
      <w:r>
        <w:rPr>
          <w:szCs w:val="24"/>
        </w:rPr>
        <w:t xml:space="preserve">2.2. lėšas pervesti </w:t>
      </w:r>
      <w:r w:rsidR="009123B2">
        <w:rPr>
          <w:szCs w:val="24"/>
        </w:rPr>
        <w:t>į Lėšų gavėjo</w:t>
      </w:r>
      <w:r>
        <w:rPr>
          <w:szCs w:val="24"/>
        </w:rPr>
        <w:t xml:space="preserve"> </w:t>
      </w:r>
      <w:r w:rsidR="009123B2">
        <w:rPr>
          <w:szCs w:val="24"/>
        </w:rPr>
        <w:t xml:space="preserve">atsiskaitomąją </w:t>
      </w:r>
      <w:r>
        <w:rPr>
          <w:szCs w:val="24"/>
        </w:rPr>
        <w:t>sąskaitą</w:t>
      </w:r>
      <w:r w:rsidR="009123B2">
        <w:rPr>
          <w:szCs w:val="24"/>
        </w:rPr>
        <w:t>,</w:t>
      </w:r>
      <w:r>
        <w:rPr>
          <w:szCs w:val="24"/>
        </w:rPr>
        <w:t xml:space="preserve"> </w:t>
      </w:r>
      <w:r w:rsidR="009123B2">
        <w:rPr>
          <w:szCs w:val="24"/>
        </w:rPr>
        <w:t xml:space="preserve">kuri nurodyta šios sutarties </w:t>
      </w:r>
      <w:r w:rsidR="009123B2" w:rsidRPr="007147E4">
        <w:rPr>
          <w:szCs w:val="24"/>
        </w:rPr>
        <w:t>IV</w:t>
      </w:r>
      <w:r w:rsidR="009123B2">
        <w:rPr>
          <w:szCs w:val="24"/>
        </w:rPr>
        <w:t xml:space="preserve"> skyriuje</w:t>
      </w:r>
      <w:r w:rsidR="00D90963">
        <w:rPr>
          <w:szCs w:val="24"/>
        </w:rPr>
        <w:t>.</w:t>
      </w:r>
    </w:p>
    <w:p w14:paraId="58619E98" w14:textId="77777777" w:rsidR="009123B2" w:rsidRDefault="009123B2" w:rsidP="003D2EDB">
      <w:pPr>
        <w:pStyle w:val="Pagrindiniotekstotrauka"/>
        <w:tabs>
          <w:tab w:val="left" w:pos="777"/>
        </w:tabs>
        <w:ind w:firstLine="567"/>
        <w:rPr>
          <w:szCs w:val="24"/>
        </w:rPr>
      </w:pPr>
      <w:r w:rsidRPr="007424E3">
        <w:rPr>
          <w:b/>
          <w:szCs w:val="24"/>
        </w:rPr>
        <w:t>3. Lėšų davėjas turi teisę:</w:t>
      </w:r>
    </w:p>
    <w:p w14:paraId="7F3D804B" w14:textId="77777777" w:rsidR="009123B2" w:rsidRDefault="009123B2" w:rsidP="003D2EDB">
      <w:pPr>
        <w:pStyle w:val="Pagrindiniotekstotrauka"/>
        <w:tabs>
          <w:tab w:val="left" w:pos="777"/>
        </w:tabs>
        <w:ind w:firstLine="567"/>
        <w:rPr>
          <w:szCs w:val="24"/>
        </w:rPr>
      </w:pPr>
      <w:r>
        <w:rPr>
          <w:szCs w:val="24"/>
        </w:rPr>
        <w:t>3.1. reikalauti, kad Lėšų gavėjas pateiktų Lėšų davėjui duomenis, susijusius su sutarties vykdymu;</w:t>
      </w:r>
    </w:p>
    <w:p w14:paraId="7438328F" w14:textId="77777777" w:rsidR="009123B2" w:rsidRDefault="009123B2" w:rsidP="003D2EDB">
      <w:pPr>
        <w:pStyle w:val="Pagrindiniotekstotrauka"/>
        <w:tabs>
          <w:tab w:val="left" w:pos="777"/>
        </w:tabs>
        <w:ind w:firstLine="567"/>
        <w:rPr>
          <w:szCs w:val="24"/>
        </w:rPr>
      </w:pPr>
      <w:r>
        <w:rPr>
          <w:szCs w:val="24"/>
        </w:rPr>
        <w:t>3.2. prireikus reikalauti iš Lėšų gavėjo papildomos informacijos ar dokumentų, jeigu, Lėšų davėjo nuomone, pateiktos informacijos nepakanka;</w:t>
      </w:r>
    </w:p>
    <w:p w14:paraId="72D2B94D" w14:textId="77777777" w:rsidR="009123B2" w:rsidRDefault="009123B2" w:rsidP="003D2EDB">
      <w:pPr>
        <w:pStyle w:val="Pagrindiniotekstotrauka"/>
        <w:tabs>
          <w:tab w:val="left" w:pos="777"/>
        </w:tabs>
        <w:ind w:firstLine="567"/>
        <w:rPr>
          <w:szCs w:val="24"/>
        </w:rPr>
      </w:pPr>
      <w:r>
        <w:rPr>
          <w:szCs w:val="24"/>
        </w:rPr>
        <w:t>3.3. kontroliuoti šia sutartimi skirtų lėšų tikslinį naudojimą;</w:t>
      </w:r>
    </w:p>
    <w:p w14:paraId="4FAB118D" w14:textId="77777777" w:rsidR="009123B2" w:rsidRDefault="009123B2" w:rsidP="003D2EDB">
      <w:pPr>
        <w:pStyle w:val="Pagrindiniotekstotrauka"/>
        <w:tabs>
          <w:tab w:val="left" w:pos="777"/>
        </w:tabs>
        <w:ind w:firstLine="567"/>
        <w:rPr>
          <w:szCs w:val="24"/>
        </w:rPr>
      </w:pPr>
      <w:r>
        <w:rPr>
          <w:szCs w:val="24"/>
        </w:rPr>
        <w:t xml:space="preserve">3.4. reikalauti patikslinti </w:t>
      </w:r>
      <w:r w:rsidRPr="009123B2">
        <w:rPr>
          <w:szCs w:val="24"/>
        </w:rPr>
        <w:t>Stipendijų kultūros ar meno kūrėjams skyrimo Vilniaus miesto savivaldybėje tvarkos apraš</w:t>
      </w:r>
      <w:r>
        <w:rPr>
          <w:szCs w:val="24"/>
        </w:rPr>
        <w:t>e nurodytas Lėšų gavėjo pateiktas ataskaitas;</w:t>
      </w:r>
    </w:p>
    <w:p w14:paraId="60C9AD85" w14:textId="127FC820" w:rsidR="009123B2" w:rsidRDefault="009123B2" w:rsidP="003D2EDB">
      <w:pPr>
        <w:pStyle w:val="Pagrindiniotekstotrauka"/>
        <w:tabs>
          <w:tab w:val="left" w:pos="777"/>
        </w:tabs>
        <w:ind w:firstLine="567"/>
        <w:rPr>
          <w:szCs w:val="24"/>
        </w:rPr>
      </w:pPr>
      <w:r>
        <w:rPr>
          <w:szCs w:val="24"/>
        </w:rPr>
        <w:t xml:space="preserve">3.5. paaiškėjus, kad Lėšų gavėjui skirtos lėšos panaudotos ne pagal tikslinę paskirtį </w:t>
      </w:r>
      <w:r w:rsidR="00666A39">
        <w:rPr>
          <w:szCs w:val="24"/>
        </w:rPr>
        <w:t>arba lėšų gavėjas nevykdo veiklos, kuriai skirta stipendija, arba</w:t>
      </w:r>
      <w:r w:rsidR="00666A39" w:rsidRPr="009F73B4">
        <w:rPr>
          <w:szCs w:val="24"/>
        </w:rPr>
        <w:t xml:space="preserve"> stipendijai gauti pateik</w:t>
      </w:r>
      <w:r w:rsidR="00666A39">
        <w:rPr>
          <w:szCs w:val="24"/>
        </w:rPr>
        <w:t xml:space="preserve">ė </w:t>
      </w:r>
      <w:r w:rsidR="00666A39" w:rsidRPr="009F73B4">
        <w:rPr>
          <w:szCs w:val="24"/>
        </w:rPr>
        <w:t>neteisingus (suklastotus) duomenis (dokumentus)</w:t>
      </w:r>
      <w:r w:rsidR="00666A39">
        <w:rPr>
          <w:szCs w:val="24"/>
        </w:rPr>
        <w:t>,</w:t>
      </w:r>
      <w:r>
        <w:rPr>
          <w:szCs w:val="24"/>
        </w:rPr>
        <w:t xml:space="preserve"> reikalauti, kad Lėšų gavėjas nedelsdamas lėšas grąžintų į Lėšų davėjo atsiskaitomąją sąskaitą banke, kuri nurodyta šios sutarties </w:t>
      </w:r>
      <w:r w:rsidRPr="007147E4">
        <w:rPr>
          <w:szCs w:val="24"/>
        </w:rPr>
        <w:t>IV</w:t>
      </w:r>
      <w:r>
        <w:rPr>
          <w:szCs w:val="24"/>
        </w:rPr>
        <w:t xml:space="preserve"> skyriuje.</w:t>
      </w:r>
    </w:p>
    <w:p w14:paraId="24E2E983" w14:textId="77777777" w:rsidR="009123B2" w:rsidRDefault="009123B2" w:rsidP="003D2EDB">
      <w:pPr>
        <w:pStyle w:val="Pagrindiniotekstotrauka"/>
        <w:tabs>
          <w:tab w:val="left" w:pos="777"/>
        </w:tabs>
        <w:ind w:firstLine="567"/>
        <w:rPr>
          <w:szCs w:val="24"/>
        </w:rPr>
      </w:pPr>
      <w:r w:rsidRPr="007424E3">
        <w:rPr>
          <w:b/>
          <w:szCs w:val="24"/>
        </w:rPr>
        <w:t>4. Lėšų gavėjas įsipareigoja:</w:t>
      </w:r>
    </w:p>
    <w:p w14:paraId="35CE723F" w14:textId="77777777" w:rsidR="009123B2" w:rsidRDefault="009123B2" w:rsidP="003D2EDB">
      <w:pPr>
        <w:pStyle w:val="Pagrindiniotekstotrauka"/>
        <w:tabs>
          <w:tab w:val="left" w:pos="777"/>
        </w:tabs>
        <w:ind w:firstLine="567"/>
        <w:rPr>
          <w:szCs w:val="24"/>
        </w:rPr>
      </w:pPr>
      <w:r>
        <w:rPr>
          <w:szCs w:val="24"/>
        </w:rPr>
        <w:t xml:space="preserve">4.1. Lėšų davėjo skirtas lėšas naudoti pagal </w:t>
      </w:r>
      <w:r w:rsidRPr="009123B2">
        <w:rPr>
          <w:szCs w:val="24"/>
        </w:rPr>
        <w:t>Stipendijų kultūros ar meno kūrėjams skyrimo Vilniaus miesto savivaldybėje tvarkos apraš</w:t>
      </w:r>
      <w:r>
        <w:rPr>
          <w:szCs w:val="24"/>
        </w:rPr>
        <w:t>e nurodytą paraišką;</w:t>
      </w:r>
    </w:p>
    <w:p w14:paraId="20C5B270" w14:textId="77777777" w:rsidR="004F762E" w:rsidRDefault="009123B2" w:rsidP="003D2EDB">
      <w:pPr>
        <w:pStyle w:val="Pagrindiniotekstotrauka"/>
        <w:tabs>
          <w:tab w:val="left" w:pos="777"/>
        </w:tabs>
        <w:ind w:firstLine="567"/>
        <w:rPr>
          <w:szCs w:val="24"/>
        </w:rPr>
      </w:pPr>
      <w:r>
        <w:rPr>
          <w:szCs w:val="24"/>
        </w:rPr>
        <w:t xml:space="preserve">4.2. </w:t>
      </w:r>
      <w:r w:rsidR="004F762E" w:rsidRPr="009F73B4">
        <w:rPr>
          <w:szCs w:val="24"/>
        </w:rPr>
        <w:t xml:space="preserve">ne vėliau kaip </w:t>
      </w:r>
      <w:r w:rsidR="004F762E">
        <w:rPr>
          <w:szCs w:val="24"/>
        </w:rPr>
        <w:t xml:space="preserve">iki einamųjų metų lapkričio 15 d. </w:t>
      </w:r>
      <w:r w:rsidR="004F762E" w:rsidRPr="009F73B4">
        <w:rPr>
          <w:szCs w:val="24"/>
        </w:rPr>
        <w:t xml:space="preserve">pateikti </w:t>
      </w:r>
      <w:r w:rsidR="004F762E">
        <w:rPr>
          <w:szCs w:val="24"/>
        </w:rPr>
        <w:t xml:space="preserve">pagal </w:t>
      </w:r>
      <w:r w:rsidR="004F762E" w:rsidRPr="009123B2">
        <w:rPr>
          <w:szCs w:val="24"/>
        </w:rPr>
        <w:t xml:space="preserve">Stipendijų kultūros ar meno kūrėjams skyrimo Vilniaus miesto savivaldybėje tvarkos </w:t>
      </w:r>
      <w:r w:rsidR="004F762E" w:rsidRPr="009F73B4">
        <w:rPr>
          <w:szCs w:val="24"/>
        </w:rPr>
        <w:t>apraše nustatytos formos veiklos ataskaitą</w:t>
      </w:r>
      <w:r w:rsidR="004F762E">
        <w:rPr>
          <w:szCs w:val="24"/>
        </w:rPr>
        <w:t>;</w:t>
      </w:r>
    </w:p>
    <w:p w14:paraId="35BD05FD" w14:textId="2E1A9DD4" w:rsidR="004F762E" w:rsidRDefault="009123B2" w:rsidP="003D2EDB">
      <w:pPr>
        <w:pStyle w:val="Pagrindiniotekstotrauka"/>
        <w:tabs>
          <w:tab w:val="left" w:pos="777"/>
        </w:tabs>
        <w:ind w:firstLine="567"/>
        <w:rPr>
          <w:szCs w:val="24"/>
        </w:rPr>
      </w:pPr>
      <w:r>
        <w:rPr>
          <w:szCs w:val="24"/>
        </w:rPr>
        <w:t>4.</w:t>
      </w:r>
      <w:r w:rsidR="004F762E">
        <w:rPr>
          <w:szCs w:val="24"/>
        </w:rPr>
        <w:t>3</w:t>
      </w:r>
      <w:r>
        <w:rPr>
          <w:szCs w:val="24"/>
        </w:rPr>
        <w:t>. nustačius, kad lėšos panaudotos ne pagal paskirtį</w:t>
      </w:r>
      <w:r w:rsidR="00986F82">
        <w:rPr>
          <w:szCs w:val="24"/>
        </w:rPr>
        <w:t xml:space="preserve"> arba lėšų gavėjas nevykdo veiklos, kuriai skirta stipendija</w:t>
      </w:r>
      <w:r w:rsidR="000F05BF">
        <w:rPr>
          <w:szCs w:val="24"/>
        </w:rPr>
        <w:t>,</w:t>
      </w:r>
      <w:r w:rsidR="00986F82">
        <w:rPr>
          <w:szCs w:val="24"/>
        </w:rPr>
        <w:t xml:space="preserve"> arba</w:t>
      </w:r>
      <w:r w:rsidR="00986F82" w:rsidRPr="009F73B4">
        <w:rPr>
          <w:szCs w:val="24"/>
        </w:rPr>
        <w:t xml:space="preserve"> stipendijai gauti pateik</w:t>
      </w:r>
      <w:r w:rsidR="00986F82">
        <w:rPr>
          <w:szCs w:val="24"/>
        </w:rPr>
        <w:t xml:space="preserve">ė </w:t>
      </w:r>
      <w:r w:rsidR="00986F82" w:rsidRPr="009F73B4">
        <w:rPr>
          <w:szCs w:val="24"/>
        </w:rPr>
        <w:t>neteisingus (suklastotus) duomenis (dokumentus)</w:t>
      </w:r>
      <w:r>
        <w:rPr>
          <w:szCs w:val="24"/>
        </w:rPr>
        <w:t xml:space="preserve">, per 5 darbo dienas gautas lėšas grąžinti į Lėšų davėjo atsiskaitomąją sąskaitą, kuri nurodyta šios sutarties </w:t>
      </w:r>
      <w:r w:rsidRPr="007147E4">
        <w:rPr>
          <w:szCs w:val="24"/>
        </w:rPr>
        <w:t>IV</w:t>
      </w:r>
      <w:r>
        <w:rPr>
          <w:szCs w:val="24"/>
        </w:rPr>
        <w:t xml:space="preserve"> skyriuje</w:t>
      </w:r>
      <w:r w:rsidR="004F762E">
        <w:rPr>
          <w:szCs w:val="24"/>
        </w:rPr>
        <w:t>;</w:t>
      </w:r>
    </w:p>
    <w:p w14:paraId="3B02429E" w14:textId="77777777" w:rsidR="004F762E" w:rsidRDefault="009123B2" w:rsidP="003D2EDB">
      <w:pPr>
        <w:pStyle w:val="Pagrindiniotekstotrauka"/>
        <w:tabs>
          <w:tab w:val="left" w:pos="777"/>
        </w:tabs>
        <w:ind w:firstLine="567"/>
        <w:rPr>
          <w:szCs w:val="24"/>
        </w:rPr>
      </w:pPr>
      <w:r>
        <w:rPr>
          <w:szCs w:val="24"/>
        </w:rPr>
        <w:t>4.</w:t>
      </w:r>
      <w:r w:rsidR="004F762E">
        <w:rPr>
          <w:szCs w:val="24"/>
        </w:rPr>
        <w:t>4</w:t>
      </w:r>
      <w:r>
        <w:rPr>
          <w:szCs w:val="24"/>
        </w:rPr>
        <w:t>.</w:t>
      </w:r>
      <w:r w:rsidR="004F762E">
        <w:rPr>
          <w:szCs w:val="24"/>
        </w:rPr>
        <w:t xml:space="preserve"> </w:t>
      </w:r>
      <w:r>
        <w:rPr>
          <w:szCs w:val="24"/>
        </w:rPr>
        <w:t>raštu informuoti Lėšų davėją apie visus su sutarties įgyvendinimu susijusius pakeitimus ir jų priežastis;</w:t>
      </w:r>
    </w:p>
    <w:p w14:paraId="59A6F3A6" w14:textId="61E70803" w:rsidR="004F762E" w:rsidRDefault="009123B2" w:rsidP="003D2EDB">
      <w:pPr>
        <w:pStyle w:val="Pagrindiniotekstotrauka"/>
        <w:tabs>
          <w:tab w:val="left" w:pos="777"/>
        </w:tabs>
        <w:ind w:firstLine="567"/>
        <w:rPr>
          <w:szCs w:val="24"/>
        </w:rPr>
      </w:pPr>
      <w:r>
        <w:rPr>
          <w:szCs w:val="24"/>
        </w:rPr>
        <w:t>4.</w:t>
      </w:r>
      <w:r w:rsidR="004F762E">
        <w:rPr>
          <w:szCs w:val="24"/>
        </w:rPr>
        <w:t>5</w:t>
      </w:r>
      <w:r>
        <w:rPr>
          <w:szCs w:val="24"/>
        </w:rPr>
        <w:t>. su sutarties įgyvendinimu susijusius dokumentus saugoti vadovaujantis Lietuvos Respublikos archyvų įstatymu</w:t>
      </w:r>
      <w:r w:rsidR="003D2EDB">
        <w:rPr>
          <w:szCs w:val="24"/>
        </w:rPr>
        <w:t>.</w:t>
      </w:r>
    </w:p>
    <w:p w14:paraId="7F6E2094" w14:textId="06D78ACA" w:rsidR="009123B2" w:rsidRDefault="009123B2" w:rsidP="003D2EDB">
      <w:pPr>
        <w:pStyle w:val="Pagrindiniotekstotrauka"/>
        <w:tabs>
          <w:tab w:val="left" w:pos="777"/>
        </w:tabs>
        <w:ind w:firstLine="567"/>
        <w:rPr>
          <w:szCs w:val="24"/>
        </w:rPr>
      </w:pPr>
      <w:r w:rsidRPr="004F762E">
        <w:rPr>
          <w:bCs/>
          <w:szCs w:val="24"/>
        </w:rPr>
        <w:t>5. Lėšų gavėjas turi teisę</w:t>
      </w:r>
      <w:r w:rsidR="004F762E">
        <w:rPr>
          <w:b/>
          <w:szCs w:val="24"/>
        </w:rPr>
        <w:t xml:space="preserve"> </w:t>
      </w:r>
      <w:r>
        <w:rPr>
          <w:szCs w:val="24"/>
        </w:rPr>
        <w:t>raštu teikti Lėšų davėjui paklausimus, susijusius su sutartimi</w:t>
      </w:r>
      <w:r w:rsidR="004F762E">
        <w:rPr>
          <w:szCs w:val="24"/>
        </w:rPr>
        <w:t>.</w:t>
      </w:r>
    </w:p>
    <w:p w14:paraId="5DDC61E5" w14:textId="18A29F74" w:rsidR="003D2EDB" w:rsidRPr="00485FBF" w:rsidRDefault="003D2EDB" w:rsidP="003D2EDB">
      <w:pPr>
        <w:pStyle w:val="Pagrindiniotekstotrauka"/>
        <w:tabs>
          <w:tab w:val="left" w:pos="777"/>
        </w:tabs>
        <w:ind w:firstLine="0"/>
        <w:jc w:val="center"/>
        <w:rPr>
          <w:b/>
          <w:szCs w:val="24"/>
        </w:rPr>
      </w:pPr>
      <w:r w:rsidRPr="00485FBF">
        <w:rPr>
          <w:b/>
          <w:szCs w:val="24"/>
        </w:rPr>
        <w:lastRenderedPageBreak/>
        <w:t>III. ASMENS DUOMENŲ TVARKYMAS</w:t>
      </w:r>
    </w:p>
    <w:p w14:paraId="6AA484FD" w14:textId="77777777" w:rsidR="003D2EDB" w:rsidRPr="003D2EDB" w:rsidRDefault="003D2EDB" w:rsidP="003D2EDB">
      <w:pPr>
        <w:pStyle w:val="Pagrindiniotekstotrauka"/>
        <w:tabs>
          <w:tab w:val="left" w:pos="777"/>
        </w:tabs>
        <w:ind w:firstLine="0"/>
        <w:rPr>
          <w:sz w:val="20"/>
        </w:rPr>
      </w:pPr>
    </w:p>
    <w:p w14:paraId="448ECA8E" w14:textId="696EE1BD" w:rsidR="003D2EDB" w:rsidRDefault="003D2EDB" w:rsidP="003D2EDB">
      <w:pPr>
        <w:ind w:firstLine="567"/>
        <w:jc w:val="both"/>
        <w:rPr>
          <w:lang w:val="lt-LT"/>
        </w:rPr>
      </w:pPr>
      <w:r w:rsidRPr="00485FBF">
        <w:rPr>
          <w:lang w:val="lt-LT"/>
        </w:rPr>
        <w:t xml:space="preserve">6. </w:t>
      </w:r>
      <w:r>
        <w:rPr>
          <w:lang w:val="lt-LT"/>
        </w:rPr>
        <w:t>Vykdydamas s</w:t>
      </w:r>
      <w:r w:rsidRPr="00485FBF">
        <w:rPr>
          <w:lang w:val="lt-LT"/>
        </w:rPr>
        <w:t xml:space="preserve">utartį </w:t>
      </w:r>
      <w:r>
        <w:rPr>
          <w:lang w:val="lt-LT"/>
        </w:rPr>
        <w:t xml:space="preserve">Lėšų davėjas </w:t>
      </w:r>
      <w:r w:rsidRPr="00485FBF">
        <w:rPr>
          <w:lang w:val="lt-LT"/>
        </w:rPr>
        <w:t>įsipareigoja asmens duomenų tvarkymą vykdyti teisėtai – laikantis Bendrojo duomenų apsaugos reglamento 2016/679 (BDAR), Lietuvos Respublikos asmens duomenų teisinės apsaugos įstatymo ir kitų teisės aktų, reglamentuo</w:t>
      </w:r>
      <w:r>
        <w:rPr>
          <w:lang w:val="lt-LT"/>
        </w:rPr>
        <w:t>jančių asmens duomenų tvarkymą.</w:t>
      </w:r>
    </w:p>
    <w:p w14:paraId="34FD91F6" w14:textId="6DCE6F56" w:rsidR="003D2EDB" w:rsidRDefault="003D2EDB" w:rsidP="003D2EDB">
      <w:pPr>
        <w:ind w:firstLine="567"/>
        <w:jc w:val="both"/>
        <w:rPr>
          <w:lang w:val="lt-LT"/>
        </w:rPr>
      </w:pPr>
      <w:r>
        <w:rPr>
          <w:lang w:val="lt-LT"/>
        </w:rPr>
        <w:t>7. Lėšų gavėjo d</w:t>
      </w:r>
      <w:r w:rsidRPr="00485FBF">
        <w:rPr>
          <w:lang w:val="lt-LT"/>
        </w:rPr>
        <w:t xml:space="preserve">uomenų tvarkymo teisėtumas grindžiamas būtinybe įvykdyti </w:t>
      </w:r>
      <w:r w:rsidR="00DE78F9">
        <w:rPr>
          <w:lang w:val="lt-LT"/>
        </w:rPr>
        <w:t>s</w:t>
      </w:r>
      <w:r w:rsidR="00DE78F9" w:rsidRPr="00485FBF">
        <w:rPr>
          <w:lang w:val="lt-LT"/>
        </w:rPr>
        <w:t>utart</w:t>
      </w:r>
      <w:r w:rsidR="00DE78F9">
        <w:rPr>
          <w:lang w:val="lt-LT"/>
        </w:rPr>
        <w:t xml:space="preserve">į </w:t>
      </w:r>
      <w:r>
        <w:rPr>
          <w:lang w:val="lt-LT"/>
        </w:rPr>
        <w:t>arba būtinybe pasinaudoti iš s</w:t>
      </w:r>
      <w:r w:rsidRPr="00485FBF">
        <w:rPr>
          <w:lang w:val="lt-LT"/>
        </w:rPr>
        <w:t>utarties kylančiomi</w:t>
      </w:r>
      <w:r>
        <w:rPr>
          <w:lang w:val="lt-LT"/>
        </w:rPr>
        <w:t>s teisėmis.</w:t>
      </w:r>
    </w:p>
    <w:p w14:paraId="7ED5652D" w14:textId="6292E3A7" w:rsidR="003D2EDB" w:rsidRDefault="003D2EDB" w:rsidP="003D2EDB">
      <w:pPr>
        <w:ind w:firstLine="567"/>
        <w:jc w:val="both"/>
        <w:rPr>
          <w:lang w:val="lt-LT"/>
        </w:rPr>
      </w:pPr>
      <w:r>
        <w:rPr>
          <w:lang w:val="lt-LT"/>
        </w:rPr>
        <w:t>8. Lėšų davėjas lėšų gavėjo</w:t>
      </w:r>
      <w:r w:rsidRPr="00485FBF">
        <w:rPr>
          <w:lang w:val="lt-LT"/>
        </w:rPr>
        <w:t xml:space="preserve"> duomenis saugo ne ilgiau</w:t>
      </w:r>
      <w:r w:rsidR="00DE78F9">
        <w:rPr>
          <w:lang w:val="lt-LT"/>
        </w:rPr>
        <w:t>,</w:t>
      </w:r>
      <w:r w:rsidRPr="00485FBF">
        <w:rPr>
          <w:lang w:val="lt-LT"/>
        </w:rPr>
        <w:t xml:space="preserve"> nei to reikalauja duomenų tvarkymo tikslai ar numato teisės aktai, jeigu juose yra nustatytas ilgesnis duomenų saugojimas. Asmens duomenys turi būti saugomi tol, kol iš sutartinių santykių gali kilti pagrįstų reikalavimų arba kiek tai reikalinga teisėtiems interesams įgyvendinti ir apsaugoti. Nebereikalingi </w:t>
      </w:r>
      <w:r>
        <w:rPr>
          <w:lang w:val="lt-LT"/>
        </w:rPr>
        <w:t xml:space="preserve">Lėšų gavėjo </w:t>
      </w:r>
      <w:r w:rsidRPr="00485FBF">
        <w:rPr>
          <w:lang w:val="lt-LT"/>
        </w:rPr>
        <w:t>asmen</w:t>
      </w:r>
      <w:r>
        <w:rPr>
          <w:lang w:val="lt-LT"/>
        </w:rPr>
        <w:t>s duomenys sunaikinami.</w:t>
      </w:r>
    </w:p>
    <w:p w14:paraId="5B97753E" w14:textId="57CF23ED" w:rsidR="003D2EDB" w:rsidRDefault="003D2EDB" w:rsidP="003D2EDB">
      <w:pPr>
        <w:ind w:firstLine="567"/>
        <w:jc w:val="both"/>
        <w:rPr>
          <w:lang w:val="lt-LT"/>
        </w:rPr>
      </w:pPr>
      <w:r>
        <w:rPr>
          <w:lang w:val="lt-LT"/>
        </w:rPr>
        <w:t>9. Lėšų davėjas sutarties vykdymo ir teisinių prievolių vykdymo tikslais gali tvarkyti šiuos Lėšų gavėjo duomenis: vardą, pavardę, gimimo datą, adresą, kontaktinę informaciją (telefonas, el. paštas)</w:t>
      </w:r>
      <w:r w:rsidR="00B93CE0">
        <w:rPr>
          <w:lang w:val="lt-LT"/>
        </w:rPr>
        <w:t>, banko sąskaitą</w:t>
      </w:r>
      <w:r>
        <w:rPr>
          <w:lang w:val="lt-LT"/>
        </w:rPr>
        <w:t xml:space="preserve">. </w:t>
      </w:r>
    </w:p>
    <w:p w14:paraId="6C2A96BF" w14:textId="4C128CE2" w:rsidR="003D2EDB" w:rsidRDefault="003D2EDB" w:rsidP="003D2EDB">
      <w:pPr>
        <w:pStyle w:val="Pagrindiniotekstotrauka"/>
        <w:tabs>
          <w:tab w:val="left" w:pos="777"/>
        </w:tabs>
        <w:ind w:firstLine="567"/>
      </w:pPr>
      <w:r>
        <w:t xml:space="preserve">10. </w:t>
      </w:r>
      <w:r w:rsidRPr="00485FBF">
        <w:t>Tvarkomus duomenis gali gauti</w:t>
      </w:r>
      <w:r>
        <w:t xml:space="preserve"> institucijos ir įstaigos, turinčios teisę gauti šiuos duomenis.</w:t>
      </w:r>
    </w:p>
    <w:p w14:paraId="6E35452B" w14:textId="77777777" w:rsidR="003D2EDB" w:rsidRDefault="003D2EDB" w:rsidP="003D2EDB">
      <w:pPr>
        <w:pStyle w:val="Pagrindiniotekstotrauka"/>
        <w:tabs>
          <w:tab w:val="left" w:pos="777"/>
        </w:tabs>
        <w:ind w:firstLine="0"/>
        <w:jc w:val="center"/>
      </w:pPr>
    </w:p>
    <w:p w14:paraId="6D6330EF" w14:textId="4B282BBF" w:rsidR="009123B2" w:rsidRDefault="009123B2" w:rsidP="003D2EDB">
      <w:pPr>
        <w:pStyle w:val="Pagrindiniotekstotrauka"/>
        <w:tabs>
          <w:tab w:val="left" w:pos="777"/>
        </w:tabs>
        <w:ind w:firstLine="0"/>
        <w:jc w:val="center"/>
        <w:rPr>
          <w:b/>
          <w:szCs w:val="24"/>
        </w:rPr>
      </w:pPr>
      <w:r>
        <w:rPr>
          <w:b/>
          <w:szCs w:val="24"/>
        </w:rPr>
        <w:t>I</w:t>
      </w:r>
      <w:r w:rsidR="003D2EDB">
        <w:rPr>
          <w:b/>
          <w:szCs w:val="24"/>
        </w:rPr>
        <w:t>V</w:t>
      </w:r>
      <w:r>
        <w:rPr>
          <w:b/>
          <w:szCs w:val="24"/>
        </w:rPr>
        <w:t>. PAPILDOMOS SUTARTIES SĄLYGOS</w:t>
      </w:r>
    </w:p>
    <w:p w14:paraId="40F6DAD1" w14:textId="77777777" w:rsidR="004F762E" w:rsidRPr="003D2EDB" w:rsidRDefault="004F762E" w:rsidP="003D2EDB">
      <w:pPr>
        <w:pStyle w:val="Pagrindiniotekstotrauka"/>
        <w:tabs>
          <w:tab w:val="left" w:pos="777"/>
        </w:tabs>
        <w:ind w:firstLine="0"/>
        <w:jc w:val="center"/>
        <w:rPr>
          <w:b/>
          <w:sz w:val="20"/>
        </w:rPr>
      </w:pPr>
    </w:p>
    <w:p w14:paraId="0CA22F86" w14:textId="0256AEE6" w:rsidR="004F762E" w:rsidRDefault="003D2EDB" w:rsidP="003D2EDB">
      <w:pPr>
        <w:pStyle w:val="Pagrindiniotekstotrauka"/>
        <w:tabs>
          <w:tab w:val="left" w:pos="777"/>
        </w:tabs>
        <w:ind w:firstLine="567"/>
        <w:rPr>
          <w:szCs w:val="24"/>
        </w:rPr>
      </w:pPr>
      <w:r>
        <w:rPr>
          <w:szCs w:val="24"/>
        </w:rPr>
        <w:t>11</w:t>
      </w:r>
      <w:r w:rsidR="009123B2" w:rsidRPr="00CB76BC">
        <w:rPr>
          <w:szCs w:val="24"/>
        </w:rPr>
        <w:t xml:space="preserve">. </w:t>
      </w:r>
      <w:r w:rsidR="009123B2">
        <w:rPr>
          <w:szCs w:val="24"/>
        </w:rPr>
        <w:t>Už įsipareigojimų nevykdymą ar netinkamą vykdymą šios sutarties šalys atsako Lietuvos Respublikos teisės aktų nustatyta tvarka.</w:t>
      </w:r>
    </w:p>
    <w:p w14:paraId="79DEFE88" w14:textId="52805C3C" w:rsidR="004F762E" w:rsidRDefault="003D2EDB" w:rsidP="003D2EDB">
      <w:pPr>
        <w:pStyle w:val="Pagrindiniotekstotrauka"/>
        <w:tabs>
          <w:tab w:val="left" w:pos="777"/>
        </w:tabs>
        <w:ind w:firstLine="567"/>
        <w:rPr>
          <w:szCs w:val="24"/>
        </w:rPr>
      </w:pPr>
      <w:r>
        <w:rPr>
          <w:szCs w:val="24"/>
        </w:rPr>
        <w:t>12</w:t>
      </w:r>
      <w:r w:rsidR="009123B2">
        <w:rPr>
          <w:szCs w:val="24"/>
        </w:rPr>
        <w:t>. Jeigu viena iš šalių dėl nenumatytų priežasčių negali įvykdyti kurio nors šios sutarties punkto, nedelsdama raštu kreipiasi į kitą šalį dėl sutarties papildymo, pakeitimo ar nutraukimo.</w:t>
      </w:r>
    </w:p>
    <w:p w14:paraId="4AFA5A1C" w14:textId="215F49DC" w:rsidR="004F762E" w:rsidRDefault="003D2EDB" w:rsidP="003D2EDB">
      <w:pPr>
        <w:pStyle w:val="Pagrindiniotekstotrauka"/>
        <w:tabs>
          <w:tab w:val="left" w:pos="777"/>
        </w:tabs>
        <w:ind w:firstLine="567"/>
        <w:rPr>
          <w:szCs w:val="24"/>
        </w:rPr>
      </w:pPr>
      <w:r>
        <w:rPr>
          <w:szCs w:val="24"/>
        </w:rPr>
        <w:t>13</w:t>
      </w:r>
      <w:r w:rsidR="009123B2" w:rsidRPr="00565F6D">
        <w:rPr>
          <w:szCs w:val="24"/>
        </w:rPr>
        <w:t>. Sutar</w:t>
      </w:r>
      <w:r w:rsidR="009123B2">
        <w:rPr>
          <w:szCs w:val="24"/>
        </w:rPr>
        <w:t>t</w:t>
      </w:r>
      <w:r w:rsidR="009123B2" w:rsidRPr="00565F6D">
        <w:rPr>
          <w:szCs w:val="24"/>
        </w:rPr>
        <w:t xml:space="preserve">ies papildymai, pakeitimai arba </w:t>
      </w:r>
      <w:r w:rsidR="009123B2">
        <w:rPr>
          <w:szCs w:val="24"/>
        </w:rPr>
        <w:t>sutarties nutraukimas galioja tik raštu sutikus abiem šalims.</w:t>
      </w:r>
    </w:p>
    <w:p w14:paraId="0EDEFF44" w14:textId="5FA14227" w:rsidR="004F762E" w:rsidRDefault="003D2EDB" w:rsidP="003D2EDB">
      <w:pPr>
        <w:pStyle w:val="Pagrindiniotekstotrauka"/>
        <w:tabs>
          <w:tab w:val="left" w:pos="777"/>
        </w:tabs>
        <w:ind w:firstLine="567"/>
        <w:rPr>
          <w:szCs w:val="24"/>
        </w:rPr>
      </w:pPr>
      <w:r>
        <w:rPr>
          <w:szCs w:val="24"/>
        </w:rPr>
        <w:t>14</w:t>
      </w:r>
      <w:r w:rsidR="009123B2">
        <w:rPr>
          <w:szCs w:val="24"/>
        </w:rPr>
        <w:t>. Ginčai dėl šios sutarties vykdymo sprendžiami šalių susitarimu, o nesutarus – Lietuvos Respublikos įstatymų nustatyta tvarka.</w:t>
      </w:r>
    </w:p>
    <w:p w14:paraId="216A7E78" w14:textId="4873CC13" w:rsidR="004F762E" w:rsidRDefault="009123B2" w:rsidP="003D2EDB">
      <w:pPr>
        <w:pStyle w:val="Pagrindiniotekstotrauka"/>
        <w:tabs>
          <w:tab w:val="left" w:pos="777"/>
        </w:tabs>
        <w:ind w:firstLine="567"/>
        <w:rPr>
          <w:szCs w:val="24"/>
        </w:rPr>
      </w:pPr>
      <w:r>
        <w:rPr>
          <w:szCs w:val="24"/>
        </w:rPr>
        <w:t>1</w:t>
      </w:r>
      <w:r w:rsidR="003D2EDB">
        <w:rPr>
          <w:szCs w:val="24"/>
        </w:rPr>
        <w:t>5</w:t>
      </w:r>
      <w:r>
        <w:rPr>
          <w:szCs w:val="24"/>
        </w:rPr>
        <w:t xml:space="preserve">. Sutartį nutraukus </w:t>
      </w:r>
      <w:r>
        <w:t xml:space="preserve">dėl </w:t>
      </w:r>
      <w:r>
        <w:rPr>
          <w:szCs w:val="24"/>
        </w:rPr>
        <w:t>Lėšų gavėjo</w:t>
      </w:r>
      <w:r>
        <w:t xml:space="preserve"> kaltės, </w:t>
      </w:r>
      <w:r>
        <w:rPr>
          <w:szCs w:val="24"/>
        </w:rPr>
        <w:t>Lėšų gavėjas</w:t>
      </w:r>
      <w:r>
        <w:t xml:space="preserve"> privalo per 15 darbo dienų grąžinti į Vilniaus miesto savivaldybės sąskaitą visą iš Savivaldybės biudžeto gautą sumą.</w:t>
      </w:r>
    </w:p>
    <w:p w14:paraId="5C321609" w14:textId="1D68E30D" w:rsidR="004F762E" w:rsidRDefault="009123B2" w:rsidP="003D2EDB">
      <w:pPr>
        <w:pStyle w:val="Pagrindiniotekstotrauka"/>
        <w:tabs>
          <w:tab w:val="left" w:pos="777"/>
        </w:tabs>
        <w:ind w:firstLine="567"/>
      </w:pPr>
      <w:r>
        <w:t>1</w:t>
      </w:r>
      <w:r w:rsidR="003D2EDB">
        <w:t>6</w:t>
      </w:r>
      <w:r>
        <w:t xml:space="preserve">. Sutartį nutraukus dėl Lėšų davėjo kaltės, </w:t>
      </w:r>
      <w:r w:rsidR="004F762E">
        <w:t xml:space="preserve">Vilniaus miesto savivaldybės administracijos </w:t>
      </w:r>
      <w:r>
        <w:t xml:space="preserve">Apskaitos skyrius pagal Lėšų gavėjo pateiktus dokumentus apmoka numatytas išlaidas, padarytas iki Sutarties nutraukimo dienos, neviršydamas šios sutarties </w:t>
      </w:r>
      <w:r w:rsidRPr="00E4791B">
        <w:t>2.1</w:t>
      </w:r>
      <w:r>
        <w:t xml:space="preserve"> papunktyje numatytos sumos.</w:t>
      </w:r>
    </w:p>
    <w:p w14:paraId="7CC9F805" w14:textId="5BDB1DA6" w:rsidR="004F762E" w:rsidRDefault="009123B2" w:rsidP="003D2EDB">
      <w:pPr>
        <w:pStyle w:val="Pagrindiniotekstotrauka"/>
        <w:tabs>
          <w:tab w:val="left" w:pos="777"/>
        </w:tabs>
        <w:ind w:firstLine="567"/>
      </w:pPr>
      <w:r>
        <w:rPr>
          <w:caps/>
        </w:rPr>
        <w:t>1</w:t>
      </w:r>
      <w:r w:rsidR="003D2EDB">
        <w:rPr>
          <w:caps/>
        </w:rPr>
        <w:t>7</w:t>
      </w:r>
      <w:r w:rsidRPr="00310CE7">
        <w:rPr>
          <w:caps/>
        </w:rPr>
        <w:t xml:space="preserve">. </w:t>
      </w:r>
      <w:r w:rsidRPr="00310CE7">
        <w:t xml:space="preserve">Sutartis sudaryta </w:t>
      </w:r>
      <w:r>
        <w:t>dviem</w:t>
      </w:r>
      <w:r w:rsidRPr="00310CE7">
        <w:t xml:space="preserve"> vienodą teisinę galią turinčiais egzemplioriais, po vieną kiekvienai šaliai</w:t>
      </w:r>
      <w:r>
        <w:t>.</w:t>
      </w:r>
    </w:p>
    <w:p w14:paraId="79565DD3" w14:textId="000D3E6D" w:rsidR="009123B2" w:rsidRPr="004F762E" w:rsidRDefault="009123B2" w:rsidP="003D2EDB">
      <w:pPr>
        <w:pStyle w:val="Pagrindiniotekstotrauka"/>
        <w:tabs>
          <w:tab w:val="left" w:pos="777"/>
        </w:tabs>
        <w:ind w:firstLine="567"/>
        <w:rPr>
          <w:szCs w:val="24"/>
        </w:rPr>
      </w:pPr>
      <w:r>
        <w:t>1</w:t>
      </w:r>
      <w:r w:rsidR="003D2EDB">
        <w:t>8</w:t>
      </w:r>
      <w:r>
        <w:t>. Sutartis įsigalioja jos pasirašymo dieną ir galioja, iki šalys visiškai įvykdys savo įsipareigojimus.</w:t>
      </w:r>
    </w:p>
    <w:p w14:paraId="05A326BA" w14:textId="620EA79A" w:rsidR="009123B2" w:rsidRPr="003D2EDB" w:rsidRDefault="009123B2" w:rsidP="004F762E">
      <w:pPr>
        <w:pStyle w:val="Pagrindiniotekstotrauka"/>
        <w:tabs>
          <w:tab w:val="left" w:pos="777"/>
        </w:tabs>
        <w:ind w:firstLine="0"/>
        <w:rPr>
          <w:sz w:val="20"/>
        </w:rPr>
      </w:pPr>
    </w:p>
    <w:p w14:paraId="37B52042" w14:textId="5F232350" w:rsidR="009123B2" w:rsidRDefault="009123B2" w:rsidP="009123B2">
      <w:pPr>
        <w:pStyle w:val="Pagrindiniotekstotrauka"/>
        <w:ind w:firstLine="0"/>
        <w:jc w:val="center"/>
        <w:rPr>
          <w:b/>
          <w:szCs w:val="24"/>
        </w:rPr>
      </w:pPr>
      <w:r w:rsidRPr="00C516EA">
        <w:rPr>
          <w:b/>
          <w:szCs w:val="24"/>
        </w:rPr>
        <w:t xml:space="preserve">V. ŠALIŲ </w:t>
      </w:r>
      <w:r>
        <w:rPr>
          <w:b/>
          <w:szCs w:val="24"/>
        </w:rPr>
        <w:t xml:space="preserve">ADRESAI IR KITI </w:t>
      </w:r>
      <w:r w:rsidRPr="00C516EA">
        <w:rPr>
          <w:b/>
          <w:szCs w:val="24"/>
        </w:rPr>
        <w:t>REKVIZITAI</w:t>
      </w:r>
    </w:p>
    <w:p w14:paraId="07D216DF" w14:textId="77777777" w:rsidR="004F762E" w:rsidRPr="003D2EDB" w:rsidRDefault="004F762E" w:rsidP="009123B2">
      <w:pPr>
        <w:pStyle w:val="Pagrindiniotekstotrauka"/>
        <w:ind w:firstLine="0"/>
        <w:jc w:val="center"/>
        <w:rPr>
          <w:b/>
          <w:sz w:val="20"/>
        </w:rPr>
      </w:pPr>
    </w:p>
    <w:tbl>
      <w:tblPr>
        <w:tblW w:w="9747" w:type="dxa"/>
        <w:tblLayout w:type="fixed"/>
        <w:tblLook w:val="0000" w:firstRow="0" w:lastRow="0" w:firstColumn="0" w:lastColumn="0" w:noHBand="0" w:noVBand="0"/>
      </w:tblPr>
      <w:tblGrid>
        <w:gridCol w:w="4838"/>
        <w:gridCol w:w="4909"/>
      </w:tblGrid>
      <w:tr w:rsidR="009123B2" w:rsidRPr="00AF247D" w14:paraId="657772CC" w14:textId="77777777" w:rsidTr="00011589">
        <w:tc>
          <w:tcPr>
            <w:tcW w:w="4838" w:type="dxa"/>
          </w:tcPr>
          <w:p w14:paraId="3AA3684E" w14:textId="77777777" w:rsidR="009123B2" w:rsidRPr="004A15F9" w:rsidRDefault="009123B2" w:rsidP="00011589">
            <w:pPr>
              <w:pStyle w:val="Pagrindiniotekstotrauka"/>
              <w:ind w:firstLine="0"/>
              <w:jc w:val="left"/>
              <w:rPr>
                <w:color w:val="000000" w:themeColor="text1"/>
                <w:szCs w:val="24"/>
              </w:rPr>
            </w:pPr>
            <w:r w:rsidRPr="004A15F9">
              <w:rPr>
                <w:color w:val="000000" w:themeColor="text1"/>
                <w:szCs w:val="24"/>
              </w:rPr>
              <w:t>Vilniaus miesto savivaldybės administracijos</w:t>
            </w:r>
          </w:p>
          <w:p w14:paraId="29E55A7E" w14:textId="77777777" w:rsidR="009123B2" w:rsidRPr="004A15F9" w:rsidRDefault="009123B2" w:rsidP="00011589">
            <w:pPr>
              <w:pStyle w:val="Pagrindiniotekstotrauka"/>
              <w:ind w:firstLine="0"/>
              <w:jc w:val="left"/>
              <w:rPr>
                <w:color w:val="000000" w:themeColor="text1"/>
                <w:szCs w:val="24"/>
              </w:rPr>
            </w:pPr>
            <w:r w:rsidRPr="004A15F9">
              <w:rPr>
                <w:color w:val="000000" w:themeColor="text1"/>
                <w:szCs w:val="24"/>
              </w:rPr>
              <w:t>Kultūros skyrius</w:t>
            </w:r>
          </w:p>
          <w:p w14:paraId="5ECD6BAA" w14:textId="77777777" w:rsidR="009123B2" w:rsidRPr="004A15F9" w:rsidRDefault="009123B2" w:rsidP="00011589">
            <w:pPr>
              <w:pStyle w:val="Pagrindiniotekstotrauka"/>
              <w:ind w:firstLine="0"/>
              <w:jc w:val="left"/>
              <w:rPr>
                <w:color w:val="000000" w:themeColor="text1"/>
                <w:szCs w:val="24"/>
              </w:rPr>
            </w:pPr>
            <w:r w:rsidRPr="004A15F9">
              <w:rPr>
                <w:color w:val="000000" w:themeColor="text1"/>
                <w:szCs w:val="24"/>
              </w:rPr>
              <w:t>Konstitucijos pr. 3, LT-09601 Vilnius</w:t>
            </w:r>
          </w:p>
          <w:p w14:paraId="09A83513" w14:textId="77777777" w:rsidR="009123B2" w:rsidRPr="004A15F9" w:rsidRDefault="009123B2" w:rsidP="00011589">
            <w:pPr>
              <w:pStyle w:val="Pagrindiniotekstotrauka"/>
              <w:ind w:firstLine="0"/>
              <w:jc w:val="left"/>
              <w:rPr>
                <w:color w:val="000000" w:themeColor="text1"/>
                <w:szCs w:val="24"/>
              </w:rPr>
            </w:pPr>
            <w:r w:rsidRPr="004A15F9">
              <w:rPr>
                <w:color w:val="000000" w:themeColor="text1"/>
                <w:szCs w:val="24"/>
              </w:rPr>
              <w:t>Kodas 188710061</w:t>
            </w:r>
          </w:p>
          <w:p w14:paraId="1508C4FD" w14:textId="77777777" w:rsidR="009123B2" w:rsidRPr="004A15F9" w:rsidRDefault="009123B2" w:rsidP="00011589">
            <w:pPr>
              <w:pStyle w:val="Pagrindiniotekstotrauka"/>
              <w:ind w:firstLine="0"/>
              <w:jc w:val="left"/>
              <w:rPr>
                <w:color w:val="000000" w:themeColor="text1"/>
                <w:szCs w:val="24"/>
              </w:rPr>
            </w:pPr>
            <w:r w:rsidRPr="004A15F9">
              <w:rPr>
                <w:color w:val="000000" w:themeColor="text1"/>
                <w:szCs w:val="24"/>
              </w:rPr>
              <w:t>A. s. Nr. LT294010042403849786</w:t>
            </w:r>
          </w:p>
          <w:p w14:paraId="0C79E266" w14:textId="77777777" w:rsidR="009123B2" w:rsidRPr="004A15F9" w:rsidRDefault="009123B2" w:rsidP="00011589">
            <w:pPr>
              <w:pStyle w:val="Pagrindiniotekstotrauka"/>
              <w:ind w:firstLine="0"/>
              <w:jc w:val="left"/>
              <w:rPr>
                <w:color w:val="000000" w:themeColor="text1"/>
                <w:szCs w:val="24"/>
              </w:rPr>
            </w:pPr>
            <w:r w:rsidRPr="004A15F9">
              <w:rPr>
                <w:color w:val="000000" w:themeColor="text1"/>
                <w:szCs w:val="24"/>
              </w:rPr>
              <w:t xml:space="preserve">AB </w:t>
            </w:r>
            <w:proofErr w:type="spellStart"/>
            <w:r w:rsidRPr="004A15F9">
              <w:rPr>
                <w:color w:val="000000" w:themeColor="text1"/>
                <w:szCs w:val="24"/>
              </w:rPr>
              <w:t>Luminor</w:t>
            </w:r>
            <w:proofErr w:type="spellEnd"/>
            <w:r w:rsidRPr="004A15F9">
              <w:rPr>
                <w:color w:val="000000" w:themeColor="text1"/>
                <w:szCs w:val="24"/>
              </w:rPr>
              <w:t xml:space="preserve"> bankas</w:t>
            </w:r>
          </w:p>
          <w:p w14:paraId="3AEF1748" w14:textId="77777777" w:rsidR="009123B2" w:rsidRPr="004A15F9" w:rsidRDefault="009123B2" w:rsidP="00011589">
            <w:pPr>
              <w:pStyle w:val="Pagrindiniotekstotrauka"/>
              <w:ind w:firstLine="0"/>
              <w:jc w:val="left"/>
              <w:rPr>
                <w:color w:val="000000" w:themeColor="text1"/>
                <w:szCs w:val="24"/>
              </w:rPr>
            </w:pPr>
            <w:r w:rsidRPr="004A15F9">
              <w:rPr>
                <w:color w:val="000000" w:themeColor="text1"/>
                <w:szCs w:val="24"/>
              </w:rPr>
              <w:t>Banko kodas 40100</w:t>
            </w:r>
          </w:p>
          <w:p w14:paraId="015CEFCA" w14:textId="77777777" w:rsidR="009123B2" w:rsidRPr="004A15F9" w:rsidRDefault="009123B2" w:rsidP="00011589">
            <w:pPr>
              <w:pStyle w:val="Pagrindiniotekstotrauka"/>
              <w:ind w:firstLine="0"/>
              <w:jc w:val="left"/>
              <w:rPr>
                <w:color w:val="000000" w:themeColor="text1"/>
                <w:szCs w:val="24"/>
              </w:rPr>
            </w:pPr>
            <w:r w:rsidRPr="004A15F9">
              <w:rPr>
                <w:color w:val="000000" w:themeColor="text1"/>
                <w:szCs w:val="24"/>
              </w:rPr>
              <w:t>Tel. (8 5) 211 2419</w:t>
            </w:r>
          </w:p>
          <w:p w14:paraId="6567C88F" w14:textId="77777777" w:rsidR="009123B2" w:rsidRPr="00B93CE0" w:rsidRDefault="009123B2" w:rsidP="00011589">
            <w:pPr>
              <w:pStyle w:val="Pagrindiniotekstotrauka"/>
              <w:ind w:firstLine="0"/>
              <w:jc w:val="left"/>
              <w:rPr>
                <w:color w:val="000000" w:themeColor="text1"/>
                <w:szCs w:val="24"/>
              </w:rPr>
            </w:pPr>
          </w:p>
          <w:p w14:paraId="6CA50A60" w14:textId="77777777" w:rsidR="004F762E" w:rsidRPr="004A15F9" w:rsidRDefault="004F762E" w:rsidP="00011589">
            <w:pPr>
              <w:pStyle w:val="Pagrindiniotekstotrauka"/>
              <w:ind w:firstLine="0"/>
              <w:rPr>
                <w:color w:val="000000" w:themeColor="text1"/>
                <w:szCs w:val="24"/>
              </w:rPr>
            </w:pPr>
            <w:r w:rsidRPr="004A15F9">
              <w:rPr>
                <w:color w:val="000000" w:themeColor="text1"/>
                <w:szCs w:val="24"/>
              </w:rPr>
              <w:t>Kultūros skyriaus vyriausioji specialistė,</w:t>
            </w:r>
          </w:p>
          <w:p w14:paraId="213D49F9" w14:textId="77777777" w:rsidR="004F762E" w:rsidRPr="004A15F9" w:rsidRDefault="004F762E" w:rsidP="00011589">
            <w:pPr>
              <w:pStyle w:val="Pagrindiniotekstotrauka"/>
              <w:ind w:firstLine="0"/>
              <w:rPr>
                <w:color w:val="000000" w:themeColor="text1"/>
                <w:szCs w:val="24"/>
              </w:rPr>
            </w:pPr>
            <w:r w:rsidRPr="004A15F9">
              <w:rPr>
                <w:color w:val="000000" w:themeColor="text1"/>
                <w:szCs w:val="24"/>
              </w:rPr>
              <w:t xml:space="preserve">laikinai vykdanti vedėjo funkcijas, </w:t>
            </w:r>
          </w:p>
          <w:p w14:paraId="2F661A31" w14:textId="6D564260" w:rsidR="009123B2" w:rsidRPr="004A15F9" w:rsidRDefault="004F762E" w:rsidP="00011589">
            <w:pPr>
              <w:pStyle w:val="Pagrindiniotekstotrauka"/>
              <w:ind w:firstLine="0"/>
              <w:rPr>
                <w:color w:val="000000" w:themeColor="text1"/>
                <w:sz w:val="16"/>
                <w:szCs w:val="16"/>
              </w:rPr>
            </w:pPr>
            <w:r w:rsidRPr="004A15F9">
              <w:rPr>
                <w:color w:val="000000" w:themeColor="text1"/>
                <w:szCs w:val="24"/>
              </w:rPr>
              <w:t>Aušra Kiškūnienė</w:t>
            </w:r>
          </w:p>
          <w:p w14:paraId="7B078657" w14:textId="77777777" w:rsidR="009123B2" w:rsidRPr="004A15F9" w:rsidRDefault="009123B2" w:rsidP="00011589">
            <w:pPr>
              <w:pStyle w:val="Pagrindiniotekstotrauka"/>
              <w:ind w:firstLine="0"/>
              <w:rPr>
                <w:color w:val="000000" w:themeColor="text1"/>
                <w:szCs w:val="24"/>
              </w:rPr>
            </w:pPr>
            <w:r w:rsidRPr="004A15F9">
              <w:rPr>
                <w:color w:val="000000" w:themeColor="text1"/>
                <w:szCs w:val="24"/>
              </w:rPr>
              <w:t>A. V.</w:t>
            </w:r>
            <w:r w:rsidRPr="004A15F9">
              <w:rPr>
                <w:color w:val="000000" w:themeColor="text1"/>
                <w:szCs w:val="24"/>
              </w:rPr>
              <w:tab/>
            </w:r>
          </w:p>
        </w:tc>
        <w:tc>
          <w:tcPr>
            <w:tcW w:w="4909" w:type="dxa"/>
          </w:tcPr>
          <w:p w14:paraId="6AB9AED0" w14:textId="20A21AE4" w:rsidR="009123B2" w:rsidRDefault="004F762E" w:rsidP="00011589">
            <w:pPr>
              <w:pStyle w:val="Pagrindiniotekstotrauka"/>
              <w:ind w:firstLine="0"/>
              <w:jc w:val="left"/>
              <w:rPr>
                <w:color w:val="000000" w:themeColor="text1"/>
                <w:szCs w:val="24"/>
              </w:rPr>
            </w:pPr>
            <w:r w:rsidRPr="004A15F9">
              <w:rPr>
                <w:color w:val="000000" w:themeColor="text1"/>
                <w:szCs w:val="24"/>
              </w:rPr>
              <w:t>(Lėšų gavėj</w:t>
            </w:r>
            <w:r w:rsidR="002146F0">
              <w:rPr>
                <w:color w:val="000000" w:themeColor="text1"/>
                <w:szCs w:val="24"/>
              </w:rPr>
              <w:t>o vardas ir pavardė</w:t>
            </w:r>
            <w:r w:rsidRPr="004A15F9">
              <w:rPr>
                <w:color w:val="000000" w:themeColor="text1"/>
                <w:szCs w:val="24"/>
              </w:rPr>
              <w:t>)</w:t>
            </w:r>
          </w:p>
          <w:p w14:paraId="3F116FA3" w14:textId="2B4CD843" w:rsidR="006E7211" w:rsidRPr="004A15F9" w:rsidRDefault="006E7211" w:rsidP="00011589">
            <w:pPr>
              <w:pStyle w:val="Pagrindiniotekstotrauka"/>
              <w:ind w:firstLine="0"/>
              <w:jc w:val="left"/>
              <w:rPr>
                <w:color w:val="000000" w:themeColor="text1"/>
                <w:szCs w:val="24"/>
              </w:rPr>
            </w:pPr>
            <w:r>
              <w:rPr>
                <w:color w:val="000000" w:themeColor="text1"/>
                <w:szCs w:val="24"/>
              </w:rPr>
              <w:t>(Lėšų gavėjo asmens kodas)</w:t>
            </w:r>
          </w:p>
          <w:p w14:paraId="70746176" w14:textId="230AA9A2" w:rsidR="009123B2" w:rsidRPr="004A15F9" w:rsidRDefault="004F762E" w:rsidP="00011589">
            <w:pPr>
              <w:pStyle w:val="Pagrindiniotekstotrauka"/>
              <w:ind w:firstLine="0"/>
              <w:jc w:val="left"/>
              <w:rPr>
                <w:color w:val="000000" w:themeColor="text1"/>
                <w:szCs w:val="24"/>
              </w:rPr>
            </w:pPr>
            <w:r w:rsidRPr="004A15F9">
              <w:rPr>
                <w:color w:val="000000" w:themeColor="text1"/>
                <w:szCs w:val="24"/>
              </w:rPr>
              <w:t>(Lėšų gavėjo adresas)</w:t>
            </w:r>
          </w:p>
          <w:p w14:paraId="19855C5B" w14:textId="154E6095" w:rsidR="009123B2" w:rsidRPr="004A15F9" w:rsidRDefault="004F762E" w:rsidP="00011589">
            <w:pPr>
              <w:pStyle w:val="Pagrindiniotekstotrauka"/>
              <w:ind w:firstLine="0"/>
              <w:jc w:val="left"/>
              <w:rPr>
                <w:color w:val="000000" w:themeColor="text1"/>
                <w:szCs w:val="24"/>
              </w:rPr>
            </w:pPr>
            <w:r w:rsidRPr="004A15F9">
              <w:rPr>
                <w:color w:val="000000" w:themeColor="text1"/>
                <w:szCs w:val="24"/>
              </w:rPr>
              <w:t>(Lėšų gavėjo sąskaita)</w:t>
            </w:r>
          </w:p>
          <w:p w14:paraId="2C34C35C" w14:textId="685AB7A7" w:rsidR="009123B2" w:rsidRPr="004A15F9" w:rsidRDefault="009123B2" w:rsidP="00011589">
            <w:pPr>
              <w:pStyle w:val="Pagrindiniotekstotrauka"/>
              <w:ind w:firstLine="0"/>
              <w:jc w:val="left"/>
              <w:rPr>
                <w:color w:val="000000" w:themeColor="text1"/>
                <w:szCs w:val="24"/>
              </w:rPr>
            </w:pPr>
            <w:r w:rsidRPr="004A15F9">
              <w:rPr>
                <w:color w:val="000000" w:themeColor="text1"/>
                <w:szCs w:val="24"/>
              </w:rPr>
              <w:t xml:space="preserve">AB </w:t>
            </w:r>
            <w:r w:rsidR="004F762E" w:rsidRPr="004A15F9">
              <w:rPr>
                <w:color w:val="000000" w:themeColor="text1"/>
                <w:szCs w:val="24"/>
              </w:rPr>
              <w:t>_______________</w:t>
            </w:r>
            <w:r w:rsidRPr="004A15F9">
              <w:rPr>
                <w:color w:val="000000" w:themeColor="text1"/>
                <w:szCs w:val="24"/>
              </w:rPr>
              <w:t xml:space="preserve"> bankas</w:t>
            </w:r>
          </w:p>
          <w:p w14:paraId="7F377204" w14:textId="20BCA988" w:rsidR="009123B2" w:rsidRPr="004A15F9" w:rsidRDefault="009123B2" w:rsidP="00011589">
            <w:pPr>
              <w:pStyle w:val="Pagrindiniotekstotrauka"/>
              <w:ind w:firstLine="0"/>
              <w:jc w:val="left"/>
              <w:rPr>
                <w:color w:val="000000" w:themeColor="text1"/>
                <w:szCs w:val="24"/>
              </w:rPr>
            </w:pPr>
            <w:r w:rsidRPr="004A15F9">
              <w:rPr>
                <w:color w:val="000000" w:themeColor="text1"/>
                <w:szCs w:val="24"/>
              </w:rPr>
              <w:t xml:space="preserve">Banko kodas </w:t>
            </w:r>
            <w:r w:rsidR="004F762E" w:rsidRPr="004A15F9">
              <w:rPr>
                <w:color w:val="000000" w:themeColor="text1"/>
                <w:szCs w:val="24"/>
              </w:rPr>
              <w:t>______________</w:t>
            </w:r>
          </w:p>
          <w:p w14:paraId="0D1DFC3E" w14:textId="78BBB84F" w:rsidR="009123B2" w:rsidRPr="004A15F9" w:rsidRDefault="004F762E" w:rsidP="00011589">
            <w:pPr>
              <w:pStyle w:val="Pagrindiniotekstotrauka"/>
              <w:ind w:firstLine="0"/>
              <w:jc w:val="left"/>
              <w:rPr>
                <w:color w:val="000000" w:themeColor="text1"/>
                <w:szCs w:val="24"/>
              </w:rPr>
            </w:pPr>
            <w:r w:rsidRPr="004A15F9">
              <w:rPr>
                <w:color w:val="000000" w:themeColor="text1"/>
                <w:szCs w:val="24"/>
              </w:rPr>
              <w:t>(Lėšų gavėjo kontaktinis telefonas)</w:t>
            </w:r>
          </w:p>
          <w:p w14:paraId="52628281" w14:textId="3077E1CB" w:rsidR="009123B2" w:rsidRPr="004A15F9" w:rsidRDefault="004F762E" w:rsidP="00011589">
            <w:pPr>
              <w:pStyle w:val="Pagrindiniotekstotrauka"/>
              <w:ind w:firstLine="0"/>
              <w:jc w:val="left"/>
              <w:rPr>
                <w:color w:val="000000" w:themeColor="text1"/>
                <w:szCs w:val="24"/>
              </w:rPr>
            </w:pPr>
            <w:r w:rsidRPr="004A15F9">
              <w:rPr>
                <w:color w:val="000000" w:themeColor="text1"/>
                <w:szCs w:val="24"/>
              </w:rPr>
              <w:t>(Lėšų gavėjo elektroninis paštas)</w:t>
            </w:r>
          </w:p>
          <w:p w14:paraId="50A450B6" w14:textId="31F59285" w:rsidR="004F762E" w:rsidRDefault="004F762E" w:rsidP="00011589">
            <w:pPr>
              <w:pStyle w:val="Pagrindiniotekstotrauka"/>
              <w:ind w:firstLine="0"/>
              <w:jc w:val="left"/>
              <w:rPr>
                <w:color w:val="000000" w:themeColor="text1"/>
                <w:szCs w:val="24"/>
              </w:rPr>
            </w:pPr>
          </w:p>
          <w:p w14:paraId="621A9952" w14:textId="11711B8F" w:rsidR="009123B2" w:rsidRPr="004A15F9" w:rsidRDefault="004F762E" w:rsidP="00011589">
            <w:pPr>
              <w:pStyle w:val="Pagrindiniotekstotrauka"/>
              <w:ind w:firstLine="0"/>
              <w:jc w:val="left"/>
              <w:rPr>
                <w:color w:val="000000" w:themeColor="text1"/>
                <w:szCs w:val="24"/>
              </w:rPr>
            </w:pPr>
            <w:r w:rsidRPr="004A15F9">
              <w:rPr>
                <w:color w:val="000000" w:themeColor="text1"/>
                <w:szCs w:val="24"/>
              </w:rPr>
              <w:t>(Lėšų gavėjo vardas ir pavardė)</w:t>
            </w:r>
          </w:p>
          <w:p w14:paraId="3178D7CD" w14:textId="77777777" w:rsidR="009123B2" w:rsidRPr="004A15F9" w:rsidRDefault="009123B2" w:rsidP="00011589">
            <w:pPr>
              <w:pStyle w:val="Pagrindiniotekstotrauka"/>
              <w:tabs>
                <w:tab w:val="left" w:pos="2410"/>
              </w:tabs>
              <w:ind w:firstLine="0"/>
              <w:jc w:val="left"/>
              <w:rPr>
                <w:color w:val="000000" w:themeColor="text1"/>
                <w:sz w:val="16"/>
                <w:szCs w:val="16"/>
              </w:rPr>
            </w:pPr>
          </w:p>
          <w:p w14:paraId="60AD45AE" w14:textId="77777777" w:rsidR="004F762E" w:rsidRPr="004A15F9" w:rsidRDefault="004F762E" w:rsidP="00011589">
            <w:pPr>
              <w:pStyle w:val="Pagrindiniotekstotrauka"/>
              <w:tabs>
                <w:tab w:val="left" w:pos="2410"/>
              </w:tabs>
              <w:ind w:firstLine="0"/>
              <w:rPr>
                <w:color w:val="000000" w:themeColor="text1"/>
                <w:szCs w:val="24"/>
              </w:rPr>
            </w:pPr>
          </w:p>
          <w:p w14:paraId="03FB945D" w14:textId="3B3AFA9E" w:rsidR="009123B2" w:rsidRPr="004A15F9" w:rsidRDefault="009123B2" w:rsidP="00011589">
            <w:pPr>
              <w:pStyle w:val="Pagrindiniotekstotrauka"/>
              <w:tabs>
                <w:tab w:val="left" w:pos="2410"/>
              </w:tabs>
              <w:ind w:firstLine="0"/>
              <w:rPr>
                <w:b/>
                <w:color w:val="000000" w:themeColor="text1"/>
                <w:szCs w:val="24"/>
              </w:rPr>
            </w:pPr>
            <w:r w:rsidRPr="004A15F9">
              <w:rPr>
                <w:color w:val="000000" w:themeColor="text1"/>
                <w:szCs w:val="24"/>
              </w:rPr>
              <w:t>A. V.</w:t>
            </w:r>
          </w:p>
        </w:tc>
      </w:tr>
    </w:tbl>
    <w:p w14:paraId="11D9D967" w14:textId="77777777" w:rsidR="00903067" w:rsidRPr="001B6460" w:rsidRDefault="00903067" w:rsidP="00E0404E">
      <w:pPr>
        <w:pStyle w:val="Pagrindiniotekstotrauka"/>
        <w:tabs>
          <w:tab w:val="left" w:pos="777"/>
        </w:tabs>
        <w:spacing w:line="276" w:lineRule="auto"/>
        <w:ind w:firstLine="0"/>
        <w:rPr>
          <w:sz w:val="8"/>
          <w:szCs w:val="8"/>
        </w:rPr>
      </w:pPr>
    </w:p>
    <w:sectPr w:rsidR="00903067" w:rsidRPr="001B6460" w:rsidSect="003D2EDB">
      <w:headerReference w:type="even" r:id="rId8"/>
      <w:pgSz w:w="11906" w:h="16838"/>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84D08" w14:textId="77777777" w:rsidR="00355B06" w:rsidRDefault="00355B06" w:rsidP="00815205">
      <w:r>
        <w:separator/>
      </w:r>
    </w:p>
  </w:endnote>
  <w:endnote w:type="continuationSeparator" w:id="0">
    <w:p w14:paraId="0DB8A053" w14:textId="77777777" w:rsidR="00355B06" w:rsidRDefault="00355B06" w:rsidP="0081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1838D" w14:textId="77777777" w:rsidR="00355B06" w:rsidRDefault="00355B06" w:rsidP="00815205">
      <w:r>
        <w:separator/>
      </w:r>
    </w:p>
  </w:footnote>
  <w:footnote w:type="continuationSeparator" w:id="0">
    <w:p w14:paraId="0037F2BF" w14:textId="77777777" w:rsidR="00355B06" w:rsidRDefault="00355B06" w:rsidP="00815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277881"/>
      <w:docPartObj>
        <w:docPartGallery w:val="Page Numbers (Top of Page)"/>
        <w:docPartUnique/>
      </w:docPartObj>
    </w:sdtPr>
    <w:sdtEndPr/>
    <w:sdtContent>
      <w:p w14:paraId="79646BDA" w14:textId="08962C1F" w:rsidR="00D90963" w:rsidRDefault="00D90963">
        <w:pPr>
          <w:pStyle w:val="Antrats"/>
          <w:jc w:val="center"/>
        </w:pPr>
        <w:r>
          <w:fldChar w:fldCharType="begin"/>
        </w:r>
        <w:r>
          <w:instrText>PAGE   \* MERGEFORMAT</w:instrText>
        </w:r>
        <w:r>
          <w:fldChar w:fldCharType="separate"/>
        </w:r>
        <w:r>
          <w:rPr>
            <w:lang w:val="lt-LT"/>
          </w:rPr>
          <w:t>2</w:t>
        </w:r>
        <w:r>
          <w:fldChar w:fldCharType="end"/>
        </w:r>
      </w:p>
    </w:sdtContent>
  </w:sdt>
  <w:p w14:paraId="578C12FF" w14:textId="77777777" w:rsidR="00D90963" w:rsidRDefault="00D909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652F0"/>
    <w:multiLevelType w:val="hybridMultilevel"/>
    <w:tmpl w:val="93E429B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D25"/>
    <w:rsid w:val="000032CC"/>
    <w:rsid w:val="00016571"/>
    <w:rsid w:val="0004398F"/>
    <w:rsid w:val="00044B5E"/>
    <w:rsid w:val="00076225"/>
    <w:rsid w:val="00090D24"/>
    <w:rsid w:val="00095CB0"/>
    <w:rsid w:val="000A5070"/>
    <w:rsid w:val="000F05BF"/>
    <w:rsid w:val="001256D4"/>
    <w:rsid w:val="0015198B"/>
    <w:rsid w:val="001716D4"/>
    <w:rsid w:val="00190979"/>
    <w:rsid w:val="001930A7"/>
    <w:rsid w:val="001B6460"/>
    <w:rsid w:val="002146F0"/>
    <w:rsid w:val="0022344C"/>
    <w:rsid w:val="002569B8"/>
    <w:rsid w:val="002855E8"/>
    <w:rsid w:val="002D62B4"/>
    <w:rsid w:val="002D6344"/>
    <w:rsid w:val="002D68F6"/>
    <w:rsid w:val="002F0504"/>
    <w:rsid w:val="002F4180"/>
    <w:rsid w:val="00323B1C"/>
    <w:rsid w:val="003301E2"/>
    <w:rsid w:val="00332466"/>
    <w:rsid w:val="00336448"/>
    <w:rsid w:val="00355B06"/>
    <w:rsid w:val="003B46AD"/>
    <w:rsid w:val="003D175A"/>
    <w:rsid w:val="003D2EDB"/>
    <w:rsid w:val="0043594A"/>
    <w:rsid w:val="00442F23"/>
    <w:rsid w:val="00452349"/>
    <w:rsid w:val="004529E2"/>
    <w:rsid w:val="00457C67"/>
    <w:rsid w:val="00490B0E"/>
    <w:rsid w:val="00494AF3"/>
    <w:rsid w:val="004A15F9"/>
    <w:rsid w:val="004F762E"/>
    <w:rsid w:val="005011B1"/>
    <w:rsid w:val="00544E2A"/>
    <w:rsid w:val="00570999"/>
    <w:rsid w:val="00596BDF"/>
    <w:rsid w:val="005B00B1"/>
    <w:rsid w:val="005C1FB7"/>
    <w:rsid w:val="005E63AA"/>
    <w:rsid w:val="00633B04"/>
    <w:rsid w:val="00642FE5"/>
    <w:rsid w:val="0065069B"/>
    <w:rsid w:val="00666A39"/>
    <w:rsid w:val="00677751"/>
    <w:rsid w:val="00684506"/>
    <w:rsid w:val="006A1BC3"/>
    <w:rsid w:val="006B11A0"/>
    <w:rsid w:val="006B256A"/>
    <w:rsid w:val="006E7211"/>
    <w:rsid w:val="006F775B"/>
    <w:rsid w:val="007244A5"/>
    <w:rsid w:val="00754F68"/>
    <w:rsid w:val="00757A2A"/>
    <w:rsid w:val="00796AA3"/>
    <w:rsid w:val="007F457F"/>
    <w:rsid w:val="0080618E"/>
    <w:rsid w:val="00815205"/>
    <w:rsid w:val="00854550"/>
    <w:rsid w:val="00876361"/>
    <w:rsid w:val="008C5E78"/>
    <w:rsid w:val="00903067"/>
    <w:rsid w:val="009123B2"/>
    <w:rsid w:val="00927788"/>
    <w:rsid w:val="00932295"/>
    <w:rsid w:val="009371CA"/>
    <w:rsid w:val="00967B56"/>
    <w:rsid w:val="009810AE"/>
    <w:rsid w:val="00986F82"/>
    <w:rsid w:val="009C1398"/>
    <w:rsid w:val="009C6641"/>
    <w:rsid w:val="009E1AF3"/>
    <w:rsid w:val="009E7D25"/>
    <w:rsid w:val="009F361D"/>
    <w:rsid w:val="00A10549"/>
    <w:rsid w:val="00A200D6"/>
    <w:rsid w:val="00A20270"/>
    <w:rsid w:val="00A27D88"/>
    <w:rsid w:val="00A41035"/>
    <w:rsid w:val="00A52BF3"/>
    <w:rsid w:val="00A66FEF"/>
    <w:rsid w:val="00A71926"/>
    <w:rsid w:val="00A94751"/>
    <w:rsid w:val="00A95020"/>
    <w:rsid w:val="00AA6F29"/>
    <w:rsid w:val="00AC04AD"/>
    <w:rsid w:val="00AF18D8"/>
    <w:rsid w:val="00B05FDF"/>
    <w:rsid w:val="00B327C3"/>
    <w:rsid w:val="00B451B1"/>
    <w:rsid w:val="00B63871"/>
    <w:rsid w:val="00B7526B"/>
    <w:rsid w:val="00B9120E"/>
    <w:rsid w:val="00B9170F"/>
    <w:rsid w:val="00B93CE0"/>
    <w:rsid w:val="00BC362A"/>
    <w:rsid w:val="00C33D4E"/>
    <w:rsid w:val="00C54B3C"/>
    <w:rsid w:val="00CB532C"/>
    <w:rsid w:val="00CC1631"/>
    <w:rsid w:val="00CC1AA7"/>
    <w:rsid w:val="00CD056C"/>
    <w:rsid w:val="00CE17EC"/>
    <w:rsid w:val="00CE60FB"/>
    <w:rsid w:val="00D478D9"/>
    <w:rsid w:val="00D90963"/>
    <w:rsid w:val="00D93006"/>
    <w:rsid w:val="00DE78F9"/>
    <w:rsid w:val="00E0404E"/>
    <w:rsid w:val="00E11E11"/>
    <w:rsid w:val="00E13305"/>
    <w:rsid w:val="00E536B7"/>
    <w:rsid w:val="00EF424B"/>
    <w:rsid w:val="00F174B9"/>
    <w:rsid w:val="00F24D44"/>
    <w:rsid w:val="00F444DB"/>
    <w:rsid w:val="00F50DD0"/>
    <w:rsid w:val="00F57840"/>
    <w:rsid w:val="00F720E5"/>
    <w:rsid w:val="00F800A5"/>
    <w:rsid w:val="00FB25B3"/>
    <w:rsid w:val="00FB4F21"/>
    <w:rsid w:val="00FD372A"/>
    <w:rsid w:val="00FD68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65A17"/>
  <w15:docId w15:val="{C0A1D81B-F99E-4966-9F7A-C9B56D0D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7D25"/>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E7D25"/>
    <w:rPr>
      <w:color w:val="0000FF" w:themeColor="hyperlink"/>
      <w:u w:val="single"/>
    </w:rPr>
  </w:style>
  <w:style w:type="paragraph" w:styleId="Pagrindiniotekstotrauka">
    <w:name w:val="Body Text Indent"/>
    <w:basedOn w:val="prastasis"/>
    <w:link w:val="PagrindiniotekstotraukaDiagrama"/>
    <w:unhideWhenUsed/>
    <w:rsid w:val="009E7D25"/>
    <w:pPr>
      <w:ind w:firstLine="360"/>
      <w:jc w:val="both"/>
    </w:pPr>
    <w:rPr>
      <w:szCs w:val="20"/>
      <w:lang w:val="lt-LT"/>
    </w:rPr>
  </w:style>
  <w:style w:type="character" w:customStyle="1" w:styleId="PagrindiniotekstotraukaDiagrama">
    <w:name w:val="Pagrindinio teksto įtrauka Diagrama"/>
    <w:basedOn w:val="Numatytasispastraiposriftas"/>
    <w:link w:val="Pagrindiniotekstotrauka"/>
    <w:rsid w:val="009E7D25"/>
    <w:rPr>
      <w:rFonts w:ascii="Times New Roman" w:eastAsia="Times New Roman" w:hAnsi="Times New Roman" w:cs="Times New Roman"/>
      <w:sz w:val="24"/>
      <w:szCs w:val="20"/>
    </w:rPr>
  </w:style>
  <w:style w:type="paragraph" w:styleId="Betarp">
    <w:name w:val="No Spacing"/>
    <w:uiPriority w:val="1"/>
    <w:qFormat/>
    <w:rsid w:val="00754F68"/>
    <w:pPr>
      <w:spacing w:after="0" w:line="240" w:lineRule="auto"/>
    </w:pPr>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815205"/>
    <w:pPr>
      <w:tabs>
        <w:tab w:val="center" w:pos="4680"/>
        <w:tab w:val="right" w:pos="9360"/>
      </w:tabs>
    </w:pPr>
  </w:style>
  <w:style w:type="character" w:customStyle="1" w:styleId="AntratsDiagrama">
    <w:name w:val="Antraštės Diagrama"/>
    <w:basedOn w:val="Numatytasispastraiposriftas"/>
    <w:link w:val="Antrats"/>
    <w:uiPriority w:val="99"/>
    <w:rsid w:val="00815205"/>
    <w:rPr>
      <w:rFonts w:ascii="Times New Roman" w:eastAsia="Times New Roman" w:hAnsi="Times New Roman" w:cs="Times New Roman"/>
      <w:sz w:val="24"/>
      <w:szCs w:val="24"/>
      <w:lang w:val="en-GB"/>
    </w:rPr>
  </w:style>
  <w:style w:type="paragraph" w:styleId="Porat">
    <w:name w:val="footer"/>
    <w:basedOn w:val="prastasis"/>
    <w:link w:val="PoratDiagrama"/>
    <w:unhideWhenUsed/>
    <w:rsid w:val="00815205"/>
    <w:pPr>
      <w:tabs>
        <w:tab w:val="center" w:pos="4680"/>
        <w:tab w:val="right" w:pos="9360"/>
      </w:tabs>
    </w:pPr>
  </w:style>
  <w:style w:type="character" w:customStyle="1" w:styleId="PoratDiagrama">
    <w:name w:val="Poraštė Diagrama"/>
    <w:basedOn w:val="Numatytasispastraiposriftas"/>
    <w:link w:val="Porat"/>
    <w:uiPriority w:val="99"/>
    <w:rsid w:val="00815205"/>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9C664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6641"/>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D93006"/>
    <w:rPr>
      <w:sz w:val="16"/>
      <w:szCs w:val="16"/>
    </w:rPr>
  </w:style>
  <w:style w:type="paragraph" w:styleId="Komentarotekstas">
    <w:name w:val="annotation text"/>
    <w:basedOn w:val="prastasis"/>
    <w:link w:val="KomentarotekstasDiagrama"/>
    <w:uiPriority w:val="99"/>
    <w:semiHidden/>
    <w:unhideWhenUsed/>
    <w:rsid w:val="00D93006"/>
    <w:rPr>
      <w:sz w:val="20"/>
      <w:szCs w:val="20"/>
    </w:rPr>
  </w:style>
  <w:style w:type="character" w:customStyle="1" w:styleId="KomentarotekstasDiagrama">
    <w:name w:val="Komentaro tekstas Diagrama"/>
    <w:basedOn w:val="Numatytasispastraiposriftas"/>
    <w:link w:val="Komentarotekstas"/>
    <w:uiPriority w:val="99"/>
    <w:semiHidden/>
    <w:rsid w:val="00D93006"/>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D93006"/>
    <w:rPr>
      <w:b/>
      <w:bCs/>
    </w:rPr>
  </w:style>
  <w:style w:type="character" w:customStyle="1" w:styleId="KomentarotemaDiagrama">
    <w:name w:val="Komentaro tema Diagrama"/>
    <w:basedOn w:val="KomentarotekstasDiagrama"/>
    <w:link w:val="Komentarotema"/>
    <w:uiPriority w:val="99"/>
    <w:semiHidden/>
    <w:rsid w:val="00D9300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3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5F9DA-5EFE-49EE-94A0-5642E4864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4175</Words>
  <Characters>2381</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Rudminienė</dc:creator>
  <cp:lastModifiedBy>Justina Tamošiūnienė</cp:lastModifiedBy>
  <cp:revision>2</cp:revision>
  <cp:lastPrinted>2017-04-24T12:26:00Z</cp:lastPrinted>
  <dcterms:created xsi:type="dcterms:W3CDTF">2020-08-25T13:12:00Z</dcterms:created>
  <dcterms:modified xsi:type="dcterms:W3CDTF">2020-08-25T13:12:00Z</dcterms:modified>
</cp:coreProperties>
</file>