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2022-04-12 ĮSAKYMO</w:t>
      </w:r>
      <w:r>
        <w:rPr>
          <w:b/>
          <w:noProof/>
          <w:color w:val="002060"/>
        </w:rPr>
        <w:cr/>
        <w:t>NR. A30-1459/22 „DĖL LEIDIMO INICIJUOTI TERITORIJŲ KALVARIJŲ IR ŽALGIRIO GATVIŲ SANKIRTOJE NEDIDELIŲ VEIKLOS MASTŲ DETALIOJO PLANO SPRENDINIŲ KOREGAVIMĄ SKLYPE KALVARIJŲ G. 96 (KADASTRO</w:t>
      </w:r>
      <w:r>
        <w:rPr>
          <w:b/>
          <w:noProof/>
          <w:color w:val="002060"/>
        </w:rPr>
        <w:cr/>
        <w:t>NR. 0101/0022:301)“ PAKEITIMO</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B672091" w14:textId="77777777" w:rsidR="00DF5E55" w:rsidRPr="000F6C6D" w:rsidRDefault="00DF5E55" w:rsidP="00DF5E55">
      <w:pPr>
        <w:spacing w:line="276" w:lineRule="auto"/>
        <w:ind w:firstLine="851"/>
        <w:jc w:val="both"/>
        <w:rPr>
          <w:lang w:val="lt-LT"/>
        </w:rPr>
      </w:pPr>
      <w:r w:rsidRPr="000F6C6D">
        <w:rPr>
          <w:lang w:val="lt-LT"/>
        </w:rPr>
        <w:t xml:space="preserve">K e i č i u  </w:t>
      </w:r>
      <w:bookmarkStart w:id="7" w:name="_Hlk98234158"/>
      <w:r w:rsidRPr="000F6C6D">
        <w:rPr>
          <w:lang w:val="lt-LT"/>
        </w:rPr>
        <w:t>Vilniaus miesto savivaldybės administracijos direktoriaus pavaduotojo 2022 m. balandžio 12 d. įsakymą Nr. A30-1459/22 „Dėl leidimo inicijuoti teritorijų Kalvarijų ir Žalgirio gatvių sankirtoje nedidelių veiklos mastų detaliojo plano sprendinių koregavimą sklype Kalvarijų g. 96 (kadastro Nr. 0101/0022:301)“</w:t>
      </w:r>
      <w:bookmarkEnd w:id="7"/>
      <w:r w:rsidRPr="000F6C6D">
        <w:rPr>
          <w:lang w:val="lt-LT"/>
        </w:rPr>
        <w:t>:</w:t>
      </w:r>
    </w:p>
    <w:p w14:paraId="7E592646" w14:textId="77777777" w:rsidR="00DF5E55" w:rsidRPr="000F6C6D" w:rsidRDefault="00DF5E55" w:rsidP="00DF5E55">
      <w:pPr>
        <w:spacing w:line="276" w:lineRule="auto"/>
        <w:ind w:firstLine="851"/>
        <w:jc w:val="both"/>
        <w:rPr>
          <w:lang w:val="lt-LT"/>
        </w:rPr>
      </w:pPr>
      <w:r w:rsidRPr="000F6C6D">
        <w:rPr>
          <w:lang w:val="lt-LT"/>
        </w:rPr>
        <w:t>1. Išdėstau  1 punktą taip:</w:t>
      </w:r>
    </w:p>
    <w:p w14:paraId="3D1E5633" w14:textId="77777777" w:rsidR="00DF5E55" w:rsidRPr="000F6C6D" w:rsidRDefault="00DF5E55" w:rsidP="00DF5E55">
      <w:pPr>
        <w:spacing w:line="276" w:lineRule="auto"/>
        <w:ind w:firstLine="709"/>
        <w:jc w:val="both"/>
        <w:rPr>
          <w:lang w:val="lt-LT"/>
        </w:rPr>
      </w:pPr>
      <w:r w:rsidRPr="000F6C6D">
        <w:rPr>
          <w:lang w:val="lt-LT"/>
        </w:rPr>
        <w:t xml:space="preserve">„1. L e i d ž i u  inicijuoti </w:t>
      </w:r>
      <w:bookmarkStart w:id="8" w:name="_Hlk535511392"/>
      <w:r w:rsidRPr="000F6C6D">
        <w:rPr>
          <w:lang w:val="lt-LT"/>
        </w:rPr>
        <w:t xml:space="preserve">Vilniaus miesto valdybos 2000 m. birželio 8 d. sprendimu Nr. </w:t>
      </w:r>
      <w:bookmarkEnd w:id="8"/>
      <w:r w:rsidRPr="000F6C6D">
        <w:rPr>
          <w:lang w:val="lt-LT"/>
        </w:rPr>
        <w:t xml:space="preserve">1200V „Dėl teritorijų Kalvarijų ir Žalgirio gatvių sankirtoje nedidelių veiklos mastų detaliojo plano tvirtinimo“ patvirtinto </w:t>
      </w:r>
      <w:bookmarkStart w:id="9" w:name="_Hlk15034906"/>
      <w:r w:rsidRPr="000F6C6D">
        <w:rPr>
          <w:lang w:val="lt-LT"/>
        </w:rPr>
        <w:t>detaliojo plano (registro Nr. T00055669) sprendinių koregavimą</w:t>
      </w:r>
      <w:bookmarkEnd w:id="9"/>
      <w:r w:rsidRPr="000F6C6D">
        <w:rPr>
          <w:lang w:val="lt-LT"/>
        </w:rPr>
        <w:t xml:space="preserve"> sklype Kalvarijų g. 96 (</w:t>
      </w:r>
      <w:r w:rsidRPr="00AC589F">
        <w:rPr>
          <w:lang w:val="lt-LT"/>
        </w:rPr>
        <w:t>kadastro Nr. 0101/0022:301): nustatyti prioritetinį komercinės paskirties objektų teritorijos ir kitą galimą susisiekimo ir inžinerinių tinklų koridorių teritorijos naudojimo būdą bei teritorijos naudojimo reglamentus vadovaujantis</w:t>
      </w:r>
      <w:r w:rsidRPr="000F6C6D">
        <w:rPr>
          <w:lang w:val="lt-LT"/>
        </w:rPr>
        <w:t xml:space="preserve"> Vilniaus miesto savivaldybės teritorijos bendrojo plano sprendiniais (pagal pridedamą miesto plano ištrauką).“</w:t>
      </w:r>
    </w:p>
    <w:p w14:paraId="4FDDA54A" w14:textId="77777777" w:rsidR="00DF5E55" w:rsidRPr="000F6C6D" w:rsidRDefault="00DF5E55" w:rsidP="00DF5E55">
      <w:pPr>
        <w:spacing w:line="276" w:lineRule="auto"/>
        <w:ind w:firstLine="851"/>
        <w:jc w:val="both"/>
        <w:rPr>
          <w:lang w:val="lt-LT"/>
        </w:rPr>
      </w:pPr>
      <w:r w:rsidRPr="000F6C6D">
        <w:rPr>
          <w:lang w:val="lt-LT"/>
        </w:rPr>
        <w:t xml:space="preserve">2. Patvirtintos 2 punktu planavimo darbų programos 8 punktą išdėstau taip: </w:t>
      </w:r>
    </w:p>
    <w:p w14:paraId="237B9D66" w14:textId="6ED3E0D7" w:rsidR="00641705" w:rsidRDefault="00DF5E55" w:rsidP="00DF5E55">
      <w:pPr>
        <w:spacing w:line="276" w:lineRule="auto"/>
        <w:ind w:firstLine="720"/>
        <w:jc w:val="both"/>
      </w:pPr>
      <w:r w:rsidRPr="000F6C6D">
        <w:rPr>
          <w:lang w:val="lt-LT"/>
        </w:rPr>
        <w:t>„</w:t>
      </w:r>
      <w:r w:rsidRPr="000F6C6D">
        <w:rPr>
          <w:b/>
          <w:lang w:val="lt-LT"/>
        </w:rPr>
        <w:t xml:space="preserve">8. Planavimo tikslai ir uždaviniai: </w:t>
      </w:r>
      <w:r w:rsidRPr="000F6C6D">
        <w:rPr>
          <w:lang w:val="lt-LT"/>
        </w:rPr>
        <w:t xml:space="preserve">Vilniaus miesto </w:t>
      </w:r>
      <w:r w:rsidRPr="00AC589F">
        <w:rPr>
          <w:lang w:val="lt-LT"/>
        </w:rPr>
        <w:t>valdybos 2000 m. birželio 8 d. sprendimu Nr. 1200V „Dėl teritorijų Kalvarijų ir Žalgirio gatvių sankirtoje nedidelių veiklos mastų detaliojo plano tvirtinimo“ patvirtinto detaliojo plano (registro Nr. T00055669) sprendinių koregavimas sklype Kalvarijų g. 96 (kadastro Nr. 0101/0022:301): nustatyti prioritetinį komercinės paskirties objektų teritorijos ir kitą galimą susisiekimo ir inžinerinių tinklų koridorių teritorijos naudojimo būdą bei teritorijos naudojimo reglamentus vadovaujantis Vilniaus miesto</w:t>
      </w:r>
      <w:r w:rsidRPr="000F6C6D">
        <w:rPr>
          <w:lang w:val="lt-LT"/>
        </w:rPr>
        <w:t xml:space="preserve"> savivaldybės teritorijos bendrojo plano sprendiniais (pagal pridedamą miesto plano ištrauką).”</w:t>
      </w:r>
      <w:r>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6B171158"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0"/>
            <w:r w:rsidR="00DA1523">
              <w:rPr>
                <w:color w:val="002060"/>
              </w:rPr>
              <w:t>s</w:t>
            </w:r>
          </w:p>
        </w:tc>
        <w:tc>
          <w:tcPr>
            <w:tcW w:w="4818" w:type="dxa"/>
            <w:shd w:val="clear" w:color="auto" w:fill="auto"/>
          </w:tcPr>
          <w:p w14:paraId="237B9D6C" w14:textId="5005017E"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DB8A" w14:textId="77777777" w:rsidR="005A31B4" w:rsidRDefault="005A31B4">
      <w:r>
        <w:separator/>
      </w:r>
    </w:p>
  </w:endnote>
  <w:endnote w:type="continuationSeparator" w:id="0">
    <w:p w14:paraId="3024EB4F" w14:textId="77777777" w:rsidR="005A31B4" w:rsidRDefault="005A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3A06" w14:textId="77777777" w:rsidR="005A31B4" w:rsidRDefault="005A31B4">
      <w:r>
        <w:separator/>
      </w:r>
    </w:p>
  </w:footnote>
  <w:footnote w:type="continuationSeparator" w:id="0">
    <w:p w14:paraId="585D844C" w14:textId="77777777" w:rsidR="005A31B4" w:rsidRDefault="005A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10776908" w:rsidR="00641705" w:rsidRPr="00DA1523" w:rsidRDefault="00DA1523">
    <w:pPr>
      <w:pStyle w:val="Porat"/>
      <w:jc w:val="right"/>
      <w:rPr>
        <w:i/>
        <w:iCs/>
      </w:rPr>
    </w:pPr>
    <w:bookmarkStart w:id="11" w:name="specialiojiZyma"/>
    <w:bookmarkEnd w:id="11"/>
    <w:r w:rsidRPr="00DA1523">
      <w:rPr>
        <w:i/>
        <w:iCs/>
      </w:rPr>
      <w:t>Projektas</w:t>
    </w:r>
    <w:r w:rsidR="009E2D13" w:rsidRPr="00DA1523">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A31B4"/>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45C73"/>
    <w:rsid w:val="00BA16A6"/>
    <w:rsid w:val="00D36842"/>
    <w:rsid w:val="00DA1523"/>
    <w:rsid w:val="00DF5E55"/>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3</cp:revision>
  <dcterms:created xsi:type="dcterms:W3CDTF">2022-05-25T07:33:00Z</dcterms:created>
  <dcterms:modified xsi:type="dcterms:W3CDTF">2022-05-25T07:33:00Z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