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137" w:rsidRDefault="00DF4137" w:rsidP="00DF4137">
      <w:pPr>
        <w:shd w:val="clear" w:color="auto" w:fill="FFFFFF"/>
        <w:spacing w:before="225" w:after="100" w:afterAutospacing="1" w:line="276" w:lineRule="auto"/>
        <w:jc w:val="center"/>
        <w:outlineLvl w:val="0"/>
        <w:rPr>
          <w:rFonts w:ascii="Times New Roman" w:hAnsi="Times New Roman"/>
          <w:sz w:val="24"/>
          <w:szCs w:val="24"/>
          <w:shd w:val="clear" w:color="auto" w:fill="FFFFFF"/>
        </w:rPr>
      </w:pPr>
      <w:r w:rsidRPr="005A3D83">
        <w:rPr>
          <w:rFonts w:ascii="Times New Roman" w:hAnsi="Times New Roman"/>
          <w:sz w:val="24"/>
          <w:szCs w:val="24"/>
          <w:shd w:val="clear" w:color="auto" w:fill="FFFFFF"/>
        </w:rPr>
        <w:t>Vilniaus lopšelis – darželis “ Žilvinėlis“</w:t>
      </w:r>
    </w:p>
    <w:p w:rsidR="00DF4137" w:rsidRPr="00A543D1" w:rsidRDefault="00A543D1" w:rsidP="00A543D1">
      <w:pPr>
        <w:shd w:val="clear" w:color="auto" w:fill="FFFFFF"/>
        <w:spacing w:before="225" w:after="100" w:afterAutospacing="1" w:line="276" w:lineRule="auto"/>
        <w:jc w:val="center"/>
        <w:outlineLvl w:val="0"/>
        <w:rPr>
          <w:rFonts w:ascii="Times New Roman" w:hAnsi="Times New Roman"/>
          <w:sz w:val="24"/>
          <w:szCs w:val="24"/>
          <w:shd w:val="clear" w:color="auto" w:fill="FFFFFF"/>
        </w:rPr>
      </w:pPr>
      <w:r>
        <w:rPr>
          <w:rFonts w:ascii="Times New Roman" w:hAnsi="Times New Roman"/>
          <w:sz w:val="24"/>
          <w:szCs w:val="24"/>
          <w:shd w:val="clear" w:color="auto" w:fill="FFFFFF"/>
        </w:rPr>
        <w:t>Vilniaus miesto savivaldybės finansuojamas visuomenės aplinkosauginio švietimo projektas „Išgirsk širdimi, ką gamta pakuždėjo. Vaikų ekologinio raštingumo ugdymas žaliosiose edukacinėse erdvėse“</w:t>
      </w:r>
    </w:p>
    <w:p w:rsidR="00DF4137" w:rsidRPr="005A3D83" w:rsidRDefault="005A3D83" w:rsidP="00AF5F63">
      <w:pPr>
        <w:jc w:val="center"/>
        <w:rPr>
          <w:rFonts w:ascii="Times New Roman" w:hAnsi="Times New Roman"/>
          <w:color w:val="222222"/>
          <w:sz w:val="24"/>
          <w:szCs w:val="24"/>
          <w:shd w:val="clear" w:color="auto" w:fill="FFFFFF"/>
        </w:rPr>
      </w:pPr>
      <w:r w:rsidRPr="005A3D83">
        <w:rPr>
          <w:rFonts w:ascii="Times New Roman" w:hAnsi="Times New Roman"/>
          <w:color w:val="222222"/>
          <w:sz w:val="24"/>
          <w:szCs w:val="24"/>
          <w:shd w:val="clear" w:color="auto" w:fill="FFFFFF"/>
        </w:rPr>
        <w:t>Veikla „Žemė – mūsų planeta“</w:t>
      </w:r>
    </w:p>
    <w:p w:rsidR="00DF4137" w:rsidRPr="00B82392" w:rsidRDefault="00DF4137" w:rsidP="00DF4137">
      <w:pPr>
        <w:jc w:val="center"/>
        <w:rPr>
          <w:rFonts w:cs="Calibri"/>
          <w:color w:val="222222"/>
          <w:sz w:val="24"/>
          <w:szCs w:val="24"/>
          <w:shd w:val="clear" w:color="auto" w:fill="FFFFFF"/>
        </w:rPr>
      </w:pPr>
    </w:p>
    <w:p w:rsidR="00DF4137" w:rsidRPr="00B82392" w:rsidRDefault="00A543D1" w:rsidP="00DF4137">
      <w:pPr>
        <w:jc w:val="center"/>
        <w:rPr>
          <w:rFonts w:cs="Calibri"/>
          <w:sz w:val="24"/>
          <w:szCs w:val="24"/>
        </w:rPr>
      </w:pPr>
      <w:r>
        <w:rPr>
          <w:noProof/>
          <w:lang w:eastAsia="lt-LT"/>
        </w:rPr>
        <w:drawing>
          <wp:inline distT="0" distB="0" distL="0" distR="0">
            <wp:extent cx="5735955" cy="3823970"/>
            <wp:effectExtent l="19050" t="0" r="0" b="0"/>
            <wp:docPr id="1" name="Paveikslėlis 1" descr="20 neįtikėtinų faktų apie Žemę – kuriuos vargiai iki šiol ar žinoj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20 neįtikėtinų faktų apie Žemę – kuriuos vargiai iki šiol ar žinojote"/>
                    <pic:cNvPicPr>
                      <a:picLocks noChangeAspect="1" noChangeArrowheads="1"/>
                    </pic:cNvPicPr>
                  </pic:nvPicPr>
                  <pic:blipFill>
                    <a:blip r:embed="rId7" cstate="print"/>
                    <a:srcRect/>
                    <a:stretch>
                      <a:fillRect/>
                    </a:stretch>
                  </pic:blipFill>
                  <pic:spPr bwMode="auto">
                    <a:xfrm>
                      <a:off x="0" y="0"/>
                      <a:ext cx="5735955" cy="3823970"/>
                    </a:xfrm>
                    <a:prstGeom prst="rect">
                      <a:avLst/>
                    </a:prstGeom>
                    <a:noFill/>
                    <a:ln w="9525">
                      <a:noFill/>
                      <a:miter lim="800000"/>
                      <a:headEnd/>
                      <a:tailEnd/>
                    </a:ln>
                  </pic:spPr>
                </pic:pic>
              </a:graphicData>
            </a:graphic>
          </wp:inline>
        </w:drawing>
      </w:r>
    </w:p>
    <w:p w:rsidR="00DF4137" w:rsidRPr="00B82392" w:rsidRDefault="00DF4137" w:rsidP="00DF4137">
      <w:pPr>
        <w:shd w:val="clear" w:color="auto" w:fill="FFFFFF"/>
        <w:spacing w:before="225" w:after="100" w:afterAutospacing="1" w:line="276" w:lineRule="auto"/>
        <w:jc w:val="center"/>
        <w:outlineLvl w:val="0"/>
        <w:rPr>
          <w:rFonts w:cs="Calibri"/>
          <w:sz w:val="24"/>
          <w:szCs w:val="24"/>
          <w:shd w:val="clear" w:color="auto" w:fill="FFFFFF"/>
        </w:rPr>
      </w:pPr>
    </w:p>
    <w:p w:rsidR="00DF4137" w:rsidRPr="00B82392" w:rsidRDefault="00DF4137" w:rsidP="00DF4137">
      <w:pPr>
        <w:shd w:val="clear" w:color="auto" w:fill="FFFFFF"/>
        <w:spacing w:before="225" w:after="100" w:afterAutospacing="1" w:line="276" w:lineRule="auto"/>
        <w:jc w:val="center"/>
        <w:outlineLvl w:val="0"/>
        <w:rPr>
          <w:rFonts w:cs="Calibri"/>
          <w:sz w:val="24"/>
          <w:szCs w:val="24"/>
          <w:shd w:val="clear" w:color="auto" w:fill="FFFFFF"/>
        </w:rPr>
      </w:pPr>
    </w:p>
    <w:p w:rsidR="00DF4137" w:rsidRPr="00B82392" w:rsidRDefault="00DF4137" w:rsidP="00DF4137">
      <w:pPr>
        <w:shd w:val="clear" w:color="auto" w:fill="FFFFFF"/>
        <w:spacing w:before="225" w:after="100" w:afterAutospacing="1" w:line="276" w:lineRule="auto"/>
        <w:jc w:val="center"/>
        <w:outlineLvl w:val="0"/>
        <w:rPr>
          <w:rFonts w:cs="Calibri"/>
          <w:sz w:val="24"/>
          <w:szCs w:val="24"/>
          <w:shd w:val="clear" w:color="auto" w:fill="FFFFFF"/>
        </w:rPr>
      </w:pPr>
    </w:p>
    <w:p w:rsidR="00DF4137" w:rsidRPr="00B82392" w:rsidRDefault="00DF4137" w:rsidP="00DF4137">
      <w:pPr>
        <w:shd w:val="clear" w:color="auto" w:fill="FFFFFF"/>
        <w:spacing w:before="225" w:after="100" w:afterAutospacing="1" w:line="276" w:lineRule="auto"/>
        <w:jc w:val="center"/>
        <w:outlineLvl w:val="0"/>
        <w:rPr>
          <w:rFonts w:cs="Calibri"/>
          <w:sz w:val="24"/>
          <w:szCs w:val="24"/>
          <w:shd w:val="clear" w:color="auto" w:fill="FFFFFF"/>
        </w:rPr>
      </w:pPr>
    </w:p>
    <w:p w:rsidR="00300686" w:rsidRPr="00B82392" w:rsidRDefault="00300686" w:rsidP="00DF4137">
      <w:pPr>
        <w:shd w:val="clear" w:color="auto" w:fill="FFFFFF"/>
        <w:spacing w:before="225" w:after="100" w:afterAutospacing="1" w:line="276" w:lineRule="auto"/>
        <w:jc w:val="right"/>
        <w:outlineLvl w:val="0"/>
        <w:rPr>
          <w:rFonts w:eastAsia="Times New Roman" w:cs="Calibri"/>
          <w:kern w:val="36"/>
          <w:sz w:val="24"/>
          <w:szCs w:val="24"/>
          <w:lang w:eastAsia="lt-LT"/>
        </w:rPr>
      </w:pPr>
    </w:p>
    <w:p w:rsidR="00DF4137" w:rsidRPr="005A3D83" w:rsidRDefault="005A3D83" w:rsidP="00DF4137">
      <w:pPr>
        <w:shd w:val="clear" w:color="auto" w:fill="FFFFFF"/>
        <w:spacing w:before="225" w:after="100" w:afterAutospacing="1" w:line="276" w:lineRule="auto"/>
        <w:jc w:val="right"/>
        <w:outlineLvl w:val="0"/>
        <w:rPr>
          <w:rFonts w:ascii="Times New Roman" w:eastAsia="Times New Roman" w:hAnsi="Times New Roman"/>
          <w:kern w:val="36"/>
          <w:sz w:val="24"/>
          <w:szCs w:val="24"/>
          <w:lang w:eastAsia="lt-LT"/>
        </w:rPr>
      </w:pPr>
      <w:r w:rsidRPr="005A3D83">
        <w:rPr>
          <w:rFonts w:ascii="Times New Roman" w:eastAsia="Times New Roman" w:hAnsi="Times New Roman"/>
          <w:kern w:val="36"/>
          <w:sz w:val="24"/>
          <w:szCs w:val="24"/>
          <w:lang w:eastAsia="lt-LT"/>
        </w:rPr>
        <w:t>Veiklą vedė: priešmokyklinio ugdymo mokytoja metodininkė</w:t>
      </w:r>
    </w:p>
    <w:p w:rsidR="005A3D83" w:rsidRPr="005A3D83" w:rsidRDefault="005A3D83" w:rsidP="00DF4137">
      <w:pPr>
        <w:shd w:val="clear" w:color="auto" w:fill="FFFFFF"/>
        <w:spacing w:before="225" w:after="100" w:afterAutospacing="1" w:line="276" w:lineRule="auto"/>
        <w:jc w:val="right"/>
        <w:outlineLvl w:val="0"/>
        <w:rPr>
          <w:rFonts w:ascii="Times New Roman" w:eastAsia="Times New Roman" w:hAnsi="Times New Roman"/>
          <w:kern w:val="36"/>
          <w:sz w:val="24"/>
          <w:szCs w:val="24"/>
          <w:lang w:eastAsia="lt-LT"/>
        </w:rPr>
      </w:pPr>
      <w:r w:rsidRPr="005A3D83">
        <w:rPr>
          <w:rFonts w:ascii="Times New Roman" w:eastAsia="Times New Roman" w:hAnsi="Times New Roman"/>
          <w:kern w:val="36"/>
          <w:sz w:val="24"/>
          <w:szCs w:val="24"/>
          <w:lang w:eastAsia="lt-LT"/>
        </w:rPr>
        <w:t>Jurgita Astrauskienė</w:t>
      </w:r>
    </w:p>
    <w:p w:rsidR="00DF4137" w:rsidRPr="005A3D83" w:rsidRDefault="00DF4137" w:rsidP="00DF4137">
      <w:pPr>
        <w:shd w:val="clear" w:color="auto" w:fill="FFFFFF"/>
        <w:spacing w:before="225" w:after="100" w:afterAutospacing="1" w:line="276" w:lineRule="auto"/>
        <w:jc w:val="center"/>
        <w:outlineLvl w:val="0"/>
        <w:rPr>
          <w:rFonts w:ascii="Times New Roman" w:eastAsia="Times New Roman" w:hAnsi="Times New Roman"/>
          <w:kern w:val="36"/>
          <w:sz w:val="24"/>
          <w:szCs w:val="24"/>
          <w:lang w:eastAsia="lt-LT"/>
        </w:rPr>
      </w:pPr>
    </w:p>
    <w:p w:rsidR="00DF4137" w:rsidRPr="005A3D83" w:rsidRDefault="00DF4137" w:rsidP="00DF4137">
      <w:pPr>
        <w:shd w:val="clear" w:color="auto" w:fill="FFFFFF"/>
        <w:spacing w:before="225" w:after="100" w:afterAutospacing="1" w:line="276" w:lineRule="auto"/>
        <w:jc w:val="center"/>
        <w:outlineLvl w:val="0"/>
        <w:rPr>
          <w:rFonts w:ascii="Times New Roman" w:eastAsia="Times New Roman" w:hAnsi="Times New Roman"/>
          <w:kern w:val="36"/>
          <w:sz w:val="24"/>
          <w:szCs w:val="24"/>
          <w:lang w:eastAsia="lt-LT"/>
        </w:rPr>
      </w:pPr>
      <w:r w:rsidRPr="005A3D83">
        <w:rPr>
          <w:rFonts w:ascii="Times New Roman" w:eastAsia="Times New Roman" w:hAnsi="Times New Roman"/>
          <w:kern w:val="36"/>
          <w:sz w:val="24"/>
          <w:szCs w:val="24"/>
          <w:lang w:eastAsia="lt-LT"/>
        </w:rPr>
        <w:t>Vilnius</w:t>
      </w:r>
    </w:p>
    <w:p w:rsidR="005A3D83" w:rsidRDefault="005A3D83" w:rsidP="005A3D83">
      <w:pPr>
        <w:shd w:val="clear" w:color="auto" w:fill="FFFFFF"/>
        <w:spacing w:before="225" w:after="100" w:afterAutospacing="1" w:line="276" w:lineRule="auto"/>
        <w:jc w:val="center"/>
        <w:outlineLvl w:val="0"/>
        <w:rPr>
          <w:rFonts w:ascii="Times New Roman" w:eastAsia="Times New Roman" w:hAnsi="Times New Roman"/>
          <w:kern w:val="36"/>
          <w:sz w:val="24"/>
          <w:szCs w:val="24"/>
          <w:lang w:eastAsia="lt-LT"/>
        </w:rPr>
      </w:pPr>
      <w:r>
        <w:rPr>
          <w:rFonts w:ascii="Times New Roman" w:eastAsia="Times New Roman" w:hAnsi="Times New Roman"/>
          <w:kern w:val="36"/>
          <w:sz w:val="24"/>
          <w:szCs w:val="24"/>
          <w:lang w:eastAsia="lt-LT"/>
        </w:rPr>
        <w:lastRenderedPageBreak/>
        <w:t>2024 05 10</w:t>
      </w:r>
    </w:p>
    <w:p w:rsidR="00DF4137" w:rsidRPr="005A3D83" w:rsidRDefault="009F6402" w:rsidP="005A3D83">
      <w:pPr>
        <w:shd w:val="clear" w:color="auto" w:fill="FFFFFF"/>
        <w:spacing w:before="225" w:after="100" w:afterAutospacing="1" w:line="276" w:lineRule="auto"/>
        <w:jc w:val="both"/>
        <w:outlineLvl w:val="0"/>
        <w:rPr>
          <w:rFonts w:ascii="Times New Roman" w:eastAsia="Times New Roman" w:hAnsi="Times New Roman"/>
          <w:kern w:val="36"/>
          <w:sz w:val="24"/>
          <w:szCs w:val="24"/>
          <w:lang w:eastAsia="lt-LT"/>
        </w:rPr>
      </w:pPr>
      <w:r w:rsidRPr="005A3D83">
        <w:rPr>
          <w:rFonts w:ascii="Times New Roman" w:hAnsi="Times New Roman"/>
          <w:color w:val="222222"/>
          <w:sz w:val="24"/>
          <w:szCs w:val="24"/>
          <w:shd w:val="clear" w:color="auto" w:fill="FFFFFF"/>
        </w:rPr>
        <w:t xml:space="preserve">Atviros veiklos </w:t>
      </w:r>
      <w:r w:rsidR="000547B1" w:rsidRPr="005A3D83">
        <w:rPr>
          <w:rFonts w:ascii="Times New Roman" w:hAnsi="Times New Roman"/>
          <w:color w:val="222222"/>
          <w:sz w:val="24"/>
          <w:szCs w:val="24"/>
          <w:shd w:val="clear" w:color="auto" w:fill="FFFFFF"/>
        </w:rPr>
        <w:t>aprašas</w:t>
      </w:r>
    </w:p>
    <w:p w:rsidR="000547B1" w:rsidRPr="005A3D83" w:rsidRDefault="005A3D83" w:rsidP="005A3D83">
      <w:pPr>
        <w:jc w:val="both"/>
        <w:rPr>
          <w:rFonts w:ascii="Times New Roman" w:hAnsi="Times New Roman"/>
          <w:color w:val="222222"/>
          <w:sz w:val="24"/>
          <w:szCs w:val="24"/>
          <w:shd w:val="clear" w:color="auto" w:fill="FFFFFF"/>
        </w:rPr>
      </w:pPr>
      <w:r w:rsidRPr="005A3D83">
        <w:rPr>
          <w:rFonts w:ascii="Times New Roman" w:hAnsi="Times New Roman"/>
          <w:color w:val="222222"/>
          <w:sz w:val="24"/>
          <w:szCs w:val="24"/>
          <w:shd w:val="clear" w:color="auto" w:fill="FFFFFF"/>
        </w:rPr>
        <w:t>Grupė: „Berželių“, 5-6</w:t>
      </w:r>
      <w:r w:rsidR="00AF5F63" w:rsidRPr="005A3D83">
        <w:rPr>
          <w:rFonts w:ascii="Times New Roman" w:hAnsi="Times New Roman"/>
          <w:color w:val="222222"/>
          <w:sz w:val="24"/>
          <w:szCs w:val="24"/>
          <w:shd w:val="clear" w:color="auto" w:fill="FFFFFF"/>
        </w:rPr>
        <w:t xml:space="preserve"> metų vaikai</w:t>
      </w:r>
    </w:p>
    <w:p w:rsidR="0016786E" w:rsidRPr="005A3D83" w:rsidRDefault="0029600A" w:rsidP="005A3D83">
      <w:pPr>
        <w:jc w:val="both"/>
        <w:rPr>
          <w:rFonts w:ascii="Times New Roman" w:hAnsi="Times New Roman"/>
          <w:color w:val="222222"/>
          <w:sz w:val="24"/>
          <w:szCs w:val="24"/>
          <w:shd w:val="clear" w:color="auto" w:fill="FFFFFF"/>
        </w:rPr>
      </w:pPr>
      <w:r w:rsidRPr="005A3D83">
        <w:rPr>
          <w:rFonts w:ascii="Times New Roman" w:hAnsi="Times New Roman"/>
          <w:color w:val="222222"/>
          <w:sz w:val="24"/>
          <w:szCs w:val="24"/>
          <w:shd w:val="clear" w:color="auto" w:fill="FFFFFF"/>
        </w:rPr>
        <w:t xml:space="preserve">Tema: </w:t>
      </w:r>
      <w:r w:rsidR="005A3D83" w:rsidRPr="005A3D83">
        <w:rPr>
          <w:rFonts w:ascii="Times New Roman" w:hAnsi="Times New Roman"/>
          <w:color w:val="222222"/>
          <w:sz w:val="24"/>
          <w:szCs w:val="24"/>
          <w:shd w:val="clear" w:color="auto" w:fill="FFFFFF"/>
        </w:rPr>
        <w:t xml:space="preserve">"Žemė </w:t>
      </w:r>
      <w:r w:rsidR="00E80D23">
        <w:rPr>
          <w:rFonts w:ascii="Times New Roman" w:hAnsi="Times New Roman"/>
          <w:color w:val="222222"/>
          <w:sz w:val="24"/>
          <w:szCs w:val="24"/>
          <w:shd w:val="clear" w:color="auto" w:fill="FFFFFF"/>
        </w:rPr>
        <w:t>–</w:t>
      </w:r>
      <w:r w:rsidR="005A3D83" w:rsidRPr="005A3D83">
        <w:rPr>
          <w:rFonts w:ascii="Times New Roman" w:hAnsi="Times New Roman"/>
          <w:color w:val="222222"/>
          <w:sz w:val="24"/>
          <w:szCs w:val="24"/>
          <w:shd w:val="clear" w:color="auto" w:fill="FFFFFF"/>
        </w:rPr>
        <w:t xml:space="preserve"> mūsų</w:t>
      </w:r>
      <w:r w:rsidR="00E80D23">
        <w:rPr>
          <w:rFonts w:ascii="Times New Roman" w:hAnsi="Times New Roman"/>
          <w:color w:val="222222"/>
          <w:sz w:val="24"/>
          <w:szCs w:val="24"/>
          <w:shd w:val="clear" w:color="auto" w:fill="FFFFFF"/>
        </w:rPr>
        <w:t xml:space="preserve"> </w:t>
      </w:r>
      <w:r w:rsidR="005A3D83" w:rsidRPr="005A3D83">
        <w:rPr>
          <w:rFonts w:ascii="Times New Roman" w:hAnsi="Times New Roman"/>
          <w:color w:val="222222"/>
          <w:sz w:val="24"/>
          <w:szCs w:val="24"/>
          <w:shd w:val="clear" w:color="auto" w:fill="FFFFFF"/>
        </w:rPr>
        <w:t>planeta</w:t>
      </w:r>
      <w:r w:rsidR="0016786E" w:rsidRPr="005A3D83">
        <w:rPr>
          <w:rFonts w:ascii="Times New Roman" w:hAnsi="Times New Roman"/>
          <w:color w:val="222222"/>
          <w:sz w:val="24"/>
          <w:szCs w:val="24"/>
          <w:shd w:val="clear" w:color="auto" w:fill="FFFFFF"/>
        </w:rPr>
        <w:t>"</w:t>
      </w:r>
    </w:p>
    <w:p w:rsidR="005A3D83" w:rsidRPr="005A3D83" w:rsidRDefault="007E699C" w:rsidP="005A3D83">
      <w:pPr>
        <w:jc w:val="both"/>
        <w:rPr>
          <w:rFonts w:ascii="Times New Roman" w:hAnsi="Times New Roman"/>
          <w:color w:val="222222"/>
          <w:sz w:val="24"/>
          <w:szCs w:val="24"/>
          <w:shd w:val="clear" w:color="auto" w:fill="FFFFFF"/>
        </w:rPr>
      </w:pPr>
      <w:r w:rsidRPr="005A3D83">
        <w:rPr>
          <w:rFonts w:ascii="Times New Roman" w:hAnsi="Times New Roman"/>
          <w:sz w:val="24"/>
          <w:szCs w:val="24"/>
        </w:rPr>
        <w:t>Veiklos tikslas:</w:t>
      </w:r>
      <w:r w:rsidR="00C6701A" w:rsidRPr="005A3D83">
        <w:rPr>
          <w:rFonts w:ascii="Times New Roman" w:hAnsi="Times New Roman"/>
          <w:sz w:val="24"/>
          <w:szCs w:val="24"/>
        </w:rPr>
        <w:t xml:space="preserve"> </w:t>
      </w:r>
      <w:r w:rsidR="005A3D83" w:rsidRPr="005A3D83">
        <w:rPr>
          <w:rFonts w:ascii="Times New Roman" w:hAnsi="Times New Roman"/>
          <w:color w:val="222222"/>
          <w:sz w:val="24"/>
          <w:szCs w:val="24"/>
          <w:shd w:val="clear" w:color="auto" w:fill="FFFFFF"/>
        </w:rPr>
        <w:t> įprasminti įgytas žinias apie planetą Žemę, k</w:t>
      </w:r>
      <w:r w:rsidR="005A3D83">
        <w:rPr>
          <w:rFonts w:ascii="Times New Roman" w:hAnsi="Times New Roman"/>
          <w:color w:val="222222"/>
          <w:sz w:val="24"/>
          <w:szCs w:val="24"/>
          <w:shd w:val="clear" w:color="auto" w:fill="FFFFFF"/>
        </w:rPr>
        <w:t xml:space="preserve">aip kosminį objektą bei plėtoti </w:t>
      </w:r>
      <w:r w:rsidR="005A3D83" w:rsidRPr="005A3D83">
        <w:rPr>
          <w:rFonts w:ascii="Times New Roman" w:hAnsi="Times New Roman"/>
          <w:color w:val="222222"/>
          <w:sz w:val="24"/>
          <w:szCs w:val="24"/>
          <w:shd w:val="clear" w:color="auto" w:fill="FFFFFF"/>
        </w:rPr>
        <w:t>gamtamokslines, aplinkosaugines žinias apie planetą, kurioje gyvena žmonės.</w:t>
      </w:r>
    </w:p>
    <w:p w:rsidR="00446BA7" w:rsidRPr="005A3D83" w:rsidRDefault="00A40F87" w:rsidP="005A3D83">
      <w:pPr>
        <w:jc w:val="both"/>
        <w:rPr>
          <w:rFonts w:ascii="Times New Roman" w:hAnsi="Times New Roman"/>
          <w:sz w:val="24"/>
          <w:szCs w:val="24"/>
        </w:rPr>
      </w:pPr>
      <w:r w:rsidRPr="005A3D83">
        <w:rPr>
          <w:rFonts w:ascii="Times New Roman" w:hAnsi="Times New Roman"/>
          <w:sz w:val="24"/>
          <w:szCs w:val="24"/>
        </w:rPr>
        <w:t>Uždaviniai:</w:t>
      </w:r>
    </w:p>
    <w:p w:rsidR="0028641C" w:rsidRPr="00E80D23" w:rsidRDefault="00446BA7" w:rsidP="005A3D83">
      <w:pPr>
        <w:pStyle w:val="Sraopastraipa"/>
        <w:numPr>
          <w:ilvl w:val="0"/>
          <w:numId w:val="1"/>
        </w:numPr>
        <w:jc w:val="both"/>
        <w:rPr>
          <w:rFonts w:ascii="Times New Roman" w:hAnsi="Times New Roman"/>
          <w:sz w:val="24"/>
          <w:szCs w:val="24"/>
        </w:rPr>
      </w:pPr>
      <w:r w:rsidRPr="00E80D23">
        <w:rPr>
          <w:rFonts w:ascii="Times New Roman" w:hAnsi="Times New Roman"/>
          <w:sz w:val="24"/>
          <w:szCs w:val="24"/>
        </w:rPr>
        <w:t>Skatinti vaikus domėtis</w:t>
      </w:r>
      <w:r w:rsidR="00E80D23" w:rsidRPr="00E80D23">
        <w:rPr>
          <w:rFonts w:ascii="Times New Roman" w:hAnsi="Times New Roman"/>
          <w:sz w:val="24"/>
          <w:szCs w:val="24"/>
        </w:rPr>
        <w:t xml:space="preserve"> planeta žemį</w:t>
      </w:r>
      <w:r w:rsidR="0028641C" w:rsidRPr="00E80D23">
        <w:rPr>
          <w:rFonts w:ascii="Times New Roman" w:hAnsi="Times New Roman"/>
          <w:sz w:val="24"/>
          <w:szCs w:val="24"/>
        </w:rPr>
        <w:t>,</w:t>
      </w:r>
    </w:p>
    <w:p w:rsidR="00446BA7" w:rsidRPr="00E80D23" w:rsidRDefault="0028641C" w:rsidP="005A3D83">
      <w:pPr>
        <w:pStyle w:val="Sraopastraipa"/>
        <w:numPr>
          <w:ilvl w:val="0"/>
          <w:numId w:val="1"/>
        </w:numPr>
        <w:jc w:val="both"/>
        <w:rPr>
          <w:rFonts w:ascii="Times New Roman" w:hAnsi="Times New Roman"/>
          <w:sz w:val="24"/>
          <w:szCs w:val="24"/>
        </w:rPr>
      </w:pPr>
      <w:r w:rsidRPr="00E80D23">
        <w:rPr>
          <w:rFonts w:ascii="Times New Roman" w:hAnsi="Times New Roman"/>
          <w:sz w:val="24"/>
          <w:szCs w:val="24"/>
        </w:rPr>
        <w:t>Supažindinti su</w:t>
      </w:r>
      <w:r w:rsidR="00E80D23" w:rsidRPr="00E80D23">
        <w:rPr>
          <w:rFonts w:ascii="Times New Roman" w:hAnsi="Times New Roman"/>
          <w:sz w:val="24"/>
          <w:szCs w:val="24"/>
        </w:rPr>
        <w:t xml:space="preserve"> saulės sistema</w:t>
      </w:r>
      <w:r w:rsidR="00446BA7" w:rsidRPr="00E80D23">
        <w:rPr>
          <w:rFonts w:ascii="Times New Roman" w:hAnsi="Times New Roman"/>
          <w:sz w:val="24"/>
          <w:szCs w:val="24"/>
        </w:rPr>
        <w:t xml:space="preserve">. </w:t>
      </w:r>
    </w:p>
    <w:p w:rsidR="00E80D23" w:rsidRPr="00E80D23" w:rsidRDefault="00E80D23" w:rsidP="005A3D83">
      <w:pPr>
        <w:pStyle w:val="Sraopastraipa"/>
        <w:numPr>
          <w:ilvl w:val="0"/>
          <w:numId w:val="1"/>
        </w:numPr>
        <w:jc w:val="both"/>
        <w:rPr>
          <w:rFonts w:ascii="Times New Roman" w:hAnsi="Times New Roman"/>
          <w:sz w:val="24"/>
          <w:szCs w:val="24"/>
        </w:rPr>
      </w:pPr>
      <w:r w:rsidRPr="00E80D23">
        <w:rPr>
          <w:rFonts w:ascii="Times New Roman" w:hAnsi="Times New Roman"/>
          <w:color w:val="222222"/>
          <w:sz w:val="24"/>
          <w:szCs w:val="24"/>
          <w:shd w:val="clear" w:color="auto" w:fill="FFFFFF"/>
        </w:rPr>
        <w:t xml:space="preserve">Išsiaiškinti kas vyksta, kai sukasi žemė, </w:t>
      </w:r>
    </w:p>
    <w:p w:rsidR="00E80D23" w:rsidRPr="00E80D23" w:rsidRDefault="00E80D23" w:rsidP="00E80D23">
      <w:pPr>
        <w:pStyle w:val="Sraopastraipa"/>
        <w:numPr>
          <w:ilvl w:val="0"/>
          <w:numId w:val="1"/>
        </w:numPr>
        <w:jc w:val="both"/>
        <w:rPr>
          <w:rFonts w:ascii="Times New Roman" w:hAnsi="Times New Roman"/>
          <w:sz w:val="24"/>
          <w:szCs w:val="24"/>
        </w:rPr>
      </w:pPr>
      <w:r w:rsidRPr="00E80D23">
        <w:rPr>
          <w:rFonts w:ascii="Times New Roman" w:hAnsi="Times New Roman"/>
          <w:color w:val="222222"/>
          <w:sz w:val="24"/>
          <w:szCs w:val="24"/>
          <w:shd w:val="clear" w:color="auto" w:fill="FFFFFF"/>
        </w:rPr>
        <w:t xml:space="preserve">Sužinoti ką reikia daryti, kad žemė būtų švaresnė, </w:t>
      </w:r>
    </w:p>
    <w:p w:rsidR="00E80D23" w:rsidRPr="00E80D23" w:rsidRDefault="00E80D23" w:rsidP="00E80D23">
      <w:pPr>
        <w:pStyle w:val="Sraopastraipa"/>
        <w:numPr>
          <w:ilvl w:val="0"/>
          <w:numId w:val="1"/>
        </w:numPr>
        <w:jc w:val="both"/>
        <w:rPr>
          <w:rFonts w:ascii="Times New Roman" w:hAnsi="Times New Roman"/>
          <w:sz w:val="24"/>
          <w:szCs w:val="24"/>
        </w:rPr>
      </w:pPr>
      <w:r>
        <w:rPr>
          <w:rFonts w:ascii="Times New Roman" w:hAnsi="Times New Roman"/>
          <w:color w:val="222222"/>
          <w:sz w:val="24"/>
          <w:szCs w:val="24"/>
          <w:shd w:val="clear" w:color="auto" w:fill="FFFFFF"/>
        </w:rPr>
        <w:t>Atlikti eksperimentus.</w:t>
      </w:r>
    </w:p>
    <w:p w:rsidR="00DF45D7" w:rsidRPr="005A3D83" w:rsidRDefault="0092545E" w:rsidP="005A3D83">
      <w:pPr>
        <w:jc w:val="both"/>
        <w:rPr>
          <w:rFonts w:ascii="Times New Roman" w:hAnsi="Times New Roman"/>
          <w:sz w:val="24"/>
          <w:szCs w:val="24"/>
        </w:rPr>
      </w:pPr>
      <w:r w:rsidRPr="005A3D83">
        <w:rPr>
          <w:rFonts w:ascii="Times New Roman" w:hAnsi="Times New Roman"/>
          <w:sz w:val="24"/>
          <w:szCs w:val="24"/>
        </w:rPr>
        <w:t>Metodai</w:t>
      </w:r>
      <w:r w:rsidR="00FF49FD" w:rsidRPr="005A3D83">
        <w:rPr>
          <w:rFonts w:ascii="Times New Roman" w:hAnsi="Times New Roman"/>
          <w:sz w:val="24"/>
          <w:szCs w:val="24"/>
        </w:rPr>
        <w:t>: stebėjimas, tyrinėjimas</w:t>
      </w:r>
      <w:r w:rsidR="00ED64F9" w:rsidRPr="005A3D83">
        <w:rPr>
          <w:rFonts w:ascii="Times New Roman" w:hAnsi="Times New Roman"/>
          <w:sz w:val="24"/>
          <w:szCs w:val="24"/>
        </w:rPr>
        <w:t>,</w:t>
      </w:r>
      <w:r w:rsidR="00FF49FD" w:rsidRPr="005A3D83">
        <w:rPr>
          <w:rFonts w:ascii="Times New Roman" w:hAnsi="Times New Roman"/>
          <w:sz w:val="24"/>
          <w:szCs w:val="24"/>
        </w:rPr>
        <w:t xml:space="preserve"> eksperimentavimas</w:t>
      </w:r>
      <w:r w:rsidR="00ED64F9" w:rsidRPr="005A3D83">
        <w:rPr>
          <w:rFonts w:ascii="Times New Roman" w:hAnsi="Times New Roman"/>
          <w:sz w:val="24"/>
          <w:szCs w:val="24"/>
        </w:rPr>
        <w:t>, gamyba.</w:t>
      </w:r>
    </w:p>
    <w:p w:rsidR="00BD2BE5" w:rsidRPr="005A3D83" w:rsidRDefault="00E80D23" w:rsidP="005A3D83">
      <w:pPr>
        <w:jc w:val="both"/>
        <w:rPr>
          <w:rFonts w:ascii="Times New Roman" w:hAnsi="Times New Roman"/>
          <w:sz w:val="24"/>
          <w:szCs w:val="24"/>
        </w:rPr>
      </w:pPr>
      <w:r>
        <w:rPr>
          <w:rFonts w:ascii="Times New Roman" w:hAnsi="Times New Roman"/>
          <w:sz w:val="24"/>
          <w:szCs w:val="24"/>
        </w:rPr>
        <w:t>Priemonės: saulės sistemos muliažas</w:t>
      </w:r>
      <w:r w:rsidR="00BD2BE5" w:rsidRPr="005A3D83">
        <w:rPr>
          <w:rFonts w:ascii="Times New Roman" w:hAnsi="Times New Roman"/>
          <w:sz w:val="24"/>
          <w:szCs w:val="24"/>
        </w:rPr>
        <w:t xml:space="preserve">, </w:t>
      </w:r>
      <w:r>
        <w:rPr>
          <w:rFonts w:ascii="Times New Roman" w:hAnsi="Times New Roman"/>
          <w:sz w:val="24"/>
          <w:szCs w:val="24"/>
        </w:rPr>
        <w:t>interaktyvi lenta,</w:t>
      </w:r>
      <w:r w:rsidR="00A30458">
        <w:rPr>
          <w:rFonts w:ascii="Times New Roman" w:hAnsi="Times New Roman"/>
          <w:sz w:val="24"/>
          <w:szCs w:val="24"/>
        </w:rPr>
        <w:t xml:space="preserve"> išmanios „Bitutės“, </w:t>
      </w:r>
      <w:r>
        <w:rPr>
          <w:rFonts w:ascii="Times New Roman" w:hAnsi="Times New Roman"/>
          <w:sz w:val="24"/>
          <w:szCs w:val="24"/>
        </w:rPr>
        <w:t>plakatai,</w:t>
      </w:r>
      <w:r w:rsidR="00A30458">
        <w:rPr>
          <w:rFonts w:ascii="Times New Roman" w:hAnsi="Times New Roman"/>
          <w:sz w:val="24"/>
          <w:szCs w:val="24"/>
        </w:rPr>
        <w:t xml:space="preserve"> žaidimas „Išrūšiuok“,</w:t>
      </w:r>
      <w:r w:rsidR="00AE13B5">
        <w:rPr>
          <w:rFonts w:ascii="Times New Roman" w:hAnsi="Times New Roman"/>
          <w:sz w:val="24"/>
          <w:szCs w:val="24"/>
        </w:rPr>
        <w:t xml:space="preserve"> gipso tvarsčių, balionų,</w:t>
      </w:r>
      <w:r>
        <w:rPr>
          <w:rFonts w:ascii="Times New Roman" w:hAnsi="Times New Roman"/>
          <w:sz w:val="24"/>
          <w:szCs w:val="24"/>
        </w:rPr>
        <w:t xml:space="preserve"> eksperimentų priemonės: apelsinas, žibintuvėlis, vanduo, žvakė, stiklinis indas, lėkštė.</w:t>
      </w:r>
    </w:p>
    <w:p w:rsidR="00854C33" w:rsidRPr="005A3D83" w:rsidRDefault="00854C33" w:rsidP="005A3D83">
      <w:pPr>
        <w:jc w:val="both"/>
        <w:rPr>
          <w:rFonts w:ascii="Times New Roman" w:hAnsi="Times New Roman"/>
          <w:sz w:val="24"/>
          <w:szCs w:val="24"/>
        </w:rPr>
      </w:pPr>
    </w:p>
    <w:p w:rsidR="00854C33" w:rsidRPr="005A3D83" w:rsidRDefault="00AD01DE" w:rsidP="00D72D74">
      <w:pPr>
        <w:spacing w:line="240" w:lineRule="auto"/>
        <w:jc w:val="both"/>
        <w:rPr>
          <w:rFonts w:ascii="Times New Roman" w:hAnsi="Times New Roman"/>
          <w:sz w:val="24"/>
          <w:szCs w:val="24"/>
        </w:rPr>
      </w:pPr>
      <w:r w:rsidRPr="005A3D83">
        <w:rPr>
          <w:rFonts w:ascii="Times New Roman" w:hAnsi="Times New Roman"/>
          <w:sz w:val="24"/>
          <w:szCs w:val="24"/>
        </w:rPr>
        <w:t>Įvadinė dalis</w:t>
      </w:r>
    </w:p>
    <w:p w:rsidR="000D4427" w:rsidRDefault="00AD01DE" w:rsidP="00D72D74">
      <w:pPr>
        <w:spacing w:line="240" w:lineRule="auto"/>
        <w:jc w:val="both"/>
        <w:rPr>
          <w:rFonts w:ascii="Times New Roman" w:hAnsi="Times New Roman"/>
          <w:sz w:val="24"/>
          <w:szCs w:val="24"/>
        </w:rPr>
      </w:pPr>
      <w:r w:rsidRPr="005A3D83">
        <w:rPr>
          <w:rFonts w:ascii="Times New Roman" w:hAnsi="Times New Roman"/>
          <w:sz w:val="24"/>
          <w:szCs w:val="24"/>
        </w:rPr>
        <w:t xml:space="preserve">Vaikai susirinkę grupėje </w:t>
      </w:r>
      <w:r w:rsidR="00D72D74">
        <w:rPr>
          <w:rFonts w:ascii="Times New Roman" w:hAnsi="Times New Roman"/>
          <w:sz w:val="24"/>
          <w:szCs w:val="24"/>
        </w:rPr>
        <w:t>rytinę veiklą pradeda pasisveikinimu:</w:t>
      </w:r>
    </w:p>
    <w:p w:rsidR="00D72D74" w:rsidRDefault="00D72D74" w:rsidP="00D72D74">
      <w:pPr>
        <w:spacing w:line="240" w:lineRule="auto"/>
        <w:jc w:val="both"/>
        <w:rPr>
          <w:rFonts w:ascii="Times New Roman" w:hAnsi="Times New Roman"/>
          <w:sz w:val="24"/>
          <w:szCs w:val="24"/>
        </w:rPr>
      </w:pPr>
      <w:r>
        <w:rPr>
          <w:rFonts w:ascii="Times New Roman" w:hAnsi="Times New Roman"/>
          <w:sz w:val="24"/>
          <w:szCs w:val="24"/>
        </w:rPr>
        <w:t>„Per kalnelį saulė ritas.</w:t>
      </w:r>
    </w:p>
    <w:p w:rsidR="00D72D74" w:rsidRDefault="00D72D74" w:rsidP="00D72D74">
      <w:pPr>
        <w:spacing w:line="240" w:lineRule="auto"/>
        <w:jc w:val="both"/>
        <w:rPr>
          <w:rFonts w:ascii="Times New Roman" w:hAnsi="Times New Roman"/>
          <w:sz w:val="24"/>
          <w:szCs w:val="24"/>
        </w:rPr>
      </w:pPr>
      <w:r>
        <w:rPr>
          <w:rFonts w:ascii="Times New Roman" w:hAnsi="Times New Roman"/>
          <w:sz w:val="24"/>
          <w:szCs w:val="24"/>
        </w:rPr>
        <w:t>Labas rytas, labas rytas</w:t>
      </w:r>
    </w:p>
    <w:p w:rsidR="00D72D74" w:rsidRDefault="00D72D74" w:rsidP="00D72D74">
      <w:pPr>
        <w:spacing w:line="240" w:lineRule="auto"/>
        <w:jc w:val="both"/>
        <w:rPr>
          <w:rFonts w:ascii="Times New Roman" w:hAnsi="Times New Roman"/>
          <w:sz w:val="24"/>
          <w:szCs w:val="24"/>
        </w:rPr>
      </w:pPr>
      <w:r>
        <w:rPr>
          <w:rFonts w:ascii="Times New Roman" w:hAnsi="Times New Roman"/>
          <w:sz w:val="24"/>
          <w:szCs w:val="24"/>
        </w:rPr>
        <w:t>Debesėliui, žemei, saulei</w:t>
      </w:r>
    </w:p>
    <w:p w:rsidR="00D72D74" w:rsidRPr="005A3D83" w:rsidRDefault="00D72D74" w:rsidP="00D72D74">
      <w:pPr>
        <w:spacing w:line="240" w:lineRule="auto"/>
        <w:jc w:val="both"/>
        <w:rPr>
          <w:rFonts w:ascii="Times New Roman" w:hAnsi="Times New Roman"/>
          <w:sz w:val="24"/>
          <w:szCs w:val="24"/>
        </w:rPr>
      </w:pPr>
      <w:r>
        <w:rPr>
          <w:rFonts w:ascii="Times New Roman" w:hAnsi="Times New Roman"/>
          <w:sz w:val="24"/>
          <w:szCs w:val="24"/>
        </w:rPr>
        <w:t>Ir visam geram pasauliui.“</w:t>
      </w:r>
    </w:p>
    <w:p w:rsidR="00D72D74" w:rsidRDefault="00D72D74" w:rsidP="005A3D83">
      <w:pPr>
        <w:jc w:val="both"/>
        <w:rPr>
          <w:rFonts w:ascii="Times New Roman" w:hAnsi="Times New Roman"/>
          <w:sz w:val="24"/>
          <w:szCs w:val="24"/>
        </w:rPr>
      </w:pPr>
    </w:p>
    <w:p w:rsidR="001609D7" w:rsidRPr="005A3D83" w:rsidRDefault="001609D7" w:rsidP="00D72D74">
      <w:pPr>
        <w:spacing w:line="240" w:lineRule="auto"/>
        <w:jc w:val="both"/>
        <w:rPr>
          <w:rFonts w:ascii="Times New Roman" w:hAnsi="Times New Roman"/>
          <w:sz w:val="24"/>
          <w:szCs w:val="24"/>
        </w:rPr>
      </w:pPr>
      <w:r w:rsidRPr="005A3D83">
        <w:rPr>
          <w:rFonts w:ascii="Times New Roman" w:hAnsi="Times New Roman"/>
          <w:sz w:val="24"/>
          <w:szCs w:val="24"/>
        </w:rPr>
        <w:t>Veik</w:t>
      </w:r>
      <w:r w:rsidR="00E052B7" w:rsidRPr="005A3D83">
        <w:rPr>
          <w:rFonts w:ascii="Times New Roman" w:hAnsi="Times New Roman"/>
          <w:sz w:val="24"/>
          <w:szCs w:val="24"/>
        </w:rPr>
        <w:t>los eigos dalis</w:t>
      </w:r>
    </w:p>
    <w:p w:rsidR="00071CC7" w:rsidRDefault="00D72D74" w:rsidP="00D72D74">
      <w:pPr>
        <w:spacing w:line="240" w:lineRule="auto"/>
        <w:jc w:val="both"/>
        <w:rPr>
          <w:rFonts w:ascii="Times New Roman" w:hAnsi="Times New Roman"/>
          <w:sz w:val="24"/>
          <w:szCs w:val="24"/>
        </w:rPr>
      </w:pPr>
      <w:r>
        <w:rPr>
          <w:rFonts w:ascii="Times New Roman" w:hAnsi="Times New Roman"/>
          <w:sz w:val="24"/>
          <w:szCs w:val="24"/>
        </w:rPr>
        <w:t>Mokytoja supažindina vaikus su šios dienos tema. Paprašo vaikų susėsti.</w:t>
      </w:r>
    </w:p>
    <w:p w:rsidR="00D72D74" w:rsidRDefault="00D72D74" w:rsidP="00D72D74">
      <w:pPr>
        <w:spacing w:line="240" w:lineRule="auto"/>
        <w:jc w:val="both"/>
        <w:rPr>
          <w:rFonts w:ascii="Times New Roman" w:hAnsi="Times New Roman"/>
          <w:sz w:val="24"/>
          <w:szCs w:val="24"/>
        </w:rPr>
      </w:pPr>
      <w:r>
        <w:rPr>
          <w:rFonts w:ascii="Times New Roman" w:hAnsi="Times New Roman"/>
          <w:sz w:val="24"/>
          <w:szCs w:val="24"/>
        </w:rPr>
        <w:t>Įjungiamas filmukas vaikams apie žemę.</w:t>
      </w:r>
    </w:p>
    <w:p w:rsidR="00D72D74" w:rsidRDefault="00A543D1" w:rsidP="005A3D83">
      <w:pPr>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4225925" cy="2126615"/>
            <wp:effectExtent l="19050" t="0" r="3175" b="0"/>
            <wp:docPr id="2"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8" cstate="print"/>
                    <a:srcRect b="10503"/>
                    <a:stretch>
                      <a:fillRect/>
                    </a:stretch>
                  </pic:blipFill>
                  <pic:spPr bwMode="auto">
                    <a:xfrm>
                      <a:off x="0" y="0"/>
                      <a:ext cx="4225925" cy="2126615"/>
                    </a:xfrm>
                    <a:prstGeom prst="rect">
                      <a:avLst/>
                    </a:prstGeom>
                    <a:noFill/>
                    <a:ln w="9525">
                      <a:noFill/>
                      <a:miter lim="800000"/>
                      <a:headEnd/>
                      <a:tailEnd/>
                    </a:ln>
                  </pic:spPr>
                </pic:pic>
              </a:graphicData>
            </a:graphic>
          </wp:inline>
        </w:drawing>
      </w:r>
    </w:p>
    <w:p w:rsidR="00D72D74" w:rsidRDefault="00D72D74" w:rsidP="005A3D83">
      <w:pPr>
        <w:jc w:val="both"/>
        <w:rPr>
          <w:rFonts w:ascii="Times New Roman" w:hAnsi="Times New Roman"/>
          <w:sz w:val="24"/>
          <w:szCs w:val="24"/>
        </w:rPr>
      </w:pPr>
      <w:hyperlink r:id="rId9" w:history="1">
        <w:r w:rsidRPr="000448D7">
          <w:rPr>
            <w:rStyle w:val="Hipersaitas"/>
            <w:rFonts w:ascii="Times New Roman" w:hAnsi="Times New Roman"/>
            <w:sz w:val="24"/>
            <w:szCs w:val="24"/>
          </w:rPr>
          <w:t>https://www.youtube.com/watch?v=W_GY0QNno9Y</w:t>
        </w:r>
      </w:hyperlink>
    </w:p>
    <w:p w:rsidR="00D72D74" w:rsidRPr="005A3D83" w:rsidRDefault="00D72D74" w:rsidP="005A3D83">
      <w:pPr>
        <w:jc w:val="both"/>
        <w:rPr>
          <w:rFonts w:ascii="Times New Roman" w:hAnsi="Times New Roman"/>
          <w:sz w:val="24"/>
          <w:szCs w:val="24"/>
        </w:rPr>
      </w:pPr>
    </w:p>
    <w:p w:rsidR="00D72D74" w:rsidRDefault="00D72D74" w:rsidP="005A3D83">
      <w:pPr>
        <w:jc w:val="both"/>
        <w:rPr>
          <w:rFonts w:ascii="Times New Roman" w:hAnsi="Times New Roman"/>
          <w:sz w:val="24"/>
          <w:szCs w:val="24"/>
        </w:rPr>
      </w:pPr>
      <w:r>
        <w:rPr>
          <w:rFonts w:ascii="Times New Roman" w:hAnsi="Times New Roman"/>
          <w:sz w:val="24"/>
          <w:szCs w:val="24"/>
        </w:rPr>
        <w:t>Po filmuko peržiūros mokytoja užduoda vaikams klausimus</w:t>
      </w:r>
    </w:p>
    <w:p w:rsidR="00B64C35" w:rsidRDefault="00B64C35" w:rsidP="00B64C35">
      <w:pPr>
        <w:numPr>
          <w:ilvl w:val="0"/>
          <w:numId w:val="12"/>
        </w:numPr>
        <w:jc w:val="both"/>
        <w:rPr>
          <w:rFonts w:ascii="Times New Roman" w:hAnsi="Times New Roman"/>
          <w:sz w:val="24"/>
          <w:szCs w:val="24"/>
        </w:rPr>
      </w:pPr>
      <w:r>
        <w:rPr>
          <w:rFonts w:ascii="Times New Roman" w:hAnsi="Times New Roman"/>
          <w:sz w:val="24"/>
          <w:szCs w:val="24"/>
        </w:rPr>
        <w:t>Kiek saulės sistemoje yra planetų?</w:t>
      </w:r>
    </w:p>
    <w:p w:rsidR="00B64C35" w:rsidRDefault="00B64C35" w:rsidP="00B64C35">
      <w:pPr>
        <w:numPr>
          <w:ilvl w:val="0"/>
          <w:numId w:val="12"/>
        </w:numPr>
        <w:jc w:val="both"/>
        <w:rPr>
          <w:rFonts w:ascii="Times New Roman" w:hAnsi="Times New Roman"/>
          <w:sz w:val="24"/>
          <w:szCs w:val="24"/>
        </w:rPr>
      </w:pPr>
      <w:r>
        <w:rPr>
          <w:rFonts w:ascii="Times New Roman" w:hAnsi="Times New Roman"/>
          <w:sz w:val="24"/>
          <w:szCs w:val="24"/>
        </w:rPr>
        <w:t>Kaip vadinasi planeta kurioje gyvename?</w:t>
      </w:r>
    </w:p>
    <w:p w:rsidR="00B64C35" w:rsidRDefault="00B64C35" w:rsidP="00B64C35">
      <w:pPr>
        <w:numPr>
          <w:ilvl w:val="0"/>
          <w:numId w:val="12"/>
        </w:numPr>
        <w:jc w:val="both"/>
        <w:rPr>
          <w:rFonts w:ascii="Times New Roman" w:hAnsi="Times New Roman"/>
          <w:sz w:val="24"/>
          <w:szCs w:val="24"/>
        </w:rPr>
      </w:pPr>
      <w:r>
        <w:rPr>
          <w:rFonts w:ascii="Times New Roman" w:hAnsi="Times New Roman"/>
          <w:sz w:val="24"/>
          <w:szCs w:val="24"/>
        </w:rPr>
        <w:t>Kelinta nuo saulės yra nutolusi žemė?</w:t>
      </w:r>
    </w:p>
    <w:p w:rsidR="00B64C35" w:rsidRDefault="00B64C35" w:rsidP="00B64C35">
      <w:pPr>
        <w:numPr>
          <w:ilvl w:val="0"/>
          <w:numId w:val="12"/>
        </w:numPr>
        <w:jc w:val="both"/>
        <w:rPr>
          <w:rFonts w:ascii="Times New Roman" w:hAnsi="Times New Roman"/>
          <w:sz w:val="24"/>
          <w:szCs w:val="24"/>
        </w:rPr>
      </w:pPr>
      <w:r>
        <w:rPr>
          <w:rFonts w:ascii="Times New Roman" w:hAnsi="Times New Roman"/>
          <w:sz w:val="24"/>
          <w:szCs w:val="24"/>
        </w:rPr>
        <w:t>Per kiek laiko žemė apskrieja aplink saulę?</w:t>
      </w:r>
    </w:p>
    <w:p w:rsidR="00B64C35" w:rsidRDefault="00B64C35" w:rsidP="00B64C35">
      <w:pPr>
        <w:numPr>
          <w:ilvl w:val="0"/>
          <w:numId w:val="12"/>
        </w:numPr>
        <w:jc w:val="both"/>
        <w:rPr>
          <w:rFonts w:ascii="Times New Roman" w:hAnsi="Times New Roman"/>
          <w:sz w:val="24"/>
          <w:szCs w:val="24"/>
        </w:rPr>
      </w:pPr>
      <w:r>
        <w:rPr>
          <w:rFonts w:ascii="Times New Roman" w:hAnsi="Times New Roman"/>
          <w:sz w:val="24"/>
          <w:szCs w:val="24"/>
        </w:rPr>
        <w:t>Per kiek laiko žemė apsisuka aplink savo ašį?</w:t>
      </w:r>
    </w:p>
    <w:p w:rsidR="00B64C35" w:rsidRDefault="00B64C35" w:rsidP="00B64C35">
      <w:pPr>
        <w:numPr>
          <w:ilvl w:val="0"/>
          <w:numId w:val="12"/>
        </w:numPr>
        <w:jc w:val="both"/>
        <w:rPr>
          <w:rFonts w:ascii="Times New Roman" w:hAnsi="Times New Roman"/>
          <w:sz w:val="24"/>
          <w:szCs w:val="24"/>
        </w:rPr>
      </w:pPr>
      <w:r>
        <w:rPr>
          <w:rFonts w:ascii="Times New Roman" w:hAnsi="Times New Roman"/>
          <w:sz w:val="24"/>
          <w:szCs w:val="24"/>
        </w:rPr>
        <w:t>Iš ko sudarytas žemės paviršius?</w:t>
      </w:r>
    </w:p>
    <w:p w:rsidR="00B64C35" w:rsidRDefault="00B64C35" w:rsidP="00B64C35">
      <w:pPr>
        <w:numPr>
          <w:ilvl w:val="0"/>
          <w:numId w:val="12"/>
        </w:numPr>
        <w:jc w:val="both"/>
        <w:rPr>
          <w:rFonts w:ascii="Times New Roman" w:hAnsi="Times New Roman"/>
          <w:sz w:val="24"/>
          <w:szCs w:val="24"/>
        </w:rPr>
      </w:pPr>
      <w:r>
        <w:rPr>
          <w:rFonts w:ascii="Times New Roman" w:hAnsi="Times New Roman"/>
          <w:sz w:val="24"/>
          <w:szCs w:val="24"/>
        </w:rPr>
        <w:t>Kas yra žemėje ko nėra visoje visatoje?</w:t>
      </w:r>
    </w:p>
    <w:p w:rsidR="00B64C35" w:rsidRDefault="00B64C35" w:rsidP="00B64C35">
      <w:pPr>
        <w:jc w:val="both"/>
        <w:rPr>
          <w:rFonts w:ascii="Times New Roman" w:hAnsi="Times New Roman"/>
          <w:sz w:val="24"/>
          <w:szCs w:val="24"/>
        </w:rPr>
      </w:pPr>
      <w:r>
        <w:rPr>
          <w:rFonts w:ascii="Times New Roman" w:hAnsi="Times New Roman"/>
          <w:sz w:val="24"/>
          <w:szCs w:val="24"/>
        </w:rPr>
        <w:t xml:space="preserve">Po aptarimo vaikai apžiūri saulės sistemos muliažą ir mokytoja vizualiai parodo kas nutinka kai žemė sukasi. </w:t>
      </w:r>
    </w:p>
    <w:p w:rsidR="00B64C35" w:rsidRDefault="00A543D1" w:rsidP="00B64C35">
      <w:pPr>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715000" cy="2639060"/>
            <wp:effectExtent l="19050" t="0" r="0" b="0"/>
            <wp:docPr id="3" name="Paveikslėlis 3" descr="441285150_1004887214604565_784212487077111620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41285150_1004887214604565_7842124870771116204_n"/>
                    <pic:cNvPicPr>
                      <a:picLocks noChangeAspect="1" noChangeArrowheads="1"/>
                    </pic:cNvPicPr>
                  </pic:nvPicPr>
                  <pic:blipFill>
                    <a:blip r:embed="rId10" cstate="print"/>
                    <a:srcRect/>
                    <a:stretch>
                      <a:fillRect/>
                    </a:stretch>
                  </pic:blipFill>
                  <pic:spPr bwMode="auto">
                    <a:xfrm>
                      <a:off x="0" y="0"/>
                      <a:ext cx="5715000" cy="2639060"/>
                    </a:xfrm>
                    <a:prstGeom prst="rect">
                      <a:avLst/>
                    </a:prstGeom>
                    <a:noFill/>
                    <a:ln w="9525">
                      <a:noFill/>
                      <a:miter lim="800000"/>
                      <a:headEnd/>
                      <a:tailEnd/>
                    </a:ln>
                  </pic:spPr>
                </pic:pic>
              </a:graphicData>
            </a:graphic>
          </wp:inline>
        </w:drawing>
      </w:r>
      <w:r>
        <w:rPr>
          <w:rFonts w:ascii="Times New Roman" w:hAnsi="Times New Roman"/>
          <w:noProof/>
          <w:sz w:val="24"/>
          <w:szCs w:val="24"/>
          <w:lang w:eastAsia="lt-LT"/>
        </w:rPr>
        <w:drawing>
          <wp:inline distT="0" distB="0" distL="0" distR="0">
            <wp:extent cx="5715000" cy="2639060"/>
            <wp:effectExtent l="19050" t="0" r="0" b="0"/>
            <wp:docPr id="4" name="Paveikslėlis 4" descr="441526616_376531878700991_497868273284990738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41526616_376531878700991_4978682732849907386_n"/>
                    <pic:cNvPicPr>
                      <a:picLocks noChangeAspect="1" noChangeArrowheads="1"/>
                    </pic:cNvPicPr>
                  </pic:nvPicPr>
                  <pic:blipFill>
                    <a:blip r:embed="rId11" cstate="print"/>
                    <a:srcRect/>
                    <a:stretch>
                      <a:fillRect/>
                    </a:stretch>
                  </pic:blipFill>
                  <pic:spPr bwMode="auto">
                    <a:xfrm>
                      <a:off x="0" y="0"/>
                      <a:ext cx="5715000" cy="2639060"/>
                    </a:xfrm>
                    <a:prstGeom prst="rect">
                      <a:avLst/>
                    </a:prstGeom>
                    <a:noFill/>
                    <a:ln w="9525">
                      <a:noFill/>
                      <a:miter lim="800000"/>
                      <a:headEnd/>
                      <a:tailEnd/>
                    </a:ln>
                  </pic:spPr>
                </pic:pic>
              </a:graphicData>
            </a:graphic>
          </wp:inline>
        </w:drawing>
      </w:r>
    </w:p>
    <w:p w:rsidR="00B64C35" w:rsidRDefault="00B64C35" w:rsidP="00B64C35">
      <w:pPr>
        <w:jc w:val="both"/>
        <w:rPr>
          <w:rFonts w:ascii="Times New Roman" w:hAnsi="Times New Roman"/>
          <w:sz w:val="24"/>
          <w:szCs w:val="24"/>
        </w:rPr>
      </w:pPr>
    </w:p>
    <w:p w:rsidR="00A30458" w:rsidRDefault="00A30458" w:rsidP="005A3D83">
      <w:pPr>
        <w:jc w:val="both"/>
        <w:rPr>
          <w:rFonts w:ascii="Times New Roman" w:hAnsi="Times New Roman"/>
          <w:sz w:val="24"/>
          <w:szCs w:val="24"/>
        </w:rPr>
      </w:pPr>
      <w:r>
        <w:rPr>
          <w:rFonts w:ascii="Times New Roman" w:hAnsi="Times New Roman"/>
          <w:sz w:val="24"/>
          <w:szCs w:val="24"/>
        </w:rPr>
        <w:lastRenderedPageBreak/>
        <w:t xml:space="preserve">Toliau tęsiant veiklą mokytoja paklausia vaikų ko reikia kad gyventi žemėje būtų gera ir smagu. Vaikai pradeda vardyti: </w:t>
      </w:r>
      <w:r>
        <w:rPr>
          <w:rFonts w:ascii="Times New Roman" w:hAnsi="Times New Roman"/>
          <w:i/>
          <w:sz w:val="24"/>
          <w:szCs w:val="24"/>
        </w:rPr>
        <w:t xml:space="preserve">vandens, oro, medžių, žolės. </w:t>
      </w:r>
      <w:r>
        <w:rPr>
          <w:rFonts w:ascii="Times New Roman" w:hAnsi="Times New Roman"/>
          <w:sz w:val="24"/>
          <w:szCs w:val="24"/>
        </w:rPr>
        <w:t xml:space="preserve"> Mokytoja primena vaikams, kad gyventi žemėje būtų galima reikia ją saugot, tausoti ir neteršti. Vaikai pakviečiami pažaisti žaidimą „Išrūšiuok“.</w:t>
      </w:r>
    </w:p>
    <w:p w:rsidR="00A30458" w:rsidRDefault="00A543D1" w:rsidP="005A3D83">
      <w:pPr>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715000" cy="2639060"/>
            <wp:effectExtent l="19050" t="0" r="0" b="0"/>
            <wp:docPr id="5" name="Paveikslėlis 5" descr="441418809_2763677027124883_683378549865134957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41418809_2763677027124883_6833785498651349579_n"/>
                    <pic:cNvPicPr>
                      <a:picLocks noChangeAspect="1" noChangeArrowheads="1"/>
                    </pic:cNvPicPr>
                  </pic:nvPicPr>
                  <pic:blipFill>
                    <a:blip r:embed="rId12" cstate="print"/>
                    <a:srcRect/>
                    <a:stretch>
                      <a:fillRect/>
                    </a:stretch>
                  </pic:blipFill>
                  <pic:spPr bwMode="auto">
                    <a:xfrm>
                      <a:off x="0" y="0"/>
                      <a:ext cx="5715000" cy="2639060"/>
                    </a:xfrm>
                    <a:prstGeom prst="rect">
                      <a:avLst/>
                    </a:prstGeom>
                    <a:noFill/>
                    <a:ln w="9525">
                      <a:noFill/>
                      <a:miter lim="800000"/>
                      <a:headEnd/>
                      <a:tailEnd/>
                    </a:ln>
                  </pic:spPr>
                </pic:pic>
              </a:graphicData>
            </a:graphic>
          </wp:inline>
        </w:drawing>
      </w:r>
      <w:r>
        <w:rPr>
          <w:rFonts w:ascii="Times New Roman" w:hAnsi="Times New Roman"/>
          <w:noProof/>
          <w:sz w:val="24"/>
          <w:szCs w:val="24"/>
          <w:lang w:eastAsia="lt-LT"/>
        </w:rPr>
        <w:drawing>
          <wp:inline distT="0" distB="0" distL="0" distR="0">
            <wp:extent cx="5728970" cy="5680075"/>
            <wp:effectExtent l="19050" t="0" r="5080" b="0"/>
            <wp:docPr id="6" name="Paveikslėlis 6" descr="440566130_1008639087545980_310244096263835405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40566130_1008639087545980_3102440962638354050_n"/>
                    <pic:cNvPicPr>
                      <a:picLocks noChangeAspect="1" noChangeArrowheads="1"/>
                    </pic:cNvPicPr>
                  </pic:nvPicPr>
                  <pic:blipFill>
                    <a:blip r:embed="rId13" cstate="print"/>
                    <a:srcRect/>
                    <a:stretch>
                      <a:fillRect/>
                    </a:stretch>
                  </pic:blipFill>
                  <pic:spPr bwMode="auto">
                    <a:xfrm>
                      <a:off x="0" y="0"/>
                      <a:ext cx="5728970" cy="5680075"/>
                    </a:xfrm>
                    <a:prstGeom prst="rect">
                      <a:avLst/>
                    </a:prstGeom>
                    <a:noFill/>
                    <a:ln w="9525">
                      <a:noFill/>
                      <a:miter lim="800000"/>
                      <a:headEnd/>
                      <a:tailEnd/>
                    </a:ln>
                  </pic:spPr>
                </pic:pic>
              </a:graphicData>
            </a:graphic>
          </wp:inline>
        </w:drawing>
      </w:r>
    </w:p>
    <w:p w:rsidR="00A30458" w:rsidRDefault="00A30458" w:rsidP="005A3D83">
      <w:pPr>
        <w:jc w:val="both"/>
        <w:rPr>
          <w:rFonts w:ascii="Times New Roman" w:hAnsi="Times New Roman"/>
          <w:sz w:val="24"/>
          <w:szCs w:val="24"/>
        </w:rPr>
      </w:pPr>
      <w:r>
        <w:rPr>
          <w:rFonts w:ascii="Times New Roman" w:hAnsi="Times New Roman"/>
          <w:sz w:val="24"/>
          <w:szCs w:val="24"/>
        </w:rPr>
        <w:lastRenderedPageBreak/>
        <w:t xml:space="preserve">Pasitelkus išmanias „Bitutes“ vaikai pakviečiami atlikti dar vieną užduotį. </w:t>
      </w:r>
      <w:r w:rsidR="00464E23">
        <w:rPr>
          <w:rFonts w:ascii="Times New Roman" w:hAnsi="Times New Roman"/>
          <w:sz w:val="24"/>
          <w:szCs w:val="24"/>
        </w:rPr>
        <w:t>Skaičiuotes pagalba, vaikai patys išsirenka žaidėjus. Vaikai turi užprogramuoti „bitutes“ taip kad jos tiksliai ir kryptingai judėtų prie šiukšlių mieste ir jas surinktų.</w:t>
      </w:r>
    </w:p>
    <w:p w:rsidR="00464E23" w:rsidRDefault="00A543D1" w:rsidP="005A3D83">
      <w:pPr>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715000" cy="2639060"/>
            <wp:effectExtent l="19050" t="0" r="0" b="0"/>
            <wp:docPr id="7" name="Paveikslėlis 7" descr="440249132_1363481947673520_708547160520553554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40249132_1363481947673520_7085471605205535547_n"/>
                    <pic:cNvPicPr>
                      <a:picLocks noChangeAspect="1" noChangeArrowheads="1"/>
                    </pic:cNvPicPr>
                  </pic:nvPicPr>
                  <pic:blipFill>
                    <a:blip r:embed="rId14" cstate="print"/>
                    <a:srcRect/>
                    <a:stretch>
                      <a:fillRect/>
                    </a:stretch>
                  </pic:blipFill>
                  <pic:spPr bwMode="auto">
                    <a:xfrm>
                      <a:off x="0" y="0"/>
                      <a:ext cx="5715000" cy="2639060"/>
                    </a:xfrm>
                    <a:prstGeom prst="rect">
                      <a:avLst/>
                    </a:prstGeom>
                    <a:noFill/>
                    <a:ln w="9525">
                      <a:noFill/>
                      <a:miter lim="800000"/>
                      <a:headEnd/>
                      <a:tailEnd/>
                    </a:ln>
                  </pic:spPr>
                </pic:pic>
              </a:graphicData>
            </a:graphic>
          </wp:inline>
        </w:drawing>
      </w:r>
    </w:p>
    <w:p w:rsidR="00A30458" w:rsidRDefault="00464E23" w:rsidP="005A3D83">
      <w:pPr>
        <w:jc w:val="both"/>
        <w:rPr>
          <w:rFonts w:ascii="Times New Roman" w:hAnsi="Times New Roman"/>
          <w:sz w:val="24"/>
          <w:szCs w:val="24"/>
        </w:rPr>
      </w:pPr>
      <w:r>
        <w:rPr>
          <w:rFonts w:ascii="Times New Roman" w:hAnsi="Times New Roman"/>
          <w:sz w:val="24"/>
          <w:szCs w:val="24"/>
        </w:rPr>
        <w:t>Po užduočių vaikai kviečiami į kitą patalpą kurioje stovi šiukšlių konteineriai ir išmėtytos šiukšlės, kurias vaikai iš karto puola rūšiuoti. Surinkus šiukšles mokytoja su vaikais aptaria konteinerių turinį ir įsitikiną ar gerai viską atliko. Po šios užduoties vaikai kviečiami bendram šokiui „Žemė antra mama“</w:t>
      </w:r>
    </w:p>
    <w:p w:rsidR="00464E23" w:rsidRDefault="00A543D1" w:rsidP="005A3D83">
      <w:pPr>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728970" cy="3581400"/>
            <wp:effectExtent l="19050" t="0" r="5080" b="0"/>
            <wp:docPr id="8" name="Paveikslėlis 8" descr="0275b021-2d0a-49b9-a183-20f82b97f3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275b021-2d0a-49b9-a183-20f82b97f31d"/>
                    <pic:cNvPicPr>
                      <a:picLocks noChangeAspect="1" noChangeArrowheads="1"/>
                    </pic:cNvPicPr>
                  </pic:nvPicPr>
                  <pic:blipFill>
                    <a:blip r:embed="rId15" cstate="print"/>
                    <a:srcRect t="17523" b="35794"/>
                    <a:stretch>
                      <a:fillRect/>
                    </a:stretch>
                  </pic:blipFill>
                  <pic:spPr bwMode="auto">
                    <a:xfrm>
                      <a:off x="0" y="0"/>
                      <a:ext cx="5728970" cy="3581400"/>
                    </a:xfrm>
                    <a:prstGeom prst="rect">
                      <a:avLst/>
                    </a:prstGeom>
                    <a:noFill/>
                    <a:ln w="9525">
                      <a:noFill/>
                      <a:miter lim="800000"/>
                      <a:headEnd/>
                      <a:tailEnd/>
                    </a:ln>
                  </pic:spPr>
                </pic:pic>
              </a:graphicData>
            </a:graphic>
          </wp:inline>
        </w:drawing>
      </w:r>
    </w:p>
    <w:p w:rsidR="00464E23" w:rsidRDefault="00A543D1" w:rsidP="005A3D83">
      <w:pPr>
        <w:jc w:val="both"/>
        <w:rPr>
          <w:rFonts w:ascii="Times New Roman" w:hAnsi="Times New Roman"/>
          <w:sz w:val="24"/>
          <w:szCs w:val="24"/>
        </w:rPr>
      </w:pPr>
      <w:r>
        <w:rPr>
          <w:rFonts w:ascii="Times New Roman" w:hAnsi="Times New Roman"/>
          <w:noProof/>
          <w:sz w:val="24"/>
          <w:szCs w:val="24"/>
          <w:lang w:eastAsia="lt-LT"/>
        </w:rPr>
        <w:lastRenderedPageBreak/>
        <w:drawing>
          <wp:inline distT="0" distB="0" distL="0" distR="0">
            <wp:extent cx="5715000" cy="2639060"/>
            <wp:effectExtent l="19050" t="0" r="0" b="0"/>
            <wp:docPr id="9" name="Paveikslėlis 9" descr="440837118_799575922125777_901421645381711889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40837118_799575922125777_9014216453817118892_n"/>
                    <pic:cNvPicPr>
                      <a:picLocks noChangeAspect="1" noChangeArrowheads="1"/>
                    </pic:cNvPicPr>
                  </pic:nvPicPr>
                  <pic:blipFill>
                    <a:blip r:embed="rId16" cstate="print"/>
                    <a:srcRect/>
                    <a:stretch>
                      <a:fillRect/>
                    </a:stretch>
                  </pic:blipFill>
                  <pic:spPr bwMode="auto">
                    <a:xfrm>
                      <a:off x="0" y="0"/>
                      <a:ext cx="5715000" cy="2639060"/>
                    </a:xfrm>
                    <a:prstGeom prst="rect">
                      <a:avLst/>
                    </a:prstGeom>
                    <a:noFill/>
                    <a:ln w="9525">
                      <a:noFill/>
                      <a:miter lim="800000"/>
                      <a:headEnd/>
                      <a:tailEnd/>
                    </a:ln>
                  </pic:spPr>
                </pic:pic>
              </a:graphicData>
            </a:graphic>
          </wp:inline>
        </w:drawing>
      </w:r>
    </w:p>
    <w:p w:rsidR="00464E23" w:rsidRDefault="00464E23" w:rsidP="005A3D83">
      <w:pPr>
        <w:jc w:val="both"/>
        <w:rPr>
          <w:rFonts w:ascii="Times New Roman" w:hAnsi="Times New Roman"/>
          <w:sz w:val="24"/>
          <w:szCs w:val="24"/>
        </w:rPr>
      </w:pPr>
    </w:p>
    <w:p w:rsidR="00464E23" w:rsidRDefault="00AE13B5" w:rsidP="005A3D83">
      <w:pPr>
        <w:jc w:val="both"/>
        <w:rPr>
          <w:rFonts w:ascii="Times New Roman" w:hAnsi="Times New Roman"/>
          <w:sz w:val="24"/>
          <w:szCs w:val="24"/>
        </w:rPr>
      </w:pPr>
      <w:r>
        <w:rPr>
          <w:rFonts w:ascii="Times New Roman" w:hAnsi="Times New Roman"/>
          <w:sz w:val="24"/>
          <w:szCs w:val="24"/>
        </w:rPr>
        <w:t>Po šokio mokytoja pabrėžia jog visos šiukšlės teršia žemę ir orą. Nors oras yra nematomas bet jis supa mus visus. O kad tuo įsitikinti mokytoja kviečia dar vienam eksperimentui su žvake, stikliniu gaubtu ir vandeniu. Vaikai įdėmiai stebi ir išsiaiškina kad liepsnai taip pat reikia oro.</w:t>
      </w:r>
    </w:p>
    <w:p w:rsidR="00AE13B5" w:rsidRDefault="00A543D1" w:rsidP="005A3D83">
      <w:pPr>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715000" cy="2639060"/>
            <wp:effectExtent l="19050" t="0" r="0" b="0"/>
            <wp:docPr id="10" name="Paveikslėlis 10" descr="440594350_971164917585037_620189359454558040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40594350_971164917585037_6201893594545580405_n"/>
                    <pic:cNvPicPr>
                      <a:picLocks noChangeAspect="1" noChangeArrowheads="1"/>
                    </pic:cNvPicPr>
                  </pic:nvPicPr>
                  <pic:blipFill>
                    <a:blip r:embed="rId17" cstate="print"/>
                    <a:srcRect/>
                    <a:stretch>
                      <a:fillRect/>
                    </a:stretch>
                  </pic:blipFill>
                  <pic:spPr bwMode="auto">
                    <a:xfrm>
                      <a:off x="0" y="0"/>
                      <a:ext cx="5715000" cy="2639060"/>
                    </a:xfrm>
                    <a:prstGeom prst="rect">
                      <a:avLst/>
                    </a:prstGeom>
                    <a:noFill/>
                    <a:ln w="9525">
                      <a:noFill/>
                      <a:miter lim="800000"/>
                      <a:headEnd/>
                      <a:tailEnd/>
                    </a:ln>
                  </pic:spPr>
                </pic:pic>
              </a:graphicData>
            </a:graphic>
          </wp:inline>
        </w:drawing>
      </w:r>
      <w:r>
        <w:rPr>
          <w:rFonts w:ascii="Times New Roman" w:hAnsi="Times New Roman"/>
          <w:noProof/>
          <w:sz w:val="24"/>
          <w:szCs w:val="24"/>
          <w:lang w:eastAsia="lt-LT"/>
        </w:rPr>
        <w:drawing>
          <wp:inline distT="0" distB="0" distL="0" distR="0">
            <wp:extent cx="5715000" cy="2639060"/>
            <wp:effectExtent l="19050" t="0" r="0" b="0"/>
            <wp:docPr id="11" name="Paveikslėlis 11" descr="440808948_994319005537632_120581407388323801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40808948_994319005537632_1205814073883238010_n"/>
                    <pic:cNvPicPr>
                      <a:picLocks noChangeAspect="1" noChangeArrowheads="1"/>
                    </pic:cNvPicPr>
                  </pic:nvPicPr>
                  <pic:blipFill>
                    <a:blip r:embed="rId18" cstate="print"/>
                    <a:srcRect/>
                    <a:stretch>
                      <a:fillRect/>
                    </a:stretch>
                  </pic:blipFill>
                  <pic:spPr bwMode="auto">
                    <a:xfrm>
                      <a:off x="0" y="0"/>
                      <a:ext cx="5715000" cy="2639060"/>
                    </a:xfrm>
                    <a:prstGeom prst="rect">
                      <a:avLst/>
                    </a:prstGeom>
                    <a:noFill/>
                    <a:ln w="9525">
                      <a:noFill/>
                      <a:miter lim="800000"/>
                      <a:headEnd/>
                      <a:tailEnd/>
                    </a:ln>
                  </pic:spPr>
                </pic:pic>
              </a:graphicData>
            </a:graphic>
          </wp:inline>
        </w:drawing>
      </w:r>
    </w:p>
    <w:p w:rsidR="00AE13B5" w:rsidRDefault="00AE13B5" w:rsidP="005A3D83">
      <w:pPr>
        <w:jc w:val="both"/>
        <w:rPr>
          <w:rFonts w:ascii="Times New Roman" w:hAnsi="Times New Roman"/>
          <w:sz w:val="24"/>
          <w:szCs w:val="24"/>
        </w:rPr>
      </w:pPr>
      <w:r>
        <w:rPr>
          <w:rFonts w:ascii="Times New Roman" w:hAnsi="Times New Roman"/>
          <w:sz w:val="24"/>
          <w:szCs w:val="24"/>
        </w:rPr>
        <w:lastRenderedPageBreak/>
        <w:t>Po šokių, stebėjimų, eksperimentavimų ir  užduočių atlikimo mokytoja vaikams pasiūlo patiems pasigaminti savo saulės sistemą : saulę ir žeme.</w:t>
      </w:r>
    </w:p>
    <w:p w:rsidR="00AE13B5" w:rsidRDefault="00A543D1" w:rsidP="005A3D83">
      <w:pPr>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2902585" cy="4017645"/>
            <wp:effectExtent l="19050" t="0" r="0" b="0"/>
            <wp:docPr id="12" name="Paveikslėlis 12" descr="440729608_355296564220246_710657630567184052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40729608_355296564220246_7106576305671840521_n"/>
                    <pic:cNvPicPr>
                      <a:picLocks noChangeAspect="1" noChangeArrowheads="1"/>
                    </pic:cNvPicPr>
                  </pic:nvPicPr>
                  <pic:blipFill>
                    <a:blip r:embed="rId19" cstate="print"/>
                    <a:srcRect b="22214"/>
                    <a:stretch>
                      <a:fillRect/>
                    </a:stretch>
                  </pic:blipFill>
                  <pic:spPr bwMode="auto">
                    <a:xfrm>
                      <a:off x="0" y="0"/>
                      <a:ext cx="2902585" cy="4017645"/>
                    </a:xfrm>
                    <a:prstGeom prst="rect">
                      <a:avLst/>
                    </a:prstGeom>
                    <a:noFill/>
                    <a:ln w="9525">
                      <a:noFill/>
                      <a:miter lim="800000"/>
                      <a:headEnd/>
                      <a:tailEnd/>
                    </a:ln>
                  </pic:spPr>
                </pic:pic>
              </a:graphicData>
            </a:graphic>
          </wp:inline>
        </w:drawing>
      </w:r>
      <w:r>
        <w:rPr>
          <w:rFonts w:ascii="Times New Roman" w:hAnsi="Times New Roman"/>
          <w:noProof/>
          <w:sz w:val="24"/>
          <w:szCs w:val="24"/>
          <w:lang w:eastAsia="lt-LT"/>
        </w:rPr>
        <w:drawing>
          <wp:inline distT="0" distB="0" distL="0" distR="0">
            <wp:extent cx="2930525" cy="4038600"/>
            <wp:effectExtent l="19050" t="0" r="3175" b="0"/>
            <wp:docPr id="13" name="Paveikslėlis 13" descr="440862860_800382212033895_122346177154128887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40862860_800382212033895_1223461771541288879_n"/>
                    <pic:cNvPicPr>
                      <a:picLocks noChangeAspect="1" noChangeArrowheads="1"/>
                    </pic:cNvPicPr>
                  </pic:nvPicPr>
                  <pic:blipFill>
                    <a:blip r:embed="rId20" cstate="print"/>
                    <a:srcRect t="12590" b="6580"/>
                    <a:stretch>
                      <a:fillRect/>
                    </a:stretch>
                  </pic:blipFill>
                  <pic:spPr bwMode="auto">
                    <a:xfrm>
                      <a:off x="0" y="0"/>
                      <a:ext cx="2930525" cy="4038600"/>
                    </a:xfrm>
                    <a:prstGeom prst="rect">
                      <a:avLst/>
                    </a:prstGeom>
                    <a:noFill/>
                    <a:ln w="9525">
                      <a:noFill/>
                      <a:miter lim="800000"/>
                      <a:headEnd/>
                      <a:tailEnd/>
                    </a:ln>
                  </pic:spPr>
                </pic:pic>
              </a:graphicData>
            </a:graphic>
          </wp:inline>
        </w:drawing>
      </w:r>
    </w:p>
    <w:p w:rsidR="00581BE7" w:rsidRPr="00A543D1" w:rsidRDefault="00EB6E00" w:rsidP="00387777">
      <w:pPr>
        <w:rPr>
          <w:rFonts w:ascii="Times New Roman" w:hAnsi="Times New Roman"/>
          <w:sz w:val="24"/>
          <w:szCs w:val="24"/>
        </w:rPr>
      </w:pPr>
      <w:r>
        <w:rPr>
          <w:rFonts w:ascii="Times New Roman" w:hAnsi="Times New Roman"/>
          <w:sz w:val="24"/>
          <w:szCs w:val="24"/>
        </w:rPr>
        <w:t>Vaikai į procesą labai įsitraukė. Pasiskirstę į dvi grupes pradžioje pripūstus balionus aptvarstė – sudrėkino gipso t</w:t>
      </w:r>
      <w:r w:rsidR="00492F02">
        <w:rPr>
          <w:rFonts w:ascii="Times New Roman" w:hAnsi="Times New Roman"/>
          <w:sz w:val="24"/>
          <w:szCs w:val="24"/>
        </w:rPr>
        <w:t>varstį ir aptvarstė balionus. Vė</w:t>
      </w:r>
      <w:r>
        <w:rPr>
          <w:rFonts w:ascii="Times New Roman" w:hAnsi="Times New Roman"/>
          <w:sz w:val="24"/>
          <w:szCs w:val="24"/>
        </w:rPr>
        <w:t>liau</w:t>
      </w:r>
      <w:r w:rsidR="00492F02">
        <w:rPr>
          <w:rFonts w:ascii="Times New Roman" w:hAnsi="Times New Roman"/>
          <w:sz w:val="24"/>
          <w:szCs w:val="24"/>
        </w:rPr>
        <w:t xml:space="preserve"> viena grupė tapė saulę, kita – žemę. Vaikams labai patiko.</w:t>
      </w:r>
    </w:p>
    <w:p w:rsidR="00396856" w:rsidRPr="00B82392" w:rsidRDefault="00396856" w:rsidP="00492F02">
      <w:pPr>
        <w:rPr>
          <w:rFonts w:cs="Calibri"/>
          <w:sz w:val="24"/>
          <w:szCs w:val="24"/>
        </w:rPr>
      </w:pPr>
    </w:p>
    <w:p w:rsidR="007D1492" w:rsidRPr="00492F02" w:rsidRDefault="001B7787" w:rsidP="00492F02">
      <w:pPr>
        <w:jc w:val="both"/>
        <w:rPr>
          <w:rFonts w:ascii="Times New Roman" w:hAnsi="Times New Roman"/>
          <w:sz w:val="24"/>
          <w:szCs w:val="24"/>
        </w:rPr>
      </w:pPr>
      <w:r w:rsidRPr="00492F02">
        <w:rPr>
          <w:rFonts w:ascii="Times New Roman" w:hAnsi="Times New Roman"/>
          <w:sz w:val="24"/>
          <w:szCs w:val="24"/>
        </w:rPr>
        <w:t>Apibendrinimas</w:t>
      </w:r>
    </w:p>
    <w:p w:rsidR="003C1C30" w:rsidRPr="008860F0" w:rsidRDefault="00492F02" w:rsidP="008860F0">
      <w:pPr>
        <w:jc w:val="both"/>
        <w:rPr>
          <w:rFonts w:cs="Calibri"/>
          <w:sz w:val="24"/>
          <w:szCs w:val="24"/>
        </w:rPr>
      </w:pPr>
      <w:r w:rsidRPr="00492F02">
        <w:rPr>
          <w:rFonts w:ascii="Times New Roman" w:hAnsi="Times New Roman"/>
          <w:sz w:val="24"/>
          <w:szCs w:val="24"/>
        </w:rPr>
        <w:t>Veiklos metu vaikai įprasmino įgytas žinias apie planetą Žemę, kaip kosminį objektą bei plėtojo</w:t>
      </w:r>
      <w:r w:rsidRPr="00492F02">
        <w:rPr>
          <w:rFonts w:ascii="Times New Roman" w:hAnsi="Times New Roman"/>
          <w:sz w:val="24"/>
          <w:szCs w:val="24"/>
          <w:shd w:val="clear" w:color="auto" w:fill="0084FF"/>
        </w:rPr>
        <w:t xml:space="preserve"> </w:t>
      </w:r>
      <w:r w:rsidRPr="00492F02">
        <w:rPr>
          <w:rFonts w:ascii="Times New Roman" w:hAnsi="Times New Roman"/>
          <w:sz w:val="24"/>
          <w:szCs w:val="24"/>
        </w:rPr>
        <w:t>gamtamokslines, aplinkosaugines žinias apie planetą, kurioje gyvena žmonės. Veiklos metu vaikai</w:t>
      </w:r>
      <w:r w:rsidRPr="00492F02">
        <w:rPr>
          <w:rFonts w:ascii="Times New Roman" w:hAnsi="Times New Roman"/>
          <w:sz w:val="24"/>
          <w:szCs w:val="24"/>
          <w:shd w:val="clear" w:color="auto" w:fill="0084FF"/>
        </w:rPr>
        <w:t xml:space="preserve"> </w:t>
      </w:r>
      <w:r w:rsidRPr="00492F02">
        <w:rPr>
          <w:rFonts w:ascii="Times New Roman" w:hAnsi="Times New Roman"/>
          <w:sz w:val="24"/>
          <w:szCs w:val="24"/>
        </w:rPr>
        <w:t>ieškojo atsakymų į klausimus: kas vyksta, kai sukasi žemė, ką reikia daryti, kad žemė būtų</w:t>
      </w:r>
      <w:r w:rsidRPr="00492F02">
        <w:rPr>
          <w:rFonts w:ascii="Times New Roman" w:hAnsi="Times New Roman"/>
          <w:sz w:val="24"/>
          <w:szCs w:val="24"/>
          <w:shd w:val="clear" w:color="auto" w:fill="0084FF"/>
        </w:rPr>
        <w:t xml:space="preserve"> </w:t>
      </w:r>
      <w:r w:rsidRPr="00492F02">
        <w:rPr>
          <w:rFonts w:ascii="Times New Roman" w:hAnsi="Times New Roman"/>
          <w:sz w:val="24"/>
          <w:szCs w:val="24"/>
        </w:rPr>
        <w:t>švaresnė, ar tikrai visi turime prisidėti prie žemės sau</w:t>
      </w:r>
      <w:r w:rsidR="008860F0">
        <w:rPr>
          <w:rFonts w:ascii="Times New Roman" w:hAnsi="Times New Roman"/>
          <w:sz w:val="24"/>
          <w:szCs w:val="24"/>
        </w:rPr>
        <w:t>gojimo, kas teršia gamtą? Surado</w:t>
      </w:r>
      <w:r w:rsidRPr="00492F02">
        <w:rPr>
          <w:rFonts w:ascii="Times New Roman" w:hAnsi="Times New Roman"/>
          <w:sz w:val="24"/>
          <w:szCs w:val="24"/>
        </w:rPr>
        <w:t xml:space="preserve"> atsakymus,</w:t>
      </w:r>
      <w:r w:rsidRPr="00492F02">
        <w:rPr>
          <w:rFonts w:ascii="Times New Roman" w:hAnsi="Times New Roman"/>
          <w:sz w:val="24"/>
          <w:szCs w:val="24"/>
          <w:shd w:val="clear" w:color="auto" w:fill="0084FF"/>
        </w:rPr>
        <w:t xml:space="preserve"> </w:t>
      </w:r>
      <w:r w:rsidR="008860F0">
        <w:rPr>
          <w:rFonts w:ascii="Times New Roman" w:hAnsi="Times New Roman"/>
          <w:sz w:val="24"/>
          <w:szCs w:val="24"/>
          <w:shd w:val="clear" w:color="auto" w:fill="0084FF"/>
        </w:rPr>
        <w:t xml:space="preserve"> </w:t>
      </w:r>
      <w:r w:rsidR="008860F0" w:rsidRPr="008860F0">
        <w:rPr>
          <w:rFonts w:ascii="Times New Roman" w:hAnsi="Times New Roman"/>
          <w:sz w:val="24"/>
          <w:szCs w:val="24"/>
        </w:rPr>
        <w:t xml:space="preserve">o </w:t>
      </w:r>
      <w:r w:rsidR="008860F0">
        <w:rPr>
          <w:rFonts w:ascii="Times New Roman" w:hAnsi="Times New Roman"/>
          <w:sz w:val="24"/>
          <w:szCs w:val="24"/>
        </w:rPr>
        <w:t>žinias įprasmino</w:t>
      </w:r>
      <w:r w:rsidRPr="008860F0">
        <w:rPr>
          <w:rFonts w:ascii="Times New Roman" w:hAnsi="Times New Roman"/>
          <w:sz w:val="24"/>
          <w:szCs w:val="24"/>
        </w:rPr>
        <w:t xml:space="preserve"> eksperimentinėje veikloje </w:t>
      </w:r>
      <w:r w:rsidR="008860F0">
        <w:rPr>
          <w:rFonts w:ascii="Times New Roman" w:hAnsi="Times New Roman"/>
          <w:sz w:val="24"/>
          <w:szCs w:val="24"/>
        </w:rPr>
        <w:t>apie orą, kurio metu įsitikino</w:t>
      </w:r>
      <w:r w:rsidRPr="008860F0">
        <w:rPr>
          <w:rFonts w:ascii="Times New Roman" w:hAnsi="Times New Roman"/>
          <w:sz w:val="24"/>
          <w:szCs w:val="24"/>
        </w:rPr>
        <w:t>, kad oras yra</w:t>
      </w:r>
      <w:r w:rsidR="008860F0">
        <w:rPr>
          <w:rFonts w:cs="Calibri"/>
          <w:sz w:val="24"/>
          <w:szCs w:val="24"/>
        </w:rPr>
        <w:t xml:space="preserve"> </w:t>
      </w:r>
      <w:r w:rsidRPr="00492F02">
        <w:rPr>
          <w:rFonts w:ascii="Times New Roman" w:hAnsi="Times New Roman"/>
          <w:sz w:val="24"/>
          <w:szCs w:val="24"/>
        </w:rPr>
        <w:t xml:space="preserve">bespalvis, lengvas ir </w:t>
      </w:r>
      <w:r w:rsidR="008860F0">
        <w:rPr>
          <w:rFonts w:ascii="Times New Roman" w:hAnsi="Times New Roman"/>
          <w:sz w:val="24"/>
          <w:szCs w:val="24"/>
        </w:rPr>
        <w:t>užima erdvę. Atlikę eksperimentus vaikai aptarė</w:t>
      </w:r>
      <w:r w:rsidRPr="00492F02">
        <w:rPr>
          <w:rFonts w:ascii="Times New Roman" w:hAnsi="Times New Roman"/>
          <w:sz w:val="24"/>
          <w:szCs w:val="24"/>
        </w:rPr>
        <w:t xml:space="preserve"> oro savybes, iškilusius</w:t>
      </w:r>
      <w:r w:rsidR="008860F0">
        <w:rPr>
          <w:rFonts w:cs="Calibri"/>
          <w:sz w:val="24"/>
          <w:szCs w:val="24"/>
        </w:rPr>
        <w:t xml:space="preserve"> </w:t>
      </w:r>
      <w:r w:rsidR="008860F0">
        <w:rPr>
          <w:rFonts w:ascii="Times New Roman" w:hAnsi="Times New Roman"/>
          <w:sz w:val="24"/>
          <w:szCs w:val="24"/>
        </w:rPr>
        <w:t>klausimus, ieškojo</w:t>
      </w:r>
      <w:r w:rsidRPr="00492F02">
        <w:rPr>
          <w:rFonts w:ascii="Times New Roman" w:hAnsi="Times New Roman"/>
          <w:sz w:val="24"/>
          <w:szCs w:val="24"/>
        </w:rPr>
        <w:t xml:space="preserve"> atsakymų, kodėl mums reikalingas švarus oras.</w:t>
      </w:r>
    </w:p>
    <w:p w:rsidR="003C1C30" w:rsidRPr="00492F02" w:rsidRDefault="003C1C30" w:rsidP="00492F02">
      <w:pPr>
        <w:jc w:val="both"/>
        <w:rPr>
          <w:rFonts w:ascii="Times New Roman" w:hAnsi="Times New Roman"/>
          <w:sz w:val="24"/>
          <w:szCs w:val="24"/>
        </w:rPr>
      </w:pPr>
    </w:p>
    <w:p w:rsidR="003C1C30" w:rsidRPr="00B82392" w:rsidRDefault="003C1C30" w:rsidP="00492F02">
      <w:pPr>
        <w:jc w:val="both"/>
        <w:rPr>
          <w:rFonts w:cs="Calibri"/>
          <w:sz w:val="24"/>
          <w:szCs w:val="24"/>
        </w:rPr>
      </w:pPr>
    </w:p>
    <w:p w:rsidR="00AD01DE" w:rsidRPr="00B82392" w:rsidRDefault="00D86FCE" w:rsidP="00FF706D">
      <w:pPr>
        <w:rPr>
          <w:rFonts w:cs="Calibri"/>
          <w:sz w:val="24"/>
          <w:szCs w:val="24"/>
        </w:rPr>
      </w:pPr>
      <w:r w:rsidRPr="00B82392">
        <w:rPr>
          <w:rFonts w:cs="Calibri"/>
          <w:sz w:val="24"/>
          <w:szCs w:val="24"/>
        </w:rPr>
        <w:t xml:space="preserve"> </w:t>
      </w:r>
    </w:p>
    <w:sectPr w:rsidR="00AD01DE" w:rsidRPr="00B82392" w:rsidSect="00AE13B5">
      <w:pgSz w:w="11906" w:h="16838"/>
      <w:pgMar w:top="993" w:right="1440" w:bottom="993" w:left="993"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6D8" w:rsidRDefault="000026D8" w:rsidP="00464E23">
      <w:pPr>
        <w:spacing w:after="0" w:line="240" w:lineRule="auto"/>
      </w:pPr>
      <w:r>
        <w:separator/>
      </w:r>
    </w:p>
  </w:endnote>
  <w:endnote w:type="continuationSeparator" w:id="0">
    <w:p w:rsidR="000026D8" w:rsidRDefault="000026D8" w:rsidP="00464E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6D8" w:rsidRDefault="000026D8" w:rsidP="00464E23">
      <w:pPr>
        <w:spacing w:after="0" w:line="240" w:lineRule="auto"/>
      </w:pPr>
      <w:r>
        <w:separator/>
      </w:r>
    </w:p>
  </w:footnote>
  <w:footnote w:type="continuationSeparator" w:id="0">
    <w:p w:rsidR="000026D8" w:rsidRDefault="000026D8" w:rsidP="00464E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31D8"/>
    <w:multiLevelType w:val="hybridMultilevel"/>
    <w:tmpl w:val="F27C089A"/>
    <w:lvl w:ilvl="0" w:tplc="3D9E56B0">
      <w:start w:val="2"/>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10220C84"/>
    <w:multiLevelType w:val="hybridMultilevel"/>
    <w:tmpl w:val="AD62226E"/>
    <w:lvl w:ilvl="0" w:tplc="3D9E56B0">
      <w:start w:val="2"/>
      <w:numFmt w:val="bullet"/>
      <w:lvlText w:val="-"/>
      <w:lvlJc w:val="left"/>
      <w:pPr>
        <w:ind w:left="775" w:hanging="360"/>
      </w:pPr>
      <w:rPr>
        <w:rFonts w:ascii="Calibri" w:eastAsia="Calibri" w:hAnsi="Calibri" w:cs="Calibri" w:hint="default"/>
      </w:rPr>
    </w:lvl>
    <w:lvl w:ilvl="1" w:tplc="04270003" w:tentative="1">
      <w:start w:val="1"/>
      <w:numFmt w:val="bullet"/>
      <w:lvlText w:val="o"/>
      <w:lvlJc w:val="left"/>
      <w:pPr>
        <w:ind w:left="1495" w:hanging="360"/>
      </w:pPr>
      <w:rPr>
        <w:rFonts w:ascii="Courier New" w:hAnsi="Courier New" w:cs="Courier New" w:hint="default"/>
      </w:rPr>
    </w:lvl>
    <w:lvl w:ilvl="2" w:tplc="04270005" w:tentative="1">
      <w:start w:val="1"/>
      <w:numFmt w:val="bullet"/>
      <w:lvlText w:val=""/>
      <w:lvlJc w:val="left"/>
      <w:pPr>
        <w:ind w:left="2215" w:hanging="360"/>
      </w:pPr>
      <w:rPr>
        <w:rFonts w:ascii="Wingdings" w:hAnsi="Wingdings" w:hint="default"/>
      </w:rPr>
    </w:lvl>
    <w:lvl w:ilvl="3" w:tplc="04270001" w:tentative="1">
      <w:start w:val="1"/>
      <w:numFmt w:val="bullet"/>
      <w:lvlText w:val=""/>
      <w:lvlJc w:val="left"/>
      <w:pPr>
        <w:ind w:left="2935" w:hanging="360"/>
      </w:pPr>
      <w:rPr>
        <w:rFonts w:ascii="Symbol" w:hAnsi="Symbol" w:hint="default"/>
      </w:rPr>
    </w:lvl>
    <w:lvl w:ilvl="4" w:tplc="04270003" w:tentative="1">
      <w:start w:val="1"/>
      <w:numFmt w:val="bullet"/>
      <w:lvlText w:val="o"/>
      <w:lvlJc w:val="left"/>
      <w:pPr>
        <w:ind w:left="3655" w:hanging="360"/>
      </w:pPr>
      <w:rPr>
        <w:rFonts w:ascii="Courier New" w:hAnsi="Courier New" w:cs="Courier New" w:hint="default"/>
      </w:rPr>
    </w:lvl>
    <w:lvl w:ilvl="5" w:tplc="04270005" w:tentative="1">
      <w:start w:val="1"/>
      <w:numFmt w:val="bullet"/>
      <w:lvlText w:val=""/>
      <w:lvlJc w:val="left"/>
      <w:pPr>
        <w:ind w:left="4375" w:hanging="360"/>
      </w:pPr>
      <w:rPr>
        <w:rFonts w:ascii="Wingdings" w:hAnsi="Wingdings" w:hint="default"/>
      </w:rPr>
    </w:lvl>
    <w:lvl w:ilvl="6" w:tplc="04270001" w:tentative="1">
      <w:start w:val="1"/>
      <w:numFmt w:val="bullet"/>
      <w:lvlText w:val=""/>
      <w:lvlJc w:val="left"/>
      <w:pPr>
        <w:ind w:left="5095" w:hanging="360"/>
      </w:pPr>
      <w:rPr>
        <w:rFonts w:ascii="Symbol" w:hAnsi="Symbol" w:hint="default"/>
      </w:rPr>
    </w:lvl>
    <w:lvl w:ilvl="7" w:tplc="04270003" w:tentative="1">
      <w:start w:val="1"/>
      <w:numFmt w:val="bullet"/>
      <w:lvlText w:val="o"/>
      <w:lvlJc w:val="left"/>
      <w:pPr>
        <w:ind w:left="5815" w:hanging="360"/>
      </w:pPr>
      <w:rPr>
        <w:rFonts w:ascii="Courier New" w:hAnsi="Courier New" w:cs="Courier New" w:hint="default"/>
      </w:rPr>
    </w:lvl>
    <w:lvl w:ilvl="8" w:tplc="04270005" w:tentative="1">
      <w:start w:val="1"/>
      <w:numFmt w:val="bullet"/>
      <w:lvlText w:val=""/>
      <w:lvlJc w:val="left"/>
      <w:pPr>
        <w:ind w:left="6535" w:hanging="360"/>
      </w:pPr>
      <w:rPr>
        <w:rFonts w:ascii="Wingdings" w:hAnsi="Wingdings" w:hint="default"/>
      </w:rPr>
    </w:lvl>
  </w:abstractNum>
  <w:abstractNum w:abstractNumId="2">
    <w:nsid w:val="25380ED1"/>
    <w:multiLevelType w:val="hybridMultilevel"/>
    <w:tmpl w:val="7B946556"/>
    <w:lvl w:ilvl="0" w:tplc="86F4C7D2">
      <w:start w:val="2"/>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27D97691"/>
    <w:multiLevelType w:val="hybridMultilevel"/>
    <w:tmpl w:val="D47C36CA"/>
    <w:lvl w:ilvl="0" w:tplc="E8FEFB0E">
      <w:start w:val="1"/>
      <w:numFmt w:val="decimal"/>
      <w:lvlText w:val="%1."/>
      <w:lvlJc w:val="left"/>
      <w:pPr>
        <w:ind w:left="410" w:hanging="360"/>
      </w:pPr>
      <w:rPr>
        <w:rFonts w:hint="default"/>
      </w:rPr>
    </w:lvl>
    <w:lvl w:ilvl="1" w:tplc="04270019" w:tentative="1">
      <w:start w:val="1"/>
      <w:numFmt w:val="lowerLetter"/>
      <w:lvlText w:val="%2."/>
      <w:lvlJc w:val="left"/>
      <w:pPr>
        <w:ind w:left="1130" w:hanging="360"/>
      </w:pPr>
    </w:lvl>
    <w:lvl w:ilvl="2" w:tplc="0427001B" w:tentative="1">
      <w:start w:val="1"/>
      <w:numFmt w:val="lowerRoman"/>
      <w:lvlText w:val="%3."/>
      <w:lvlJc w:val="right"/>
      <w:pPr>
        <w:ind w:left="1850" w:hanging="180"/>
      </w:pPr>
    </w:lvl>
    <w:lvl w:ilvl="3" w:tplc="0427000F" w:tentative="1">
      <w:start w:val="1"/>
      <w:numFmt w:val="decimal"/>
      <w:lvlText w:val="%4."/>
      <w:lvlJc w:val="left"/>
      <w:pPr>
        <w:ind w:left="2570" w:hanging="360"/>
      </w:pPr>
    </w:lvl>
    <w:lvl w:ilvl="4" w:tplc="04270019" w:tentative="1">
      <w:start w:val="1"/>
      <w:numFmt w:val="lowerLetter"/>
      <w:lvlText w:val="%5."/>
      <w:lvlJc w:val="left"/>
      <w:pPr>
        <w:ind w:left="3290" w:hanging="360"/>
      </w:pPr>
    </w:lvl>
    <w:lvl w:ilvl="5" w:tplc="0427001B" w:tentative="1">
      <w:start w:val="1"/>
      <w:numFmt w:val="lowerRoman"/>
      <w:lvlText w:val="%6."/>
      <w:lvlJc w:val="right"/>
      <w:pPr>
        <w:ind w:left="4010" w:hanging="180"/>
      </w:pPr>
    </w:lvl>
    <w:lvl w:ilvl="6" w:tplc="0427000F" w:tentative="1">
      <w:start w:val="1"/>
      <w:numFmt w:val="decimal"/>
      <w:lvlText w:val="%7."/>
      <w:lvlJc w:val="left"/>
      <w:pPr>
        <w:ind w:left="4730" w:hanging="360"/>
      </w:pPr>
    </w:lvl>
    <w:lvl w:ilvl="7" w:tplc="04270019" w:tentative="1">
      <w:start w:val="1"/>
      <w:numFmt w:val="lowerLetter"/>
      <w:lvlText w:val="%8."/>
      <w:lvlJc w:val="left"/>
      <w:pPr>
        <w:ind w:left="5450" w:hanging="360"/>
      </w:pPr>
    </w:lvl>
    <w:lvl w:ilvl="8" w:tplc="0427001B" w:tentative="1">
      <w:start w:val="1"/>
      <w:numFmt w:val="lowerRoman"/>
      <w:lvlText w:val="%9."/>
      <w:lvlJc w:val="right"/>
      <w:pPr>
        <w:ind w:left="6170" w:hanging="180"/>
      </w:pPr>
    </w:lvl>
  </w:abstractNum>
  <w:abstractNum w:abstractNumId="4">
    <w:nsid w:val="31A703D2"/>
    <w:multiLevelType w:val="hybridMultilevel"/>
    <w:tmpl w:val="7A1E75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37A131B"/>
    <w:multiLevelType w:val="hybridMultilevel"/>
    <w:tmpl w:val="0810AB7E"/>
    <w:lvl w:ilvl="0" w:tplc="3D9E56B0">
      <w:start w:val="2"/>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41C56886"/>
    <w:multiLevelType w:val="hybridMultilevel"/>
    <w:tmpl w:val="6D966B94"/>
    <w:lvl w:ilvl="0" w:tplc="3D9E56B0">
      <w:start w:val="2"/>
      <w:numFmt w:val="bullet"/>
      <w:lvlText w:val="-"/>
      <w:lvlJc w:val="left"/>
      <w:pPr>
        <w:ind w:left="775" w:hanging="360"/>
      </w:pPr>
      <w:rPr>
        <w:rFonts w:ascii="Calibri" w:eastAsia="Calibri" w:hAnsi="Calibri" w:cs="Calibri" w:hint="default"/>
      </w:rPr>
    </w:lvl>
    <w:lvl w:ilvl="1" w:tplc="04270003" w:tentative="1">
      <w:start w:val="1"/>
      <w:numFmt w:val="bullet"/>
      <w:lvlText w:val="o"/>
      <w:lvlJc w:val="left"/>
      <w:pPr>
        <w:ind w:left="1495" w:hanging="360"/>
      </w:pPr>
      <w:rPr>
        <w:rFonts w:ascii="Courier New" w:hAnsi="Courier New" w:cs="Courier New" w:hint="default"/>
      </w:rPr>
    </w:lvl>
    <w:lvl w:ilvl="2" w:tplc="04270005" w:tentative="1">
      <w:start w:val="1"/>
      <w:numFmt w:val="bullet"/>
      <w:lvlText w:val=""/>
      <w:lvlJc w:val="left"/>
      <w:pPr>
        <w:ind w:left="2215" w:hanging="360"/>
      </w:pPr>
      <w:rPr>
        <w:rFonts w:ascii="Wingdings" w:hAnsi="Wingdings" w:hint="default"/>
      </w:rPr>
    </w:lvl>
    <w:lvl w:ilvl="3" w:tplc="04270001" w:tentative="1">
      <w:start w:val="1"/>
      <w:numFmt w:val="bullet"/>
      <w:lvlText w:val=""/>
      <w:lvlJc w:val="left"/>
      <w:pPr>
        <w:ind w:left="2935" w:hanging="360"/>
      </w:pPr>
      <w:rPr>
        <w:rFonts w:ascii="Symbol" w:hAnsi="Symbol" w:hint="default"/>
      </w:rPr>
    </w:lvl>
    <w:lvl w:ilvl="4" w:tplc="04270003" w:tentative="1">
      <w:start w:val="1"/>
      <w:numFmt w:val="bullet"/>
      <w:lvlText w:val="o"/>
      <w:lvlJc w:val="left"/>
      <w:pPr>
        <w:ind w:left="3655" w:hanging="360"/>
      </w:pPr>
      <w:rPr>
        <w:rFonts w:ascii="Courier New" w:hAnsi="Courier New" w:cs="Courier New" w:hint="default"/>
      </w:rPr>
    </w:lvl>
    <w:lvl w:ilvl="5" w:tplc="04270005" w:tentative="1">
      <w:start w:val="1"/>
      <w:numFmt w:val="bullet"/>
      <w:lvlText w:val=""/>
      <w:lvlJc w:val="left"/>
      <w:pPr>
        <w:ind w:left="4375" w:hanging="360"/>
      </w:pPr>
      <w:rPr>
        <w:rFonts w:ascii="Wingdings" w:hAnsi="Wingdings" w:hint="default"/>
      </w:rPr>
    </w:lvl>
    <w:lvl w:ilvl="6" w:tplc="04270001" w:tentative="1">
      <w:start w:val="1"/>
      <w:numFmt w:val="bullet"/>
      <w:lvlText w:val=""/>
      <w:lvlJc w:val="left"/>
      <w:pPr>
        <w:ind w:left="5095" w:hanging="360"/>
      </w:pPr>
      <w:rPr>
        <w:rFonts w:ascii="Symbol" w:hAnsi="Symbol" w:hint="default"/>
      </w:rPr>
    </w:lvl>
    <w:lvl w:ilvl="7" w:tplc="04270003" w:tentative="1">
      <w:start w:val="1"/>
      <w:numFmt w:val="bullet"/>
      <w:lvlText w:val="o"/>
      <w:lvlJc w:val="left"/>
      <w:pPr>
        <w:ind w:left="5815" w:hanging="360"/>
      </w:pPr>
      <w:rPr>
        <w:rFonts w:ascii="Courier New" w:hAnsi="Courier New" w:cs="Courier New" w:hint="default"/>
      </w:rPr>
    </w:lvl>
    <w:lvl w:ilvl="8" w:tplc="04270005" w:tentative="1">
      <w:start w:val="1"/>
      <w:numFmt w:val="bullet"/>
      <w:lvlText w:val=""/>
      <w:lvlJc w:val="left"/>
      <w:pPr>
        <w:ind w:left="6535" w:hanging="360"/>
      </w:pPr>
      <w:rPr>
        <w:rFonts w:ascii="Wingdings" w:hAnsi="Wingdings" w:hint="default"/>
      </w:rPr>
    </w:lvl>
  </w:abstractNum>
  <w:abstractNum w:abstractNumId="7">
    <w:nsid w:val="450053DD"/>
    <w:multiLevelType w:val="hybridMultilevel"/>
    <w:tmpl w:val="31A4C748"/>
    <w:lvl w:ilvl="0" w:tplc="3D9E56B0">
      <w:start w:val="2"/>
      <w:numFmt w:val="bullet"/>
      <w:lvlText w:val="-"/>
      <w:lvlJc w:val="left"/>
      <w:pPr>
        <w:ind w:left="775" w:hanging="360"/>
      </w:pPr>
      <w:rPr>
        <w:rFonts w:ascii="Calibri" w:eastAsia="Calibri" w:hAnsi="Calibri" w:cs="Calibri" w:hint="default"/>
      </w:rPr>
    </w:lvl>
    <w:lvl w:ilvl="1" w:tplc="04270003" w:tentative="1">
      <w:start w:val="1"/>
      <w:numFmt w:val="bullet"/>
      <w:lvlText w:val="o"/>
      <w:lvlJc w:val="left"/>
      <w:pPr>
        <w:ind w:left="1495" w:hanging="360"/>
      </w:pPr>
      <w:rPr>
        <w:rFonts w:ascii="Courier New" w:hAnsi="Courier New" w:cs="Courier New" w:hint="default"/>
      </w:rPr>
    </w:lvl>
    <w:lvl w:ilvl="2" w:tplc="04270005" w:tentative="1">
      <w:start w:val="1"/>
      <w:numFmt w:val="bullet"/>
      <w:lvlText w:val=""/>
      <w:lvlJc w:val="left"/>
      <w:pPr>
        <w:ind w:left="2215" w:hanging="360"/>
      </w:pPr>
      <w:rPr>
        <w:rFonts w:ascii="Wingdings" w:hAnsi="Wingdings" w:hint="default"/>
      </w:rPr>
    </w:lvl>
    <w:lvl w:ilvl="3" w:tplc="04270001" w:tentative="1">
      <w:start w:val="1"/>
      <w:numFmt w:val="bullet"/>
      <w:lvlText w:val=""/>
      <w:lvlJc w:val="left"/>
      <w:pPr>
        <w:ind w:left="2935" w:hanging="360"/>
      </w:pPr>
      <w:rPr>
        <w:rFonts w:ascii="Symbol" w:hAnsi="Symbol" w:hint="default"/>
      </w:rPr>
    </w:lvl>
    <w:lvl w:ilvl="4" w:tplc="04270003" w:tentative="1">
      <w:start w:val="1"/>
      <w:numFmt w:val="bullet"/>
      <w:lvlText w:val="o"/>
      <w:lvlJc w:val="left"/>
      <w:pPr>
        <w:ind w:left="3655" w:hanging="360"/>
      </w:pPr>
      <w:rPr>
        <w:rFonts w:ascii="Courier New" w:hAnsi="Courier New" w:cs="Courier New" w:hint="default"/>
      </w:rPr>
    </w:lvl>
    <w:lvl w:ilvl="5" w:tplc="04270005" w:tentative="1">
      <w:start w:val="1"/>
      <w:numFmt w:val="bullet"/>
      <w:lvlText w:val=""/>
      <w:lvlJc w:val="left"/>
      <w:pPr>
        <w:ind w:left="4375" w:hanging="360"/>
      </w:pPr>
      <w:rPr>
        <w:rFonts w:ascii="Wingdings" w:hAnsi="Wingdings" w:hint="default"/>
      </w:rPr>
    </w:lvl>
    <w:lvl w:ilvl="6" w:tplc="04270001" w:tentative="1">
      <w:start w:val="1"/>
      <w:numFmt w:val="bullet"/>
      <w:lvlText w:val=""/>
      <w:lvlJc w:val="left"/>
      <w:pPr>
        <w:ind w:left="5095" w:hanging="360"/>
      </w:pPr>
      <w:rPr>
        <w:rFonts w:ascii="Symbol" w:hAnsi="Symbol" w:hint="default"/>
      </w:rPr>
    </w:lvl>
    <w:lvl w:ilvl="7" w:tplc="04270003" w:tentative="1">
      <w:start w:val="1"/>
      <w:numFmt w:val="bullet"/>
      <w:lvlText w:val="o"/>
      <w:lvlJc w:val="left"/>
      <w:pPr>
        <w:ind w:left="5815" w:hanging="360"/>
      </w:pPr>
      <w:rPr>
        <w:rFonts w:ascii="Courier New" w:hAnsi="Courier New" w:cs="Courier New" w:hint="default"/>
      </w:rPr>
    </w:lvl>
    <w:lvl w:ilvl="8" w:tplc="04270005" w:tentative="1">
      <w:start w:val="1"/>
      <w:numFmt w:val="bullet"/>
      <w:lvlText w:val=""/>
      <w:lvlJc w:val="left"/>
      <w:pPr>
        <w:ind w:left="6535" w:hanging="360"/>
      </w:pPr>
      <w:rPr>
        <w:rFonts w:ascii="Wingdings" w:hAnsi="Wingdings" w:hint="default"/>
      </w:rPr>
    </w:lvl>
  </w:abstractNum>
  <w:abstractNum w:abstractNumId="8">
    <w:nsid w:val="45226F4A"/>
    <w:multiLevelType w:val="hybridMultilevel"/>
    <w:tmpl w:val="51047114"/>
    <w:lvl w:ilvl="0" w:tplc="3D9E56B0">
      <w:start w:val="2"/>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49742632"/>
    <w:multiLevelType w:val="hybridMultilevel"/>
    <w:tmpl w:val="1E3E9BD4"/>
    <w:lvl w:ilvl="0" w:tplc="3D9E56B0">
      <w:start w:val="2"/>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53F6506D"/>
    <w:multiLevelType w:val="hybridMultilevel"/>
    <w:tmpl w:val="2E12F1C4"/>
    <w:lvl w:ilvl="0" w:tplc="D6143ED8">
      <w:start w:val="3"/>
      <w:numFmt w:val="bullet"/>
      <w:lvlText w:val="-"/>
      <w:lvlJc w:val="left"/>
      <w:pPr>
        <w:ind w:left="410" w:hanging="360"/>
      </w:pPr>
      <w:rPr>
        <w:rFonts w:ascii="Calibri" w:eastAsia="Calibri" w:hAnsi="Calibri" w:cs="Calibri" w:hint="default"/>
      </w:rPr>
    </w:lvl>
    <w:lvl w:ilvl="1" w:tplc="04270003" w:tentative="1">
      <w:start w:val="1"/>
      <w:numFmt w:val="bullet"/>
      <w:lvlText w:val="o"/>
      <w:lvlJc w:val="left"/>
      <w:pPr>
        <w:ind w:left="1130" w:hanging="360"/>
      </w:pPr>
      <w:rPr>
        <w:rFonts w:ascii="Courier New" w:hAnsi="Courier New" w:cs="Courier New" w:hint="default"/>
      </w:rPr>
    </w:lvl>
    <w:lvl w:ilvl="2" w:tplc="04270005" w:tentative="1">
      <w:start w:val="1"/>
      <w:numFmt w:val="bullet"/>
      <w:lvlText w:val=""/>
      <w:lvlJc w:val="left"/>
      <w:pPr>
        <w:ind w:left="1850" w:hanging="360"/>
      </w:pPr>
      <w:rPr>
        <w:rFonts w:ascii="Wingdings" w:hAnsi="Wingdings" w:hint="default"/>
      </w:rPr>
    </w:lvl>
    <w:lvl w:ilvl="3" w:tplc="04270001" w:tentative="1">
      <w:start w:val="1"/>
      <w:numFmt w:val="bullet"/>
      <w:lvlText w:val=""/>
      <w:lvlJc w:val="left"/>
      <w:pPr>
        <w:ind w:left="2570" w:hanging="360"/>
      </w:pPr>
      <w:rPr>
        <w:rFonts w:ascii="Symbol" w:hAnsi="Symbol" w:hint="default"/>
      </w:rPr>
    </w:lvl>
    <w:lvl w:ilvl="4" w:tplc="04270003" w:tentative="1">
      <w:start w:val="1"/>
      <w:numFmt w:val="bullet"/>
      <w:lvlText w:val="o"/>
      <w:lvlJc w:val="left"/>
      <w:pPr>
        <w:ind w:left="3290" w:hanging="360"/>
      </w:pPr>
      <w:rPr>
        <w:rFonts w:ascii="Courier New" w:hAnsi="Courier New" w:cs="Courier New" w:hint="default"/>
      </w:rPr>
    </w:lvl>
    <w:lvl w:ilvl="5" w:tplc="04270005" w:tentative="1">
      <w:start w:val="1"/>
      <w:numFmt w:val="bullet"/>
      <w:lvlText w:val=""/>
      <w:lvlJc w:val="left"/>
      <w:pPr>
        <w:ind w:left="4010" w:hanging="360"/>
      </w:pPr>
      <w:rPr>
        <w:rFonts w:ascii="Wingdings" w:hAnsi="Wingdings" w:hint="default"/>
      </w:rPr>
    </w:lvl>
    <w:lvl w:ilvl="6" w:tplc="04270001" w:tentative="1">
      <w:start w:val="1"/>
      <w:numFmt w:val="bullet"/>
      <w:lvlText w:val=""/>
      <w:lvlJc w:val="left"/>
      <w:pPr>
        <w:ind w:left="4730" w:hanging="360"/>
      </w:pPr>
      <w:rPr>
        <w:rFonts w:ascii="Symbol" w:hAnsi="Symbol" w:hint="default"/>
      </w:rPr>
    </w:lvl>
    <w:lvl w:ilvl="7" w:tplc="04270003" w:tentative="1">
      <w:start w:val="1"/>
      <w:numFmt w:val="bullet"/>
      <w:lvlText w:val="o"/>
      <w:lvlJc w:val="left"/>
      <w:pPr>
        <w:ind w:left="5450" w:hanging="360"/>
      </w:pPr>
      <w:rPr>
        <w:rFonts w:ascii="Courier New" w:hAnsi="Courier New" w:cs="Courier New" w:hint="default"/>
      </w:rPr>
    </w:lvl>
    <w:lvl w:ilvl="8" w:tplc="04270005" w:tentative="1">
      <w:start w:val="1"/>
      <w:numFmt w:val="bullet"/>
      <w:lvlText w:val=""/>
      <w:lvlJc w:val="left"/>
      <w:pPr>
        <w:ind w:left="6170" w:hanging="360"/>
      </w:pPr>
      <w:rPr>
        <w:rFonts w:ascii="Wingdings" w:hAnsi="Wingdings" w:hint="default"/>
      </w:rPr>
    </w:lvl>
  </w:abstractNum>
  <w:abstractNum w:abstractNumId="11">
    <w:nsid w:val="55A43FEB"/>
    <w:multiLevelType w:val="hybridMultilevel"/>
    <w:tmpl w:val="B2560F82"/>
    <w:lvl w:ilvl="0" w:tplc="4D482FC2">
      <w:start w:val="202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10"/>
  </w:num>
  <w:num w:numId="7">
    <w:abstractNumId w:val="9"/>
  </w:num>
  <w:num w:numId="8">
    <w:abstractNumId w:val="6"/>
  </w:num>
  <w:num w:numId="9">
    <w:abstractNumId w:val="0"/>
  </w:num>
  <w:num w:numId="10">
    <w:abstractNumId w:val="7"/>
  </w:num>
  <w:num w:numId="11">
    <w:abstractNumId w:val="8"/>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296"/>
  <w:hyphenationZone w:val="396"/>
  <w:characterSpacingControl w:val="doNotCompress"/>
  <w:footnotePr>
    <w:footnote w:id="-1"/>
    <w:footnote w:id="0"/>
  </w:footnotePr>
  <w:endnotePr>
    <w:endnote w:id="-1"/>
    <w:endnote w:id="0"/>
  </w:endnotePr>
  <w:compat/>
  <w:rsids>
    <w:rsidRoot w:val="00DF4137"/>
    <w:rsid w:val="000026D8"/>
    <w:rsid w:val="000038FD"/>
    <w:rsid w:val="00011B40"/>
    <w:rsid w:val="000151E5"/>
    <w:rsid w:val="000315AF"/>
    <w:rsid w:val="0005146B"/>
    <w:rsid w:val="000547B1"/>
    <w:rsid w:val="00056FA1"/>
    <w:rsid w:val="0005741C"/>
    <w:rsid w:val="00067891"/>
    <w:rsid w:val="00071CC7"/>
    <w:rsid w:val="00083FA5"/>
    <w:rsid w:val="000878CF"/>
    <w:rsid w:val="000D4427"/>
    <w:rsid w:val="000E15DE"/>
    <w:rsid w:val="000E7ACB"/>
    <w:rsid w:val="00123B0A"/>
    <w:rsid w:val="00133BBC"/>
    <w:rsid w:val="00134F65"/>
    <w:rsid w:val="001609D7"/>
    <w:rsid w:val="0016786E"/>
    <w:rsid w:val="0017365B"/>
    <w:rsid w:val="00177C45"/>
    <w:rsid w:val="001801CB"/>
    <w:rsid w:val="00197466"/>
    <w:rsid w:val="00197528"/>
    <w:rsid w:val="001A0821"/>
    <w:rsid w:val="001B760E"/>
    <w:rsid w:val="001B7787"/>
    <w:rsid w:val="001D3C6B"/>
    <w:rsid w:val="001F71FE"/>
    <w:rsid w:val="00223191"/>
    <w:rsid w:val="00224314"/>
    <w:rsid w:val="00245E7B"/>
    <w:rsid w:val="0025381C"/>
    <w:rsid w:val="00254C72"/>
    <w:rsid w:val="0025751D"/>
    <w:rsid w:val="00266630"/>
    <w:rsid w:val="0028641C"/>
    <w:rsid w:val="0029600A"/>
    <w:rsid w:val="002A6A31"/>
    <w:rsid w:val="002A749C"/>
    <w:rsid w:val="002B780F"/>
    <w:rsid w:val="002C7F3E"/>
    <w:rsid w:val="002F5DC2"/>
    <w:rsid w:val="00300686"/>
    <w:rsid w:val="00311419"/>
    <w:rsid w:val="00343CB1"/>
    <w:rsid w:val="00354C05"/>
    <w:rsid w:val="00355D8D"/>
    <w:rsid w:val="00387777"/>
    <w:rsid w:val="003958EB"/>
    <w:rsid w:val="00396856"/>
    <w:rsid w:val="003B1A96"/>
    <w:rsid w:val="003B6E11"/>
    <w:rsid w:val="003C1C30"/>
    <w:rsid w:val="003C6F51"/>
    <w:rsid w:val="003E1FCC"/>
    <w:rsid w:val="003F24F3"/>
    <w:rsid w:val="003F2F26"/>
    <w:rsid w:val="003F420C"/>
    <w:rsid w:val="003F72B1"/>
    <w:rsid w:val="00414590"/>
    <w:rsid w:val="00415D54"/>
    <w:rsid w:val="00424D0E"/>
    <w:rsid w:val="00426951"/>
    <w:rsid w:val="00446BA7"/>
    <w:rsid w:val="00464E23"/>
    <w:rsid w:val="00470DA9"/>
    <w:rsid w:val="00481C81"/>
    <w:rsid w:val="00492F02"/>
    <w:rsid w:val="004B70AE"/>
    <w:rsid w:val="004C56C8"/>
    <w:rsid w:val="004D73BC"/>
    <w:rsid w:val="004E3F65"/>
    <w:rsid w:val="0053005D"/>
    <w:rsid w:val="00543A08"/>
    <w:rsid w:val="00544581"/>
    <w:rsid w:val="005451D7"/>
    <w:rsid w:val="00545D25"/>
    <w:rsid w:val="00565726"/>
    <w:rsid w:val="00574E68"/>
    <w:rsid w:val="005816D8"/>
    <w:rsid w:val="00581BE7"/>
    <w:rsid w:val="005A3D83"/>
    <w:rsid w:val="005A761E"/>
    <w:rsid w:val="005B12CA"/>
    <w:rsid w:val="005B1E6E"/>
    <w:rsid w:val="005C53CE"/>
    <w:rsid w:val="005D627B"/>
    <w:rsid w:val="00662DC3"/>
    <w:rsid w:val="006654F0"/>
    <w:rsid w:val="00672957"/>
    <w:rsid w:val="00677881"/>
    <w:rsid w:val="006A003E"/>
    <w:rsid w:val="006D010C"/>
    <w:rsid w:val="006E164A"/>
    <w:rsid w:val="007059CA"/>
    <w:rsid w:val="00743ACD"/>
    <w:rsid w:val="007645C7"/>
    <w:rsid w:val="007706BB"/>
    <w:rsid w:val="00772367"/>
    <w:rsid w:val="0078744E"/>
    <w:rsid w:val="00790D32"/>
    <w:rsid w:val="0079207B"/>
    <w:rsid w:val="007D1492"/>
    <w:rsid w:val="007E699C"/>
    <w:rsid w:val="00801468"/>
    <w:rsid w:val="00815389"/>
    <w:rsid w:val="00833C9C"/>
    <w:rsid w:val="008440DE"/>
    <w:rsid w:val="00854C33"/>
    <w:rsid w:val="00857293"/>
    <w:rsid w:val="008669D1"/>
    <w:rsid w:val="008709B7"/>
    <w:rsid w:val="008717C4"/>
    <w:rsid w:val="0087764C"/>
    <w:rsid w:val="00884BB1"/>
    <w:rsid w:val="008860F0"/>
    <w:rsid w:val="008B3E7C"/>
    <w:rsid w:val="008C40E6"/>
    <w:rsid w:val="008D32F4"/>
    <w:rsid w:val="009000DF"/>
    <w:rsid w:val="0092545E"/>
    <w:rsid w:val="0096240A"/>
    <w:rsid w:val="00965F2B"/>
    <w:rsid w:val="0096709C"/>
    <w:rsid w:val="00971A74"/>
    <w:rsid w:val="00974912"/>
    <w:rsid w:val="009B21C4"/>
    <w:rsid w:val="009C40F3"/>
    <w:rsid w:val="009E6D9E"/>
    <w:rsid w:val="009F6402"/>
    <w:rsid w:val="00A30458"/>
    <w:rsid w:val="00A35A1E"/>
    <w:rsid w:val="00A40F87"/>
    <w:rsid w:val="00A527DD"/>
    <w:rsid w:val="00A543D1"/>
    <w:rsid w:val="00A96457"/>
    <w:rsid w:val="00AB48A7"/>
    <w:rsid w:val="00AC5586"/>
    <w:rsid w:val="00AD01DE"/>
    <w:rsid w:val="00AD5084"/>
    <w:rsid w:val="00AE13B5"/>
    <w:rsid w:val="00AF5F63"/>
    <w:rsid w:val="00B306FB"/>
    <w:rsid w:val="00B315A2"/>
    <w:rsid w:val="00B36469"/>
    <w:rsid w:val="00B5575B"/>
    <w:rsid w:val="00B64C35"/>
    <w:rsid w:val="00B82331"/>
    <w:rsid w:val="00B82392"/>
    <w:rsid w:val="00B9473B"/>
    <w:rsid w:val="00BA69BB"/>
    <w:rsid w:val="00BB25A4"/>
    <w:rsid w:val="00BB4603"/>
    <w:rsid w:val="00BC51CE"/>
    <w:rsid w:val="00BD2BE5"/>
    <w:rsid w:val="00BD5633"/>
    <w:rsid w:val="00BE723B"/>
    <w:rsid w:val="00BF00C7"/>
    <w:rsid w:val="00C371DE"/>
    <w:rsid w:val="00C40CD4"/>
    <w:rsid w:val="00C40CEF"/>
    <w:rsid w:val="00C56B33"/>
    <w:rsid w:val="00C6701A"/>
    <w:rsid w:val="00C8444F"/>
    <w:rsid w:val="00CA2C22"/>
    <w:rsid w:val="00CB26E5"/>
    <w:rsid w:val="00CB3032"/>
    <w:rsid w:val="00CC6147"/>
    <w:rsid w:val="00D034C3"/>
    <w:rsid w:val="00D138F7"/>
    <w:rsid w:val="00D24009"/>
    <w:rsid w:val="00D57A16"/>
    <w:rsid w:val="00D6249E"/>
    <w:rsid w:val="00D64B5E"/>
    <w:rsid w:val="00D72D74"/>
    <w:rsid w:val="00D74761"/>
    <w:rsid w:val="00D76345"/>
    <w:rsid w:val="00D86FCE"/>
    <w:rsid w:val="00D8771A"/>
    <w:rsid w:val="00D905C6"/>
    <w:rsid w:val="00D917A4"/>
    <w:rsid w:val="00DA5E74"/>
    <w:rsid w:val="00DB1DC9"/>
    <w:rsid w:val="00DB6D47"/>
    <w:rsid w:val="00DC6E18"/>
    <w:rsid w:val="00DE7E91"/>
    <w:rsid w:val="00DF4137"/>
    <w:rsid w:val="00DF45D7"/>
    <w:rsid w:val="00DF64BB"/>
    <w:rsid w:val="00E01061"/>
    <w:rsid w:val="00E03D39"/>
    <w:rsid w:val="00E052B7"/>
    <w:rsid w:val="00E22AA0"/>
    <w:rsid w:val="00E272A6"/>
    <w:rsid w:val="00E47B7D"/>
    <w:rsid w:val="00E71808"/>
    <w:rsid w:val="00E71E07"/>
    <w:rsid w:val="00E80D23"/>
    <w:rsid w:val="00E91584"/>
    <w:rsid w:val="00E96814"/>
    <w:rsid w:val="00EA16F3"/>
    <w:rsid w:val="00EB0CEB"/>
    <w:rsid w:val="00EB6E00"/>
    <w:rsid w:val="00EB7184"/>
    <w:rsid w:val="00ED64F9"/>
    <w:rsid w:val="00F4341E"/>
    <w:rsid w:val="00F43969"/>
    <w:rsid w:val="00F76225"/>
    <w:rsid w:val="00F84CD1"/>
    <w:rsid w:val="00F95B33"/>
    <w:rsid w:val="00FB701E"/>
    <w:rsid w:val="00FC4004"/>
    <w:rsid w:val="00FD1BDA"/>
    <w:rsid w:val="00FD59FC"/>
    <w:rsid w:val="00FD62DB"/>
    <w:rsid w:val="00FE1565"/>
    <w:rsid w:val="00FE20E8"/>
    <w:rsid w:val="00FF49FD"/>
    <w:rsid w:val="00FF706D"/>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000DF"/>
    <w:pPr>
      <w:spacing w:after="160" w:line="259" w:lineRule="auto"/>
    </w:pPr>
    <w:rPr>
      <w:kern w:val="2"/>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46BA7"/>
    <w:pPr>
      <w:ind w:left="720"/>
      <w:contextualSpacing/>
    </w:pPr>
  </w:style>
  <w:style w:type="character" w:styleId="Hipersaitas">
    <w:name w:val="Hyperlink"/>
    <w:basedOn w:val="Numatytasispastraiposriftas"/>
    <w:uiPriority w:val="99"/>
    <w:unhideWhenUsed/>
    <w:rsid w:val="004B70AE"/>
    <w:rPr>
      <w:color w:val="0563C1"/>
      <w:u w:val="single"/>
    </w:rPr>
  </w:style>
  <w:style w:type="character" w:customStyle="1" w:styleId="UnresolvedMention">
    <w:name w:val="Unresolved Mention"/>
    <w:basedOn w:val="Numatytasispastraiposriftas"/>
    <w:uiPriority w:val="99"/>
    <w:semiHidden/>
    <w:unhideWhenUsed/>
    <w:rsid w:val="004B70AE"/>
    <w:rPr>
      <w:color w:val="605E5C"/>
      <w:shd w:val="clear" w:color="auto" w:fill="E1DFDD"/>
    </w:rPr>
  </w:style>
  <w:style w:type="paragraph" w:styleId="Debesliotekstas">
    <w:name w:val="Balloon Text"/>
    <w:basedOn w:val="prastasis"/>
    <w:link w:val="DebesliotekstasDiagrama"/>
    <w:uiPriority w:val="99"/>
    <w:semiHidden/>
    <w:unhideWhenUsed/>
    <w:rsid w:val="005A3D8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A3D83"/>
    <w:rPr>
      <w:rFonts w:ascii="Tahoma" w:hAnsi="Tahoma" w:cs="Tahoma"/>
      <w:sz w:val="16"/>
      <w:szCs w:val="16"/>
    </w:rPr>
  </w:style>
  <w:style w:type="paragraph" w:styleId="Antrats">
    <w:name w:val="header"/>
    <w:basedOn w:val="prastasis"/>
    <w:link w:val="AntratsDiagrama"/>
    <w:uiPriority w:val="99"/>
    <w:semiHidden/>
    <w:unhideWhenUsed/>
    <w:rsid w:val="00464E23"/>
    <w:pPr>
      <w:tabs>
        <w:tab w:val="center" w:pos="4819"/>
        <w:tab w:val="right" w:pos="9638"/>
      </w:tabs>
    </w:pPr>
  </w:style>
  <w:style w:type="character" w:customStyle="1" w:styleId="AntratsDiagrama">
    <w:name w:val="Antraštės Diagrama"/>
    <w:basedOn w:val="Numatytasispastraiposriftas"/>
    <w:link w:val="Antrats"/>
    <w:uiPriority w:val="99"/>
    <w:semiHidden/>
    <w:rsid w:val="00464E23"/>
    <w:rPr>
      <w:kern w:val="2"/>
      <w:sz w:val="22"/>
      <w:szCs w:val="22"/>
      <w:lang w:eastAsia="en-US"/>
    </w:rPr>
  </w:style>
  <w:style w:type="paragraph" w:styleId="Porat">
    <w:name w:val="footer"/>
    <w:basedOn w:val="prastasis"/>
    <w:link w:val="PoratDiagrama"/>
    <w:uiPriority w:val="99"/>
    <w:semiHidden/>
    <w:unhideWhenUsed/>
    <w:rsid w:val="00464E23"/>
    <w:pPr>
      <w:tabs>
        <w:tab w:val="center" w:pos="4819"/>
        <w:tab w:val="right" w:pos="9638"/>
      </w:tabs>
    </w:pPr>
  </w:style>
  <w:style w:type="character" w:customStyle="1" w:styleId="PoratDiagrama">
    <w:name w:val="Poraštė Diagrama"/>
    <w:basedOn w:val="Numatytasispastraiposriftas"/>
    <w:link w:val="Porat"/>
    <w:uiPriority w:val="99"/>
    <w:semiHidden/>
    <w:rsid w:val="00464E23"/>
    <w:rPr>
      <w:kern w:val="2"/>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s://www.youtube.com/watch?v=W_GY0QNno9Y" TargetMode="External"/><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2640</Words>
  <Characters>1506</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4138</CharactersWithSpaces>
  <SharedDoc>false</SharedDoc>
  <HLinks>
    <vt:vector size="6" baseType="variant">
      <vt:variant>
        <vt:i4>6226030</vt:i4>
      </vt:variant>
      <vt:variant>
        <vt:i4>0</vt:i4>
      </vt:variant>
      <vt:variant>
        <vt:i4>0</vt:i4>
      </vt:variant>
      <vt:variant>
        <vt:i4>5</vt:i4>
      </vt:variant>
      <vt:variant>
        <vt:lpwstr>https://www.youtube.com/watch?v=W_GY0QNno9Y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Balnienė</dc:creator>
  <cp:lastModifiedBy>„Windows“ vartotojas</cp:lastModifiedBy>
  <cp:revision>2</cp:revision>
  <dcterms:created xsi:type="dcterms:W3CDTF">2024-05-24T12:05:00Z</dcterms:created>
  <dcterms:modified xsi:type="dcterms:W3CDTF">2024-05-24T12:05:00Z</dcterms:modified>
</cp:coreProperties>
</file>