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53CE" w14:textId="1DA5AFF0" w:rsidR="00700F41" w:rsidRDefault="004F7E45" w:rsidP="003A7B19">
      <w:pPr>
        <w:spacing w:line="240" w:lineRule="auto"/>
        <w:ind w:left="5954" w:right="-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Stipendijų kultūros ir meno kūrėjams</w:t>
      </w:r>
    </w:p>
    <w:p w14:paraId="69812F15" w14:textId="13598CF2" w:rsidR="009F27F4" w:rsidRDefault="004D4342" w:rsidP="003A7B19">
      <w:pPr>
        <w:spacing w:line="240" w:lineRule="auto"/>
        <w:ind w:left="5954" w:right="-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F7E45">
        <w:rPr>
          <w:rFonts w:ascii="Times New Roman" w:eastAsia="Times New Roman" w:hAnsi="Times New Roman" w:cs="Times New Roman"/>
          <w:sz w:val="24"/>
          <w:szCs w:val="24"/>
        </w:rPr>
        <w:t>kyrimo Vilniaus miesto savivaldybėje</w:t>
      </w:r>
      <w:r w:rsidR="00AD1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E45">
        <w:rPr>
          <w:rFonts w:ascii="Times New Roman" w:eastAsia="Times New Roman" w:hAnsi="Times New Roman" w:cs="Times New Roman"/>
          <w:sz w:val="24"/>
          <w:szCs w:val="24"/>
        </w:rPr>
        <w:t>tvarkos aprašo</w:t>
      </w:r>
    </w:p>
    <w:p w14:paraId="1BF825A7" w14:textId="77777777" w:rsidR="009F27F4" w:rsidRDefault="0018475D" w:rsidP="003A7B19">
      <w:pPr>
        <w:spacing w:line="240" w:lineRule="auto"/>
        <w:ind w:left="5954" w:right="-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priedas</w:t>
      </w:r>
    </w:p>
    <w:p w14:paraId="62C20075" w14:textId="77777777" w:rsidR="00E42300" w:rsidRDefault="00E42300" w:rsidP="00E423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9C93629" w14:textId="14A60522" w:rsidR="009F27F4" w:rsidRPr="00E14960" w:rsidRDefault="0018475D" w:rsidP="00EF52D3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E14960">
        <w:rPr>
          <w:rFonts w:ascii="Times New Roman" w:hAnsi="Times New Roman" w:cs="Times New Roman"/>
          <w:b/>
          <w:bCs/>
        </w:rPr>
        <w:t>(</w:t>
      </w:r>
      <w:r w:rsidR="008C545A">
        <w:rPr>
          <w:rFonts w:ascii="Times New Roman" w:hAnsi="Times New Roman" w:cs="Times New Roman"/>
          <w:b/>
          <w:bCs/>
        </w:rPr>
        <w:t>P</w:t>
      </w:r>
      <w:r w:rsidR="008C545A" w:rsidRPr="007322F6">
        <w:rPr>
          <w:rFonts w:ascii="Times New Roman" w:hAnsi="Times New Roman" w:cs="Times New Roman"/>
          <w:b/>
          <w:bCs/>
        </w:rPr>
        <w:t>araiškos</w:t>
      </w:r>
      <w:r w:rsidR="008C545A">
        <w:rPr>
          <w:rFonts w:ascii="Times New Roman" w:hAnsi="Times New Roman" w:cs="Times New Roman"/>
          <w:b/>
          <w:bCs/>
        </w:rPr>
        <w:t xml:space="preserve"> gauti </w:t>
      </w:r>
      <w:r w:rsidR="004F7E45">
        <w:rPr>
          <w:rFonts w:ascii="Times New Roman" w:hAnsi="Times New Roman" w:cs="Times New Roman"/>
          <w:b/>
          <w:bCs/>
        </w:rPr>
        <w:t>kultūros ir meno kūrėj</w:t>
      </w:r>
      <w:r w:rsidR="008C545A">
        <w:rPr>
          <w:rFonts w:ascii="Times New Roman" w:hAnsi="Times New Roman" w:cs="Times New Roman"/>
          <w:b/>
          <w:bCs/>
        </w:rPr>
        <w:t>o</w:t>
      </w:r>
      <w:r w:rsidR="004F7E45">
        <w:rPr>
          <w:rFonts w:ascii="Times New Roman" w:hAnsi="Times New Roman" w:cs="Times New Roman"/>
          <w:b/>
          <w:bCs/>
        </w:rPr>
        <w:t xml:space="preserve"> </w:t>
      </w:r>
      <w:r w:rsidR="008C545A">
        <w:rPr>
          <w:rFonts w:ascii="Times New Roman" w:hAnsi="Times New Roman" w:cs="Times New Roman"/>
          <w:b/>
          <w:bCs/>
        </w:rPr>
        <w:t>stipendiją</w:t>
      </w:r>
      <w:r w:rsidR="00A71E64">
        <w:rPr>
          <w:rFonts w:ascii="Times New Roman" w:hAnsi="Times New Roman" w:cs="Times New Roman"/>
          <w:b/>
          <w:bCs/>
        </w:rPr>
        <w:t xml:space="preserve"> </w:t>
      </w:r>
      <w:r w:rsidR="004F7E45">
        <w:rPr>
          <w:rFonts w:ascii="Times New Roman" w:hAnsi="Times New Roman" w:cs="Times New Roman"/>
          <w:b/>
          <w:bCs/>
        </w:rPr>
        <w:t>Vilniaus miesto savivaldybėje</w:t>
      </w:r>
      <w:r w:rsidR="00C2539B" w:rsidRPr="00C2539B">
        <w:rPr>
          <w:rFonts w:ascii="Times New Roman" w:hAnsi="Times New Roman" w:cs="Times New Roman"/>
          <w:b/>
          <w:bCs/>
        </w:rPr>
        <w:t xml:space="preserve"> </w:t>
      </w:r>
      <w:r w:rsidR="00C2539B" w:rsidRPr="007322F6">
        <w:rPr>
          <w:rFonts w:ascii="Times New Roman" w:hAnsi="Times New Roman" w:cs="Times New Roman"/>
          <w:b/>
          <w:bCs/>
        </w:rPr>
        <w:t>forma</w:t>
      </w:r>
      <w:r w:rsidRPr="00E14960">
        <w:rPr>
          <w:rFonts w:ascii="Times New Roman" w:hAnsi="Times New Roman" w:cs="Times New Roman"/>
          <w:b/>
          <w:bCs/>
        </w:rPr>
        <w:t>)</w:t>
      </w:r>
    </w:p>
    <w:p w14:paraId="70130A9C" w14:textId="77777777" w:rsidR="00E42300" w:rsidRDefault="00E42300" w:rsidP="00E423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72F891A" w14:textId="40B69606" w:rsidR="009F27F4" w:rsidRPr="00EF52D3" w:rsidRDefault="008C545A" w:rsidP="00EF52D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D3">
        <w:rPr>
          <w:rFonts w:ascii="Times New Roman" w:hAnsi="Times New Roman" w:cs="Times New Roman"/>
          <w:b/>
          <w:bCs/>
          <w:sz w:val="24"/>
          <w:szCs w:val="24"/>
        </w:rPr>
        <w:t>PARAIŠKA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GAUTI </w:t>
      </w:r>
      <w:r w:rsidR="004F7E45">
        <w:rPr>
          <w:rFonts w:ascii="Times New Roman" w:hAnsi="Times New Roman" w:cs="Times New Roman"/>
          <w:b/>
          <w:bCs/>
          <w:sz w:val="24"/>
          <w:szCs w:val="24"/>
        </w:rPr>
        <w:t>KULTŪROS IR MENO KŪRĖJ</w:t>
      </w:r>
      <w:r>
        <w:rPr>
          <w:rFonts w:ascii="Times New Roman" w:hAnsi="Times New Roman" w:cs="Times New Roman"/>
          <w:b/>
          <w:bCs/>
          <w:sz w:val="24"/>
          <w:szCs w:val="24"/>
        </w:rPr>
        <w:t>O STIPENDIJĄ</w:t>
      </w:r>
      <w:r w:rsidR="004F7E45">
        <w:rPr>
          <w:rFonts w:ascii="Times New Roman" w:hAnsi="Times New Roman" w:cs="Times New Roman"/>
          <w:b/>
          <w:bCs/>
          <w:sz w:val="24"/>
          <w:szCs w:val="24"/>
        </w:rPr>
        <w:t xml:space="preserve"> VILNIAUS MIESTO SAVIVALDYBĖJE</w:t>
      </w:r>
      <w:r w:rsidR="0018475D" w:rsidRPr="00EF5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36800C" w14:textId="77777777" w:rsidR="00E42300" w:rsidRDefault="00E42300" w:rsidP="00E423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5AB8BDA" w14:textId="6162DDE0" w:rsidR="009F27F4" w:rsidRPr="00EF52D3" w:rsidRDefault="0018475D" w:rsidP="00EF52D3">
      <w:pPr>
        <w:pStyle w:val="Betarp"/>
        <w:jc w:val="center"/>
        <w:rPr>
          <w:rFonts w:ascii="Times New Roman" w:hAnsi="Times New Roman" w:cs="Times New Roman"/>
        </w:rPr>
      </w:pPr>
      <w:r w:rsidRPr="00EF52D3">
        <w:rPr>
          <w:rFonts w:ascii="Times New Roman" w:hAnsi="Times New Roman" w:cs="Times New Roman"/>
        </w:rPr>
        <w:t>(Paraiška pildoma tik elektroninėje sistemoje</w:t>
      </w:r>
      <w:r w:rsidR="004F7E45">
        <w:rPr>
          <w:rFonts w:ascii="Times New Roman" w:hAnsi="Times New Roman" w:cs="Times New Roman"/>
        </w:rPr>
        <w:t xml:space="preserve"> </w:t>
      </w:r>
      <w:r w:rsidR="004F7E45" w:rsidRPr="004F7E45">
        <w:rPr>
          <w:rFonts w:ascii="Times New Roman" w:hAnsi="Times New Roman" w:cs="Times New Roman"/>
          <w:i/>
          <w:iCs/>
        </w:rPr>
        <w:t>konkursai.vilnius.lt</w:t>
      </w:r>
      <w:r w:rsidRPr="00EF52D3">
        <w:rPr>
          <w:rFonts w:ascii="Times New Roman" w:hAnsi="Times New Roman" w:cs="Times New Roman"/>
        </w:rPr>
        <w:t>, ši forma skirta tik susipažin</w:t>
      </w:r>
      <w:r w:rsidR="00F2393F">
        <w:rPr>
          <w:rFonts w:ascii="Times New Roman" w:hAnsi="Times New Roman" w:cs="Times New Roman"/>
        </w:rPr>
        <w:t>ti</w:t>
      </w:r>
      <w:r w:rsidRPr="00EF52D3">
        <w:rPr>
          <w:rFonts w:ascii="Times New Roman" w:hAnsi="Times New Roman" w:cs="Times New Roman"/>
        </w:rPr>
        <w:t xml:space="preserve"> su elektroninės paraiškos duomenų laukais)</w:t>
      </w:r>
    </w:p>
    <w:p w14:paraId="493A8CE6" w14:textId="77777777" w:rsidR="00E42300" w:rsidRPr="0082426B" w:rsidRDefault="00E42300" w:rsidP="00E423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1210921" w14:textId="4FEC763B" w:rsidR="009F27F4" w:rsidRPr="004A1D8B" w:rsidRDefault="0018475D" w:rsidP="00E42300">
      <w:pPr>
        <w:pStyle w:val="Betarp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caps/>
          <w:sz w:val="24"/>
          <w:szCs w:val="24"/>
        </w:rPr>
        <w:t>I. Informacija apie pareiškėją</w:t>
      </w:r>
    </w:p>
    <w:p w14:paraId="42D96FCA" w14:textId="77777777" w:rsidR="00E42300" w:rsidRPr="00DA16E8" w:rsidRDefault="00E42300" w:rsidP="00EF52D3">
      <w:pPr>
        <w:pStyle w:val="Betarp"/>
        <w:jc w:val="both"/>
        <w:rPr>
          <w:rFonts w:ascii="Times New Roman" w:hAnsi="Times New Roman" w:cs="Times New Roman"/>
          <w:sz w:val="20"/>
          <w:szCs w:val="20"/>
        </w:rPr>
      </w:pPr>
    </w:p>
    <w:p w14:paraId="5B681625" w14:textId="4EAE8CF6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F7E45" w:rsidRPr="004A1D8B">
        <w:rPr>
          <w:rFonts w:ascii="Times New Roman" w:hAnsi="Times New Roman" w:cs="Times New Roman"/>
          <w:b/>
          <w:bCs/>
          <w:sz w:val="24"/>
          <w:szCs w:val="24"/>
        </w:rPr>
        <w:t>Kultūros ir meno kūrėjo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6715">
        <w:rPr>
          <w:rFonts w:ascii="Times New Roman" w:hAnsi="Times New Roman" w:cs="Times New Roman"/>
          <w:b/>
          <w:bCs/>
          <w:sz w:val="24"/>
          <w:szCs w:val="24"/>
        </w:rPr>
        <w:t xml:space="preserve">(toliau </w:t>
      </w:r>
      <w:r w:rsidR="00952B43">
        <w:rPr>
          <w:rFonts w:ascii="Times New Roman" w:hAnsi="Times New Roman" w:cs="Times New Roman"/>
          <w:b/>
          <w:bCs/>
          <w:sz w:val="24"/>
          <w:szCs w:val="24"/>
        </w:rPr>
        <w:t xml:space="preserve">šiame priede </w:t>
      </w:r>
      <w:r w:rsidR="006D6715">
        <w:rPr>
          <w:rFonts w:ascii="Times New Roman" w:hAnsi="Times New Roman" w:cs="Times New Roman"/>
          <w:b/>
          <w:bCs/>
          <w:sz w:val="24"/>
          <w:szCs w:val="24"/>
        </w:rPr>
        <w:t xml:space="preserve">– pareiškėjas) </w:t>
      </w:r>
      <w:r w:rsidR="004F7E45" w:rsidRPr="004A1D8B">
        <w:rPr>
          <w:rFonts w:ascii="Times New Roman" w:hAnsi="Times New Roman" w:cs="Times New Roman"/>
          <w:b/>
          <w:bCs/>
          <w:sz w:val="24"/>
          <w:szCs w:val="24"/>
        </w:rPr>
        <w:t>vardas, pavardė</w:t>
      </w:r>
    </w:p>
    <w:p w14:paraId="43267D81" w14:textId="1AB42D00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="00BF2677" w:rsidRPr="004A1D8B">
        <w:rPr>
          <w:rFonts w:ascii="Times New Roman" w:hAnsi="Times New Roman" w:cs="Times New Roman"/>
          <w:sz w:val="24"/>
          <w:szCs w:val="24"/>
        </w:rPr>
        <w:t>..........</w:t>
      </w: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5A2B12F9" w14:textId="25090D22" w:rsidR="009F27F4" w:rsidRPr="004A1D8B" w:rsidRDefault="004F7E45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D6715">
        <w:rPr>
          <w:rFonts w:ascii="Times New Roman" w:hAnsi="Times New Roman" w:cs="Times New Roman"/>
          <w:b/>
          <w:bCs/>
          <w:sz w:val="24"/>
          <w:szCs w:val="24"/>
        </w:rPr>
        <w:t>Pareiškėjo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6D7" w:rsidRPr="004A1D8B">
        <w:rPr>
          <w:rFonts w:ascii="Times New Roman" w:hAnsi="Times New Roman" w:cs="Times New Roman"/>
          <w:b/>
          <w:bCs/>
          <w:sz w:val="24"/>
          <w:szCs w:val="24"/>
        </w:rPr>
        <w:t>asmens kodas</w:t>
      </w:r>
    </w:p>
    <w:p w14:paraId="4183C7A1" w14:textId="272CA589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BF2677" w:rsidRPr="004A1D8B">
        <w:rPr>
          <w:rFonts w:ascii="Times New Roman" w:hAnsi="Times New Roman" w:cs="Times New Roman"/>
          <w:sz w:val="24"/>
          <w:szCs w:val="24"/>
        </w:rPr>
        <w:t>..........</w:t>
      </w: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79EDF6F9" w14:textId="73E23A1E" w:rsidR="001216D7" w:rsidRPr="004A1D8B" w:rsidRDefault="001216D7" w:rsidP="001216D7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D6715">
        <w:rPr>
          <w:rFonts w:ascii="Times New Roman" w:hAnsi="Times New Roman" w:cs="Times New Roman"/>
          <w:b/>
          <w:bCs/>
          <w:sz w:val="24"/>
          <w:szCs w:val="24"/>
        </w:rPr>
        <w:t>Pareiškėjo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registracijos adresas</w:t>
      </w:r>
    </w:p>
    <w:p w14:paraId="3928963C" w14:textId="77777777" w:rsidR="001216D7" w:rsidRPr="004A1D8B" w:rsidRDefault="001216D7" w:rsidP="001216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027F57A" w14:textId="4C42D206" w:rsidR="009F27F4" w:rsidRPr="004A1D8B" w:rsidRDefault="001216D7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D6715">
        <w:rPr>
          <w:rFonts w:ascii="Times New Roman" w:hAnsi="Times New Roman" w:cs="Times New Roman"/>
          <w:b/>
          <w:bCs/>
          <w:sz w:val="24"/>
          <w:szCs w:val="24"/>
        </w:rPr>
        <w:t>Pareiškėjo</w:t>
      </w:r>
      <w:r w:rsidR="004F7E45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>mobiliojo tel</w:t>
      </w:r>
      <w:r w:rsidR="005F6723" w:rsidRPr="004A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numeris</w:t>
      </w:r>
    </w:p>
    <w:p w14:paraId="180101D2" w14:textId="7F0330DB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087125" w:rsidRPr="004A1D8B">
        <w:rPr>
          <w:rFonts w:ascii="Times New Roman" w:hAnsi="Times New Roman" w:cs="Times New Roman"/>
          <w:sz w:val="24"/>
          <w:szCs w:val="24"/>
        </w:rPr>
        <w:t>..........</w:t>
      </w:r>
      <w:r w:rsidRPr="004A1D8B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79AF871D" w14:textId="416F4302" w:rsidR="009F27F4" w:rsidRPr="004A1D8B" w:rsidRDefault="001216D7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D6715">
        <w:rPr>
          <w:rFonts w:ascii="Times New Roman" w:hAnsi="Times New Roman" w:cs="Times New Roman"/>
          <w:b/>
          <w:bCs/>
          <w:sz w:val="24"/>
          <w:szCs w:val="24"/>
        </w:rPr>
        <w:t>Pareiškėjo</w:t>
      </w:r>
      <w:r w:rsidR="004F7E45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>el. paštas</w:t>
      </w:r>
    </w:p>
    <w:p w14:paraId="5DDF6A16" w14:textId="44B71A88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="00087125" w:rsidRPr="004A1D8B">
        <w:rPr>
          <w:rFonts w:ascii="Times New Roman" w:hAnsi="Times New Roman" w:cs="Times New Roman"/>
          <w:sz w:val="24"/>
          <w:szCs w:val="24"/>
        </w:rPr>
        <w:t>......</w:t>
      </w:r>
      <w:r w:rsidRPr="004A1D8B">
        <w:rPr>
          <w:rFonts w:ascii="Times New Roman" w:hAnsi="Times New Roman" w:cs="Times New Roman"/>
          <w:sz w:val="24"/>
          <w:szCs w:val="24"/>
        </w:rPr>
        <w:t>...........</w:t>
      </w:r>
      <w:r w:rsidR="00087125" w:rsidRPr="004A1D8B">
        <w:rPr>
          <w:rFonts w:ascii="Times New Roman" w:hAnsi="Times New Roman" w:cs="Times New Roman"/>
          <w:sz w:val="24"/>
          <w:szCs w:val="24"/>
        </w:rPr>
        <w:t>....</w:t>
      </w:r>
      <w:r w:rsidRPr="004A1D8B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4EE3B883" w14:textId="196134EB" w:rsidR="00E0711B" w:rsidRPr="004A1D8B" w:rsidRDefault="00E0711B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6D6715">
        <w:rPr>
          <w:rFonts w:ascii="Times New Roman" w:hAnsi="Times New Roman" w:cs="Times New Roman"/>
          <w:b/>
          <w:bCs/>
          <w:sz w:val="24"/>
          <w:szCs w:val="24"/>
        </w:rPr>
        <w:t>Pareiškėjo d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arbovietė</w:t>
      </w:r>
    </w:p>
    <w:p w14:paraId="09AF58A6" w14:textId="509ED615" w:rsidR="00E0711B" w:rsidRPr="004A1D8B" w:rsidRDefault="00E0711B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78E1F060" w14:textId="14118744" w:rsidR="00E0711B" w:rsidRPr="004A1D8B" w:rsidRDefault="00E0711B" w:rsidP="00E0711B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D6715">
        <w:rPr>
          <w:rFonts w:ascii="Times New Roman" w:hAnsi="Times New Roman" w:cs="Times New Roman"/>
          <w:b/>
          <w:bCs/>
          <w:sz w:val="24"/>
          <w:szCs w:val="24"/>
        </w:rPr>
        <w:t>Pareiškėjo n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arystė </w:t>
      </w:r>
      <w:r w:rsidR="00AE36E7">
        <w:rPr>
          <w:rFonts w:ascii="Times New Roman" w:hAnsi="Times New Roman" w:cs="Times New Roman"/>
          <w:b/>
          <w:bCs/>
          <w:sz w:val="24"/>
          <w:szCs w:val="24"/>
        </w:rPr>
        <w:t xml:space="preserve">kultūros ir meno 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sąjungose, asociacijose ar kitose organizacijose</w:t>
      </w:r>
    </w:p>
    <w:p w14:paraId="180CD04B" w14:textId="7887C016" w:rsidR="00E0711B" w:rsidRDefault="00E0711B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A2CC61A" w14:textId="084A8F26" w:rsidR="00CB2B59" w:rsidRPr="00DA16E8" w:rsidRDefault="00CB2B59" w:rsidP="00E0711B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6E8">
        <w:rPr>
          <w:rFonts w:ascii="Times New Roman" w:hAnsi="Times New Roman" w:cs="Times New Roman"/>
          <w:b/>
          <w:bCs/>
          <w:sz w:val="24"/>
          <w:szCs w:val="24"/>
        </w:rPr>
        <w:t>8. Ar pareiškėjas turi meno kūrėjo statusą?</w:t>
      </w:r>
    </w:p>
    <w:p w14:paraId="4167E43C" w14:textId="5E3C3AE4" w:rsidR="00CB2B59" w:rsidRDefault="00CB2B59" w:rsidP="00CB2B5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 xml:space="preserve">·       </w:t>
      </w:r>
      <w:r>
        <w:rPr>
          <w:rFonts w:ascii="Times New Roman" w:hAnsi="Times New Roman" w:cs="Times New Roman"/>
          <w:sz w:val="24"/>
          <w:szCs w:val="24"/>
        </w:rPr>
        <w:t>Taip</w:t>
      </w:r>
    </w:p>
    <w:p w14:paraId="0C586EE1" w14:textId="54B10D8F" w:rsidR="00CB2B59" w:rsidRPr="004A1D8B" w:rsidRDefault="00CB2B59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 xml:space="preserve">·       </w:t>
      </w:r>
      <w:r>
        <w:rPr>
          <w:rFonts w:ascii="Times New Roman" w:hAnsi="Times New Roman" w:cs="Times New Roman"/>
          <w:sz w:val="24"/>
          <w:szCs w:val="24"/>
        </w:rPr>
        <w:t>Ne</w:t>
      </w:r>
    </w:p>
    <w:p w14:paraId="16EA70EA" w14:textId="0EF579DD" w:rsidR="00F80197" w:rsidRPr="002058E2" w:rsidRDefault="00F80197" w:rsidP="00E42300">
      <w:pPr>
        <w:pStyle w:val="Betarp"/>
        <w:jc w:val="both"/>
        <w:rPr>
          <w:rFonts w:ascii="Times New Roman" w:hAnsi="Times New Roman" w:cs="Times New Roman"/>
        </w:rPr>
      </w:pPr>
    </w:p>
    <w:p w14:paraId="439867D7" w14:textId="09E3765C" w:rsidR="009F27F4" w:rsidRPr="004A1D8B" w:rsidRDefault="0018475D" w:rsidP="00E42300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II. INFORMACIJA 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>APIE VEIKLĄ, KURIAI PRAŠOMA SKIRTI STIPENDIJĄ</w:t>
      </w:r>
    </w:p>
    <w:p w14:paraId="21770DB4" w14:textId="77777777" w:rsidR="004F7E45" w:rsidRPr="002058E2" w:rsidRDefault="004F7E45" w:rsidP="00EF52D3">
      <w:pPr>
        <w:pStyle w:val="Betarp"/>
        <w:jc w:val="both"/>
        <w:rPr>
          <w:rFonts w:ascii="Times New Roman" w:hAnsi="Times New Roman" w:cs="Times New Roman"/>
          <w:b/>
          <w:bCs/>
        </w:rPr>
      </w:pPr>
    </w:p>
    <w:p w14:paraId="1E7CC66E" w14:textId="044A312A" w:rsidR="009F27F4" w:rsidRPr="004A1D8B" w:rsidRDefault="004F7E45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B2B59">
        <w:rPr>
          <w:rFonts w:ascii="Times New Roman" w:hAnsi="Times New Roman" w:cs="Times New Roman"/>
          <w:b/>
          <w:bCs/>
          <w:sz w:val="24"/>
          <w:szCs w:val="24"/>
        </w:rPr>
        <w:t>Pareiškėjo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veiklos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sritis 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(pažymėti vieną pagrindinę sritį)</w:t>
      </w:r>
      <w:r w:rsidR="0018475D" w:rsidRPr="004A1D8B">
        <w:rPr>
          <w:rFonts w:ascii="Times New Roman" w:hAnsi="Times New Roman" w:cs="Times New Roman"/>
          <w:sz w:val="24"/>
          <w:szCs w:val="24"/>
        </w:rPr>
        <w:t>:</w:t>
      </w:r>
    </w:p>
    <w:p w14:paraId="33D51E56" w14:textId="77E195D4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Kinas</w:t>
      </w:r>
    </w:p>
    <w:p w14:paraId="11F9A1D0" w14:textId="77777777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Muzika</w:t>
      </w:r>
    </w:p>
    <w:p w14:paraId="30C15080" w14:textId="77777777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Literatūra</w:t>
      </w:r>
    </w:p>
    <w:p w14:paraId="033A113A" w14:textId="5F94A872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Scenos menai (teatras, šokis, cirkas, opera</w:t>
      </w:r>
      <w:r w:rsidR="00B4670A" w:rsidRPr="004A1D8B">
        <w:rPr>
          <w:rFonts w:ascii="Times New Roman" w:hAnsi="Times New Roman" w:cs="Times New Roman"/>
          <w:sz w:val="24"/>
          <w:szCs w:val="24"/>
        </w:rPr>
        <w:t xml:space="preserve"> ir kt.</w:t>
      </w:r>
      <w:r w:rsidRPr="004A1D8B">
        <w:rPr>
          <w:rFonts w:ascii="Times New Roman" w:hAnsi="Times New Roman" w:cs="Times New Roman"/>
          <w:sz w:val="24"/>
          <w:szCs w:val="24"/>
        </w:rPr>
        <w:t>)</w:t>
      </w:r>
    </w:p>
    <w:p w14:paraId="65B37F90" w14:textId="6EBA076B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Vizualieji menai (dailė, tarpdisciplininis menas, fotografija</w:t>
      </w:r>
      <w:r w:rsidR="00B4670A" w:rsidRPr="004A1D8B">
        <w:rPr>
          <w:rFonts w:ascii="Times New Roman" w:hAnsi="Times New Roman" w:cs="Times New Roman"/>
          <w:sz w:val="24"/>
          <w:szCs w:val="24"/>
        </w:rPr>
        <w:t xml:space="preserve"> ir kt.</w:t>
      </w:r>
      <w:r w:rsidRPr="004A1D8B">
        <w:rPr>
          <w:rFonts w:ascii="Times New Roman" w:hAnsi="Times New Roman" w:cs="Times New Roman"/>
          <w:sz w:val="24"/>
          <w:szCs w:val="24"/>
        </w:rPr>
        <w:t>)</w:t>
      </w:r>
    </w:p>
    <w:p w14:paraId="32319893" w14:textId="66DB6590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Taikomieji menai (architektūra, dizainas</w:t>
      </w:r>
      <w:r w:rsidR="00B4670A" w:rsidRPr="004A1D8B">
        <w:rPr>
          <w:rFonts w:ascii="Times New Roman" w:hAnsi="Times New Roman" w:cs="Times New Roman"/>
          <w:sz w:val="24"/>
          <w:szCs w:val="24"/>
        </w:rPr>
        <w:t xml:space="preserve"> ir kt.</w:t>
      </w:r>
      <w:r w:rsidRPr="004A1D8B">
        <w:rPr>
          <w:rFonts w:ascii="Times New Roman" w:hAnsi="Times New Roman" w:cs="Times New Roman"/>
          <w:sz w:val="24"/>
          <w:szCs w:val="24"/>
        </w:rPr>
        <w:t>)</w:t>
      </w:r>
    </w:p>
    <w:p w14:paraId="6B7E8310" w14:textId="51D0B956" w:rsidR="004F7E45" w:rsidRPr="004A1D8B" w:rsidRDefault="004F7E45" w:rsidP="004F7E4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Tarpdisciplininis menas</w:t>
      </w:r>
    </w:p>
    <w:p w14:paraId="59955C4A" w14:textId="281BA29F" w:rsidR="004F7E45" w:rsidRPr="004A1D8B" w:rsidRDefault="004F7E45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Atminties institucij</w:t>
      </w:r>
      <w:r w:rsidR="001216D7" w:rsidRPr="004A1D8B">
        <w:rPr>
          <w:rFonts w:ascii="Times New Roman" w:hAnsi="Times New Roman" w:cs="Times New Roman"/>
          <w:sz w:val="24"/>
          <w:szCs w:val="24"/>
        </w:rPr>
        <w:t xml:space="preserve">ų veikla </w:t>
      </w:r>
      <w:r w:rsidRPr="004A1D8B">
        <w:rPr>
          <w:rFonts w:ascii="Times New Roman" w:hAnsi="Times New Roman" w:cs="Times New Roman"/>
          <w:sz w:val="24"/>
          <w:szCs w:val="24"/>
        </w:rPr>
        <w:t>(bibliotekų, muziejų, archyvų veikla)</w:t>
      </w:r>
    </w:p>
    <w:p w14:paraId="207BE61F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8DCCCB3" w14:textId="1BB96905" w:rsidR="009A0F35" w:rsidRPr="004A1D8B" w:rsidRDefault="004F7E45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F35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B2B59">
        <w:rPr>
          <w:rFonts w:ascii="Times New Roman" w:hAnsi="Times New Roman" w:cs="Times New Roman"/>
          <w:b/>
          <w:bCs/>
          <w:sz w:val="24"/>
          <w:szCs w:val="24"/>
        </w:rPr>
        <w:t xml:space="preserve">Pareiškėjo 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veiklos, kuriai prašoma skirti stipendiją,</w:t>
      </w:r>
      <w:r w:rsidR="009A0F35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informacija</w:t>
      </w:r>
    </w:p>
    <w:p w14:paraId="55BE99E0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A56FB8" w14:textId="3BABA468" w:rsidR="00E0711B" w:rsidRPr="004A1D8B" w:rsidRDefault="00E0711B" w:rsidP="00EF52D3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8B">
        <w:rPr>
          <w:rFonts w:ascii="Times New Roman" w:hAnsi="Times New Roman" w:cs="Times New Roman"/>
          <w:bCs/>
          <w:sz w:val="24"/>
          <w:szCs w:val="24"/>
        </w:rPr>
        <w:t>2.1. Veiklos, kuriai prašoma skirti stipendiją, pavadinimas</w:t>
      </w:r>
    </w:p>
    <w:p w14:paraId="18D0D333" w14:textId="1E1A8180" w:rsidR="00E0711B" w:rsidRPr="004A1D8B" w:rsidRDefault="00E0711B" w:rsidP="00EF52D3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8B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27022E6C" w14:textId="77777777" w:rsidR="00E0711B" w:rsidRPr="004A1D8B" w:rsidRDefault="00E0711B" w:rsidP="00EF52D3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09A8F" w14:textId="653466BD" w:rsidR="00E0711B" w:rsidRPr="004A1D8B" w:rsidRDefault="00E0711B" w:rsidP="00E0711B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8B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E0711B">
        <w:rPr>
          <w:rFonts w:ascii="Times New Roman" w:hAnsi="Times New Roman" w:cs="Times New Roman"/>
          <w:bCs/>
          <w:sz w:val="24"/>
          <w:szCs w:val="24"/>
        </w:rPr>
        <w:t>Prašomos skirti stipendijos trukmė mėnesiais</w:t>
      </w:r>
    </w:p>
    <w:p w14:paraId="5A841351" w14:textId="1519866C" w:rsidR="00E0711B" w:rsidRPr="004A1D8B" w:rsidRDefault="00E0711B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1 mėnuo</w:t>
      </w:r>
    </w:p>
    <w:p w14:paraId="5C95AE33" w14:textId="7548B051" w:rsidR="00E0711B" w:rsidRPr="004A1D8B" w:rsidRDefault="00E0711B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2 mėnesiai</w:t>
      </w:r>
    </w:p>
    <w:p w14:paraId="6DF0A2A4" w14:textId="0F0C90C5" w:rsidR="00E0711B" w:rsidRPr="004A1D8B" w:rsidRDefault="00E0711B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lastRenderedPageBreak/>
        <w:t>·      3 mėnesiai</w:t>
      </w:r>
    </w:p>
    <w:p w14:paraId="439C6E88" w14:textId="76A3B795" w:rsidR="00E0711B" w:rsidRPr="004A1D8B" w:rsidRDefault="00E0711B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4 mėnesiai</w:t>
      </w:r>
    </w:p>
    <w:p w14:paraId="6349221C" w14:textId="5A937353" w:rsidR="00E0711B" w:rsidRDefault="00E0711B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5 mėnesiai</w:t>
      </w:r>
    </w:p>
    <w:p w14:paraId="330990FC" w14:textId="551752A1" w:rsidR="00F82A69" w:rsidRPr="001360A1" w:rsidRDefault="00F82A69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360A1">
        <w:rPr>
          <w:rFonts w:ascii="Times New Roman" w:hAnsi="Times New Roman" w:cs="Times New Roman"/>
          <w:sz w:val="24"/>
          <w:szCs w:val="24"/>
        </w:rPr>
        <w:t>·      6 mėnesiai</w:t>
      </w:r>
    </w:p>
    <w:p w14:paraId="6D24D7C8" w14:textId="579F0697" w:rsidR="00EB3AEC" w:rsidRPr="001360A1" w:rsidRDefault="00EB3AEC" w:rsidP="00EB3AE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360A1">
        <w:rPr>
          <w:rFonts w:ascii="Times New Roman" w:hAnsi="Times New Roman" w:cs="Times New Roman"/>
          <w:sz w:val="24"/>
          <w:szCs w:val="24"/>
        </w:rPr>
        <w:t>·      7 mėnesiai</w:t>
      </w:r>
    </w:p>
    <w:p w14:paraId="7F40E556" w14:textId="4B3A1502" w:rsidR="00EB3AEC" w:rsidRPr="004A1D8B" w:rsidRDefault="00EB3AEC" w:rsidP="00E0711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360A1">
        <w:rPr>
          <w:rFonts w:ascii="Times New Roman" w:hAnsi="Times New Roman" w:cs="Times New Roman"/>
          <w:sz w:val="24"/>
          <w:szCs w:val="24"/>
        </w:rPr>
        <w:t>·      8 mėnesiai</w:t>
      </w:r>
    </w:p>
    <w:p w14:paraId="6C6BEC00" w14:textId="77777777" w:rsidR="00E0711B" w:rsidRPr="004A1D8B" w:rsidRDefault="00E0711B" w:rsidP="00EF52D3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8EA6D6" w14:textId="67AE9996" w:rsidR="007D7453" w:rsidRPr="004A1D8B" w:rsidRDefault="00BD4C53" w:rsidP="00EF52D3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D8B">
        <w:rPr>
          <w:rFonts w:ascii="Times New Roman" w:hAnsi="Times New Roman" w:cs="Times New Roman"/>
          <w:bCs/>
          <w:sz w:val="24"/>
          <w:szCs w:val="24"/>
        </w:rPr>
        <w:t>2</w:t>
      </w:r>
      <w:r w:rsidR="0018475D" w:rsidRPr="004A1D8B">
        <w:rPr>
          <w:rFonts w:ascii="Times New Roman" w:hAnsi="Times New Roman" w:cs="Times New Roman"/>
          <w:bCs/>
          <w:sz w:val="24"/>
          <w:szCs w:val="24"/>
        </w:rPr>
        <w:t>.</w:t>
      </w:r>
      <w:r w:rsidR="00E0711B" w:rsidRPr="004A1D8B">
        <w:rPr>
          <w:rFonts w:ascii="Times New Roman" w:hAnsi="Times New Roman" w:cs="Times New Roman"/>
          <w:bCs/>
          <w:sz w:val="24"/>
          <w:szCs w:val="24"/>
        </w:rPr>
        <w:t>3</w:t>
      </w:r>
      <w:r w:rsidR="0018475D" w:rsidRPr="004A1D8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D7453" w:rsidRPr="004A1D8B">
        <w:rPr>
          <w:rFonts w:ascii="Times New Roman" w:hAnsi="Times New Roman" w:cs="Times New Roman"/>
          <w:bCs/>
          <w:sz w:val="24"/>
          <w:szCs w:val="24"/>
        </w:rPr>
        <w:t>Pagrindinės planuojamos veiklos,</w:t>
      </w:r>
      <w:r w:rsidR="007D7453" w:rsidRPr="004A1D8B">
        <w:rPr>
          <w:rFonts w:ascii="Times New Roman" w:hAnsi="Times New Roman" w:cs="Times New Roman"/>
          <w:sz w:val="24"/>
          <w:szCs w:val="24"/>
        </w:rPr>
        <w:t xml:space="preserve"> </w:t>
      </w:r>
      <w:r w:rsidR="007D7453" w:rsidRPr="004A1D8B">
        <w:rPr>
          <w:rFonts w:ascii="Times New Roman" w:hAnsi="Times New Roman" w:cs="Times New Roman"/>
          <w:bCs/>
          <w:sz w:val="24"/>
          <w:szCs w:val="24"/>
        </w:rPr>
        <w:t>tikslas,</w:t>
      </w:r>
      <w:r w:rsidR="007D7453" w:rsidRPr="004A1D8B">
        <w:rPr>
          <w:rFonts w:ascii="Times New Roman" w:hAnsi="Times New Roman" w:cs="Times New Roman"/>
          <w:sz w:val="24"/>
          <w:szCs w:val="24"/>
        </w:rPr>
        <w:t xml:space="preserve"> planuojami rezultatai</w:t>
      </w:r>
      <w:r w:rsidR="004A1D8B">
        <w:rPr>
          <w:rFonts w:ascii="Times New Roman" w:hAnsi="Times New Roman" w:cs="Times New Roman"/>
          <w:sz w:val="24"/>
          <w:szCs w:val="24"/>
        </w:rPr>
        <w:t xml:space="preserve"> </w:t>
      </w:r>
      <w:r w:rsidR="004A1D8B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(įvardinkite visas veiklas, nurodykite planuojamą jų </w:t>
      </w:r>
      <w:r w:rsidR="00F66FAF">
        <w:rPr>
          <w:rFonts w:ascii="Times New Roman" w:hAnsi="Times New Roman" w:cs="Times New Roman"/>
          <w:i/>
          <w:iCs/>
          <w:sz w:val="24"/>
          <w:szCs w:val="24"/>
        </w:rPr>
        <w:t>skaičių</w:t>
      </w:r>
      <w:r w:rsidR="00F66FAF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1D8B" w:rsidRPr="004A1D8B">
        <w:rPr>
          <w:rFonts w:ascii="Times New Roman" w:hAnsi="Times New Roman" w:cs="Times New Roman"/>
          <w:i/>
          <w:iCs/>
          <w:sz w:val="24"/>
          <w:szCs w:val="24"/>
        </w:rPr>
        <w:t>ir kitą informaciją)</w:t>
      </w:r>
    </w:p>
    <w:p w14:paraId="4C035DE2" w14:textId="77777777" w:rsidR="007D7453" w:rsidRPr="004A1D8B" w:rsidRDefault="007D7453" w:rsidP="007D745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ACEB8A0" w14:textId="77777777" w:rsidR="007D7453" w:rsidRPr="004A1D8B" w:rsidRDefault="007D7453" w:rsidP="00EF52D3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BB7C6F" w14:textId="67014501" w:rsidR="00E0711B" w:rsidRPr="004A1D8B" w:rsidRDefault="00E0711B" w:rsidP="00EF52D3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8B">
        <w:rPr>
          <w:rFonts w:ascii="Times New Roman" w:hAnsi="Times New Roman" w:cs="Times New Roman"/>
          <w:bCs/>
          <w:sz w:val="24"/>
          <w:szCs w:val="24"/>
        </w:rPr>
        <w:t>2.4. Pa</w:t>
      </w:r>
      <w:r w:rsidR="00B6355D" w:rsidRPr="004A1D8B">
        <w:rPr>
          <w:rFonts w:ascii="Times New Roman" w:hAnsi="Times New Roman" w:cs="Times New Roman"/>
          <w:bCs/>
          <w:sz w:val="24"/>
          <w:szCs w:val="24"/>
        </w:rPr>
        <w:t>grindinė veiklos įgyvendinimo forma</w:t>
      </w:r>
    </w:p>
    <w:p w14:paraId="18507B8F" w14:textId="322F728E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Archyvavimas</w:t>
      </w:r>
    </w:p>
    <w:p w14:paraId="62A0E9C0" w14:textId="710F6F7A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Atlikimo menas</w:t>
      </w:r>
    </w:p>
    <w:p w14:paraId="52344B8E" w14:textId="5FBC516E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Edukacinė veikla</w:t>
      </w:r>
    </w:p>
    <w:p w14:paraId="3B437A80" w14:textId="25DC81EE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Įrašai</w:t>
      </w:r>
    </w:p>
    <w:p w14:paraId="26BF5A44" w14:textId="3EEAC037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Koncertas</w:t>
      </w:r>
    </w:p>
    <w:p w14:paraId="5B064B12" w14:textId="528F7160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Konferencija (be pranešimo skaitymo)</w:t>
      </w:r>
    </w:p>
    <w:p w14:paraId="4356AF91" w14:textId="560B9BA7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Konferencija (pranešimo skaitymas)</w:t>
      </w:r>
    </w:p>
    <w:p w14:paraId="3EDF8C2C" w14:textId="2EEAEB42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Konferencija (pasirengimas ir dalyvavimas)</w:t>
      </w:r>
    </w:p>
    <w:p w14:paraId="027D17C0" w14:textId="3D50345E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Kuratorystė</w:t>
      </w:r>
    </w:p>
    <w:p w14:paraId="52B62944" w14:textId="74E7479A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Kūryba</w:t>
      </w:r>
    </w:p>
    <w:p w14:paraId="69453470" w14:textId="12355834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Kūrybinės dirbtuvės (įsitraukimas)</w:t>
      </w:r>
    </w:p>
    <w:p w14:paraId="5B9D9D6D" w14:textId="652ED89B" w:rsidR="00B6355D" w:rsidRPr="004A1D8B" w:rsidRDefault="00B6355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Kūrybinės dirbtuvės (vedimas)</w:t>
      </w:r>
    </w:p>
    <w:p w14:paraId="66606467" w14:textId="456619E2" w:rsidR="0089707D" w:rsidRPr="004A1D8B" w:rsidRDefault="0089707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Leidinio sudarymas</w:t>
      </w:r>
    </w:p>
    <w:p w14:paraId="6F006A93" w14:textId="0BCAA310" w:rsidR="0089707D" w:rsidRPr="004A1D8B" w:rsidRDefault="0089707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Meistriškumo kursai</w:t>
      </w:r>
    </w:p>
    <w:p w14:paraId="282AE801" w14:textId="4F23F0DE" w:rsidR="0089707D" w:rsidRPr="004A1D8B" w:rsidRDefault="0089707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Meno kritika</w:t>
      </w:r>
    </w:p>
    <w:p w14:paraId="6D9A93BA" w14:textId="2992927C" w:rsidR="0089707D" w:rsidRPr="004A1D8B" w:rsidRDefault="0089707D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M</w:t>
      </w:r>
      <w:r w:rsidR="005E00FE" w:rsidRPr="004A1D8B">
        <w:rPr>
          <w:rFonts w:ascii="Times New Roman" w:hAnsi="Times New Roman" w:cs="Times New Roman"/>
          <w:sz w:val="24"/>
          <w:szCs w:val="24"/>
        </w:rPr>
        <w:t>okymai, seminarai (įsitraukimas)</w:t>
      </w:r>
    </w:p>
    <w:p w14:paraId="0AAFEF72" w14:textId="4AE0EE2D" w:rsidR="005E00FE" w:rsidRPr="004A1D8B" w:rsidRDefault="005E00FE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Mokymai, seminarai (vedimas)</w:t>
      </w:r>
    </w:p>
    <w:p w14:paraId="472FAC4E" w14:textId="4AC6B511" w:rsidR="005E00FE" w:rsidRPr="004A1D8B" w:rsidRDefault="005E00FE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Paroda</w:t>
      </w:r>
    </w:p>
    <w:p w14:paraId="3017D77A" w14:textId="7F4BB1F1" w:rsidR="005E00FE" w:rsidRPr="004A1D8B" w:rsidRDefault="005E00FE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Pokalbiai, diskusijos (įsitraukimas)</w:t>
      </w:r>
    </w:p>
    <w:p w14:paraId="2B362B2B" w14:textId="13D46A7B" w:rsidR="005E00FE" w:rsidRPr="004A1D8B" w:rsidRDefault="005E00FE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Pokalbiai, diskusijos (</w:t>
      </w:r>
      <w:r w:rsidR="0097559C" w:rsidRPr="004A1D8B">
        <w:rPr>
          <w:rFonts w:ascii="Times New Roman" w:hAnsi="Times New Roman" w:cs="Times New Roman"/>
          <w:sz w:val="24"/>
          <w:szCs w:val="24"/>
        </w:rPr>
        <w:t>moderavimas</w:t>
      </w:r>
      <w:r w:rsidRPr="004A1D8B">
        <w:rPr>
          <w:rFonts w:ascii="Times New Roman" w:hAnsi="Times New Roman" w:cs="Times New Roman"/>
          <w:sz w:val="24"/>
          <w:szCs w:val="24"/>
        </w:rPr>
        <w:t>)</w:t>
      </w:r>
    </w:p>
    <w:p w14:paraId="0E460863" w14:textId="24EB8E63" w:rsidR="0089707D" w:rsidRPr="004A1D8B" w:rsidRDefault="0097559C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Rezidencija</w:t>
      </w:r>
    </w:p>
    <w:p w14:paraId="2018B8C9" w14:textId="6C30F4F8" w:rsidR="0097559C" w:rsidRPr="004A1D8B" w:rsidRDefault="0097559C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Skaitmeninių technologijų produktų kūrimas ir vystymas (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kompiuteriniai žaidimai, tinklalaidės,</w:t>
      </w:r>
      <w:r w:rsidR="002058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interneto svetainės ir pan.</w:t>
      </w:r>
      <w:r w:rsidRPr="004A1D8B">
        <w:rPr>
          <w:rFonts w:ascii="Times New Roman" w:hAnsi="Times New Roman" w:cs="Times New Roman"/>
          <w:sz w:val="24"/>
          <w:szCs w:val="24"/>
        </w:rPr>
        <w:t>)</w:t>
      </w:r>
    </w:p>
    <w:p w14:paraId="31C5FE41" w14:textId="37C865AC" w:rsidR="0097559C" w:rsidRPr="004A1D8B" w:rsidRDefault="0097559C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Skaitymai</w:t>
      </w:r>
    </w:p>
    <w:p w14:paraId="4B348C92" w14:textId="6EB43D30" w:rsidR="0097559C" w:rsidRPr="004A1D8B" w:rsidRDefault="0097559C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Sklaida</w:t>
      </w:r>
    </w:p>
    <w:p w14:paraId="6D17FC4F" w14:textId="4D37B8D0" w:rsidR="0097559C" w:rsidRPr="004A1D8B" w:rsidRDefault="0097559C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Spektaklis</w:t>
      </w:r>
    </w:p>
    <w:p w14:paraId="58BB5BF5" w14:textId="711E63E7" w:rsidR="0097559C" w:rsidRPr="004A1D8B" w:rsidRDefault="0097559C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Tinklaveika</w:t>
      </w:r>
    </w:p>
    <w:p w14:paraId="260D22BE" w14:textId="3246B025" w:rsidR="0097559C" w:rsidRPr="004A1D8B" w:rsidRDefault="0097559C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·       Tyrimai</w:t>
      </w:r>
    </w:p>
    <w:p w14:paraId="41B388D8" w14:textId="3F7972E5" w:rsidR="0097559C" w:rsidRPr="004A1D8B" w:rsidRDefault="0097559C" w:rsidP="002058E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 xml:space="preserve">·       </w:t>
      </w:r>
      <w:r w:rsidR="00015BBC" w:rsidRPr="004A1D8B">
        <w:rPr>
          <w:rFonts w:ascii="Times New Roman" w:hAnsi="Times New Roman" w:cs="Times New Roman"/>
          <w:sz w:val="24"/>
          <w:szCs w:val="24"/>
        </w:rPr>
        <w:t>Vertimas</w:t>
      </w:r>
    </w:p>
    <w:p w14:paraId="255CBB05" w14:textId="77777777" w:rsidR="0097559C" w:rsidRPr="004A1D8B" w:rsidRDefault="0097559C" w:rsidP="0097559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58F4ADD" w14:textId="32B200D4" w:rsidR="004A1D8B" w:rsidRPr="0082426B" w:rsidRDefault="00015BBC" w:rsidP="0097559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2.5. Kitos veiklos įgyvendinimo formos</w:t>
      </w:r>
    </w:p>
    <w:p w14:paraId="2F102AB0" w14:textId="67B62C43" w:rsidR="0068471E" w:rsidRPr="004A1D8B" w:rsidRDefault="0068471E" w:rsidP="0097559C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D8B">
        <w:rPr>
          <w:rFonts w:ascii="Times New Roman" w:hAnsi="Times New Roman" w:cs="Times New Roman"/>
          <w:i/>
          <w:iCs/>
          <w:sz w:val="24"/>
          <w:szCs w:val="24"/>
        </w:rPr>
        <w:t>Pasirenkama iki 3 variant</w:t>
      </w:r>
      <w:r w:rsidR="004A1D8B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ų iš 2.4 </w:t>
      </w:r>
      <w:r w:rsidR="00F66FAF">
        <w:rPr>
          <w:rFonts w:ascii="Times New Roman" w:hAnsi="Times New Roman" w:cs="Times New Roman"/>
          <w:i/>
          <w:iCs/>
          <w:sz w:val="24"/>
          <w:szCs w:val="24"/>
        </w:rPr>
        <w:t xml:space="preserve">papunkčio </w:t>
      </w:r>
      <w:r w:rsidR="004A1D8B" w:rsidRPr="004A1D8B">
        <w:rPr>
          <w:rFonts w:ascii="Times New Roman" w:hAnsi="Times New Roman" w:cs="Times New Roman"/>
          <w:i/>
          <w:iCs/>
          <w:sz w:val="24"/>
          <w:szCs w:val="24"/>
        </w:rPr>
        <w:t>sąrašo</w:t>
      </w:r>
    </w:p>
    <w:p w14:paraId="1D94F088" w14:textId="044A3CEE" w:rsidR="00015BBC" w:rsidRPr="004A1D8B" w:rsidRDefault="00015BBC" w:rsidP="0097559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528F58EA" w14:textId="77777777" w:rsidR="00B6355D" w:rsidRPr="004A1D8B" w:rsidRDefault="00B6355D" w:rsidP="00B635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3B7010A" w14:textId="30470488" w:rsidR="009F27F4" w:rsidRPr="004A1D8B" w:rsidRDefault="007D7453" w:rsidP="00EF52D3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8B">
        <w:rPr>
          <w:rFonts w:ascii="Times New Roman" w:hAnsi="Times New Roman" w:cs="Times New Roman"/>
          <w:bCs/>
          <w:sz w:val="24"/>
          <w:szCs w:val="24"/>
        </w:rPr>
        <w:t>2.</w:t>
      </w:r>
      <w:r w:rsidR="00015BBC" w:rsidRPr="004A1D8B">
        <w:rPr>
          <w:rFonts w:ascii="Times New Roman" w:hAnsi="Times New Roman" w:cs="Times New Roman"/>
          <w:bCs/>
          <w:sz w:val="24"/>
          <w:szCs w:val="24"/>
        </w:rPr>
        <w:t>6</w:t>
      </w:r>
      <w:r w:rsidRPr="004A1D8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D4C53" w:rsidRPr="004A1D8B">
        <w:rPr>
          <w:rFonts w:ascii="Times New Roman" w:hAnsi="Times New Roman" w:cs="Times New Roman"/>
          <w:bCs/>
          <w:sz w:val="24"/>
          <w:szCs w:val="24"/>
        </w:rPr>
        <w:t>Veiklos</w:t>
      </w:r>
      <w:r w:rsidR="0018475D" w:rsidRPr="004A1D8B">
        <w:rPr>
          <w:rFonts w:ascii="Times New Roman" w:hAnsi="Times New Roman" w:cs="Times New Roman"/>
          <w:bCs/>
          <w:sz w:val="24"/>
          <w:szCs w:val="24"/>
        </w:rPr>
        <w:t xml:space="preserve"> idėj</w:t>
      </w:r>
      <w:r w:rsidRPr="004A1D8B">
        <w:rPr>
          <w:rFonts w:ascii="Times New Roman" w:hAnsi="Times New Roman" w:cs="Times New Roman"/>
          <w:bCs/>
          <w:sz w:val="24"/>
          <w:szCs w:val="24"/>
        </w:rPr>
        <w:t>os pagrįstumas</w:t>
      </w:r>
      <w:r w:rsidR="004A1D8B">
        <w:rPr>
          <w:rFonts w:ascii="Times New Roman" w:hAnsi="Times New Roman" w:cs="Times New Roman"/>
          <w:bCs/>
          <w:sz w:val="24"/>
          <w:szCs w:val="24"/>
        </w:rPr>
        <w:t>, temos pasirinkimo motyvai</w:t>
      </w:r>
    </w:p>
    <w:p w14:paraId="0EAFBAF9" w14:textId="6DA332CB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087125" w:rsidRPr="004A1D8B">
        <w:rPr>
          <w:rFonts w:ascii="Times New Roman" w:hAnsi="Times New Roman" w:cs="Times New Roman"/>
          <w:sz w:val="24"/>
          <w:szCs w:val="24"/>
        </w:rPr>
        <w:t>......</w:t>
      </w:r>
      <w:r w:rsidRPr="004A1D8B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87125" w:rsidRPr="004A1D8B">
        <w:rPr>
          <w:rFonts w:ascii="Times New Roman" w:hAnsi="Times New Roman" w:cs="Times New Roman"/>
          <w:sz w:val="24"/>
          <w:szCs w:val="24"/>
        </w:rPr>
        <w:t>....</w:t>
      </w:r>
      <w:r w:rsidRPr="004A1D8B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179FC8F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DC82021" w14:textId="18CAFB19" w:rsidR="009F27F4" w:rsidRPr="004A1D8B" w:rsidRDefault="00BD4C53" w:rsidP="007D745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Pagrindinės veiklos vykdymo datos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75D" w:rsidRPr="004A1D8B">
        <w:rPr>
          <w:rFonts w:ascii="Times New Roman" w:hAnsi="Times New Roman" w:cs="Times New Roman"/>
          <w:sz w:val="24"/>
          <w:szCs w:val="24"/>
        </w:rPr>
        <w:t>(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intervalas</w:t>
      </w:r>
      <w:r w:rsidR="0018475D" w:rsidRPr="004A1D8B">
        <w:rPr>
          <w:rFonts w:ascii="Times New Roman" w:hAnsi="Times New Roman" w:cs="Times New Roman"/>
          <w:sz w:val="24"/>
          <w:szCs w:val="24"/>
        </w:rPr>
        <w:t>)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ir trukmė </w:t>
      </w:r>
      <w:r w:rsidR="0018475D" w:rsidRPr="004A1D8B">
        <w:rPr>
          <w:rFonts w:ascii="Times New Roman" w:hAnsi="Times New Roman" w:cs="Times New Roman"/>
          <w:sz w:val="24"/>
          <w:szCs w:val="24"/>
        </w:rPr>
        <w:t>(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dienomis</w:t>
      </w:r>
      <w:r w:rsidR="0018475D" w:rsidRPr="004A1D8B">
        <w:rPr>
          <w:rFonts w:ascii="Times New Roman" w:hAnsi="Times New Roman" w:cs="Times New Roman"/>
          <w:sz w:val="24"/>
          <w:szCs w:val="24"/>
        </w:rPr>
        <w:t>)</w:t>
      </w:r>
    </w:p>
    <w:p w14:paraId="4185709F" w14:textId="4358518D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1A2883ED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73E6D69" w14:textId="2E671AF3" w:rsidR="009F27F4" w:rsidRPr="004A1D8B" w:rsidRDefault="00BD4C53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Veiklos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įgyvendinimo vietos Vilniaus mieste 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(nurod</w:t>
      </w:r>
      <w:r w:rsidR="004257EF" w:rsidRPr="004A1D8B">
        <w:rPr>
          <w:rFonts w:ascii="Times New Roman" w:hAnsi="Times New Roman" w:cs="Times New Roman"/>
          <w:i/>
          <w:iCs/>
          <w:sz w:val="24"/>
          <w:szCs w:val="24"/>
        </w:rPr>
        <w:t>yti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konkreči</w:t>
      </w:r>
      <w:r w:rsidR="004257EF" w:rsidRPr="004A1D8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="004257EF" w:rsidRPr="004A1D8B">
        <w:rPr>
          <w:rFonts w:ascii="Times New Roman" w:hAnsi="Times New Roman" w:cs="Times New Roman"/>
          <w:i/>
          <w:iCs/>
          <w:sz w:val="24"/>
          <w:szCs w:val="24"/>
        </w:rPr>
        <w:t>vietas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A1D8B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1D8B" w:rsidRPr="004A1D8B">
        <w:rPr>
          <w:rFonts w:ascii="Times New Roman" w:hAnsi="Times New Roman" w:cs="Times New Roman"/>
          <w:b/>
          <w:bCs/>
          <w:sz w:val="24"/>
          <w:szCs w:val="24"/>
        </w:rPr>
        <w:t>ir kitos vietose Lietuvoje ir (ar) užsienyje</w:t>
      </w:r>
    </w:p>
    <w:p w14:paraId="70F83354" w14:textId="6F83FED2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3449BC0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452EDEA" w14:textId="1B016224" w:rsidR="009F27F4" w:rsidRPr="004A1D8B" w:rsidRDefault="007D7453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D4C53" w:rsidRPr="004A1D8B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C53" w:rsidRPr="004A1D8B">
        <w:rPr>
          <w:rFonts w:ascii="Times New Roman" w:hAnsi="Times New Roman" w:cs="Times New Roman"/>
          <w:b/>
          <w:bCs/>
          <w:sz w:val="24"/>
          <w:szCs w:val="24"/>
        </w:rPr>
        <w:t>kultūrinė ir meninė vertė (kokybė)</w:t>
      </w:r>
    </w:p>
    <w:p w14:paraId="2DDC8BA6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38EDDBE" w14:textId="62BB9A65" w:rsidR="004A1D8B" w:rsidRPr="004A1D8B" w:rsidRDefault="007D7453" w:rsidP="00EF52D3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5</w:t>
      </w:r>
      <w:r w:rsidR="0018475D" w:rsidRPr="004A1D8B">
        <w:rPr>
          <w:rFonts w:ascii="Times New Roman" w:hAnsi="Times New Roman" w:cs="Times New Roman"/>
          <w:sz w:val="24"/>
          <w:szCs w:val="24"/>
        </w:rPr>
        <w:t xml:space="preserve">.1. </w:t>
      </w:r>
      <w:r w:rsidR="00BD4C53" w:rsidRPr="004A1D8B">
        <w:rPr>
          <w:rFonts w:ascii="Times New Roman" w:hAnsi="Times New Roman" w:cs="Times New Roman"/>
          <w:sz w:val="24"/>
          <w:szCs w:val="24"/>
        </w:rPr>
        <w:t xml:space="preserve">Kultūrinė ir meninė vertė (kokybė) 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257EF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pateikti 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apraš</w:t>
      </w:r>
      <w:r w:rsidR="004257EF" w:rsidRPr="004A1D8B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28FDC44" w14:textId="676D8DDE" w:rsidR="009F27F4" w:rsidRPr="004A1D8B" w:rsidRDefault="00E42300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76AAFDB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401DFE9" w14:textId="02E89B7C" w:rsidR="009F27F4" w:rsidRPr="004A1D8B" w:rsidRDefault="007D7453" w:rsidP="00EF52D3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5</w:t>
      </w:r>
      <w:r w:rsidR="0018475D" w:rsidRPr="004A1D8B">
        <w:rPr>
          <w:rFonts w:ascii="Times New Roman" w:hAnsi="Times New Roman" w:cs="Times New Roman"/>
          <w:sz w:val="24"/>
          <w:szCs w:val="24"/>
        </w:rPr>
        <w:t xml:space="preserve">.2. Pridedami papildomi priedai, pagrindžiantys kultūrinę </w:t>
      </w:r>
      <w:r w:rsidR="00BD4C53" w:rsidRPr="004A1D8B">
        <w:rPr>
          <w:rFonts w:ascii="Times New Roman" w:hAnsi="Times New Roman" w:cs="Times New Roman"/>
          <w:sz w:val="24"/>
          <w:szCs w:val="24"/>
        </w:rPr>
        <w:t>ir meninę vertę (</w:t>
      </w:r>
      <w:r w:rsidR="0018475D" w:rsidRPr="004A1D8B">
        <w:rPr>
          <w:rFonts w:ascii="Times New Roman" w:hAnsi="Times New Roman" w:cs="Times New Roman"/>
          <w:sz w:val="24"/>
          <w:szCs w:val="24"/>
        </w:rPr>
        <w:t>kokybę</w:t>
      </w:r>
      <w:r w:rsidR="00BD4C53" w:rsidRPr="004A1D8B">
        <w:rPr>
          <w:rFonts w:ascii="Times New Roman" w:hAnsi="Times New Roman" w:cs="Times New Roman"/>
          <w:sz w:val="24"/>
          <w:szCs w:val="24"/>
        </w:rPr>
        <w:t>)</w:t>
      </w:r>
      <w:r w:rsidR="0018475D" w:rsidRPr="004A1D8B">
        <w:rPr>
          <w:rFonts w:ascii="Times New Roman" w:hAnsi="Times New Roman" w:cs="Times New Roman"/>
          <w:sz w:val="24"/>
          <w:szCs w:val="24"/>
        </w:rPr>
        <w:t xml:space="preserve"> (</w:t>
      </w:r>
      <w:r w:rsidR="00180580">
        <w:rPr>
          <w:rFonts w:ascii="Times New Roman" w:hAnsi="Times New Roman" w:cs="Times New Roman"/>
          <w:sz w:val="24"/>
          <w:szCs w:val="24"/>
        </w:rPr>
        <w:t xml:space="preserve">jeigu turima – </w:t>
      </w:r>
      <w:r w:rsidR="0018475D" w:rsidRPr="004A1D8B">
        <w:rPr>
          <w:rFonts w:ascii="Times New Roman" w:hAnsi="Times New Roman" w:cs="Times New Roman"/>
          <w:sz w:val="24"/>
          <w:szCs w:val="24"/>
        </w:rPr>
        <w:t>recenzijos, atsiliepimai medijose, susitarimai</w:t>
      </w:r>
      <w:r w:rsidR="00BD4C53" w:rsidRPr="004A1D8B">
        <w:rPr>
          <w:rFonts w:ascii="Times New Roman" w:hAnsi="Times New Roman" w:cs="Times New Roman"/>
          <w:sz w:val="24"/>
          <w:szCs w:val="24"/>
        </w:rPr>
        <w:t xml:space="preserve">, sutarys </w:t>
      </w:r>
      <w:r w:rsidR="0018475D" w:rsidRPr="004A1D8B">
        <w:rPr>
          <w:rFonts w:ascii="Times New Roman" w:hAnsi="Times New Roman" w:cs="Times New Roman"/>
          <w:sz w:val="24"/>
          <w:szCs w:val="24"/>
        </w:rPr>
        <w:t>ir t.</w:t>
      </w:r>
      <w:r w:rsidR="004F57C2">
        <w:rPr>
          <w:rFonts w:ascii="Times New Roman" w:hAnsi="Times New Roman" w:cs="Times New Roman"/>
          <w:sz w:val="24"/>
          <w:szCs w:val="24"/>
        </w:rPr>
        <w:t xml:space="preserve"> </w:t>
      </w:r>
      <w:r w:rsidR="0018475D" w:rsidRPr="004A1D8B">
        <w:rPr>
          <w:rFonts w:ascii="Times New Roman" w:hAnsi="Times New Roman" w:cs="Times New Roman"/>
          <w:sz w:val="24"/>
          <w:szCs w:val="24"/>
        </w:rPr>
        <w:t xml:space="preserve">t.) 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76884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iš viso </w:t>
      </w:r>
      <w:r w:rsidR="004257EF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ne daugiau kaip 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5 dokument</w:t>
      </w:r>
      <w:r w:rsidR="004257EF" w:rsidRPr="004A1D8B">
        <w:rPr>
          <w:rFonts w:ascii="Times New Roman" w:hAnsi="Times New Roman" w:cs="Times New Roman"/>
          <w:i/>
          <w:iCs/>
          <w:sz w:val="24"/>
          <w:szCs w:val="24"/>
        </w:rPr>
        <w:t>ai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(fail</w:t>
      </w:r>
      <w:r w:rsidR="004257EF" w:rsidRPr="004A1D8B">
        <w:rPr>
          <w:rFonts w:ascii="Times New Roman" w:hAnsi="Times New Roman" w:cs="Times New Roman"/>
          <w:i/>
          <w:iCs/>
          <w:sz w:val="24"/>
          <w:szCs w:val="24"/>
        </w:rPr>
        <w:t>ai</w:t>
      </w:r>
      <w:r w:rsidR="0018475D" w:rsidRPr="004A1D8B">
        <w:rPr>
          <w:rFonts w:ascii="Times New Roman" w:hAnsi="Times New Roman" w:cs="Times New Roman"/>
          <w:i/>
          <w:iCs/>
          <w:sz w:val="24"/>
          <w:szCs w:val="24"/>
        </w:rPr>
        <w:t>), kurių kiekvieno dydis neviršija 128 MB)</w:t>
      </w:r>
    </w:p>
    <w:p w14:paraId="36F7EB3A" w14:textId="56C5E623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E42300" w:rsidRPr="004A1D8B">
        <w:rPr>
          <w:rFonts w:ascii="Times New Roman" w:hAnsi="Times New Roman" w:cs="Times New Roman"/>
          <w:sz w:val="24"/>
          <w:szCs w:val="24"/>
        </w:rPr>
        <w:t>....</w:t>
      </w:r>
    </w:p>
    <w:p w14:paraId="74A0669A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007EB08" w14:textId="4645A2BC" w:rsidR="009F27F4" w:rsidRPr="00A57E94" w:rsidRDefault="007D7453" w:rsidP="00EF52D3">
      <w:pPr>
        <w:pStyle w:val="Betarp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aktualumas ir reikšmingumas Vilniaus miestui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bei svarba Vilniaus miesto kultūros ir meno raidai</w:t>
      </w:r>
      <w:r w:rsidR="00A57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7E94" w:rsidRPr="00A57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(taikoma individualioms stipendijoms)</w:t>
      </w:r>
    </w:p>
    <w:p w14:paraId="2AD07F61" w14:textId="15B3D375" w:rsidR="009F27F4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1BFC9F5C" w14:textId="77777777" w:rsidR="003C24DF" w:rsidRPr="004A1D8B" w:rsidRDefault="003C24DF" w:rsidP="00E423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83D9258" w14:textId="5D6B6854" w:rsidR="003C24DF" w:rsidRPr="004A1D8B" w:rsidRDefault="007D7453" w:rsidP="007D745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1909F1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8B">
        <w:rPr>
          <w:rFonts w:ascii="Times New Roman" w:hAnsi="Times New Roman" w:cs="Times New Roman"/>
          <w:b/>
          <w:bCs/>
          <w:caps/>
          <w:sz w:val="24"/>
          <w:szCs w:val="24"/>
        </w:rPr>
        <w:t>ankstesnės kūrybinės veiklos rezultatai ir jų sklaida toje kultūros ir meno srityje k</w:t>
      </w:r>
      <w:r w:rsidR="00B81C2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AIP IR </w:t>
      </w:r>
      <w:r w:rsidRPr="004A1D8B">
        <w:rPr>
          <w:rFonts w:ascii="Times New Roman" w:hAnsi="Times New Roman" w:cs="Times New Roman"/>
          <w:b/>
          <w:bCs/>
          <w:caps/>
          <w:sz w:val="24"/>
          <w:szCs w:val="24"/>
        </w:rPr>
        <w:t>teikiam</w:t>
      </w:r>
      <w:r w:rsidR="00B81C24">
        <w:rPr>
          <w:rFonts w:ascii="Times New Roman" w:hAnsi="Times New Roman" w:cs="Times New Roman"/>
          <w:b/>
          <w:bCs/>
          <w:caps/>
          <w:sz w:val="24"/>
          <w:szCs w:val="24"/>
        </w:rPr>
        <w:t>OJE</w:t>
      </w:r>
      <w:r w:rsidRPr="004A1D8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paraišk</w:t>
      </w:r>
      <w:r w:rsidR="00B81C24">
        <w:rPr>
          <w:rFonts w:ascii="Times New Roman" w:hAnsi="Times New Roman" w:cs="Times New Roman"/>
          <w:b/>
          <w:bCs/>
          <w:caps/>
          <w:sz w:val="24"/>
          <w:szCs w:val="24"/>
        </w:rPr>
        <w:t>OJE NURODYTOS VEIKLOS</w:t>
      </w:r>
    </w:p>
    <w:p w14:paraId="55476EBE" w14:textId="77777777" w:rsidR="00E42300" w:rsidRPr="004A1D8B" w:rsidRDefault="00E42300" w:rsidP="00E423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B247D5D" w14:textId="2F85A49B" w:rsidR="00EA5459" w:rsidRPr="004A1D8B" w:rsidRDefault="0018475D" w:rsidP="00EF52D3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42300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Nurodom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CB2B59">
        <w:rPr>
          <w:rFonts w:ascii="Times New Roman" w:hAnsi="Times New Roman" w:cs="Times New Roman"/>
          <w:b/>
          <w:bCs/>
          <w:sz w:val="24"/>
          <w:szCs w:val="24"/>
        </w:rPr>
        <w:t>pareiškėjo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ankstesnės kūrybinės veiklos rezultatai ir jų sklaida toje kultūros ir meno srityje</w:t>
      </w:r>
      <w:r w:rsidR="00B81C24">
        <w:rPr>
          <w:rFonts w:ascii="Times New Roman" w:hAnsi="Times New Roman" w:cs="Times New Roman"/>
          <w:b/>
          <w:bCs/>
          <w:sz w:val="24"/>
          <w:szCs w:val="24"/>
        </w:rPr>
        <w:t xml:space="preserve"> kaip ir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teikiam</w:t>
      </w:r>
      <w:r w:rsidR="00B81C24">
        <w:rPr>
          <w:rFonts w:ascii="Times New Roman" w:hAnsi="Times New Roman" w:cs="Times New Roman"/>
          <w:b/>
          <w:bCs/>
          <w:sz w:val="24"/>
          <w:szCs w:val="24"/>
        </w:rPr>
        <w:t>oje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paraišk</w:t>
      </w:r>
      <w:r w:rsidR="00B81C24">
        <w:rPr>
          <w:rFonts w:ascii="Times New Roman" w:hAnsi="Times New Roman" w:cs="Times New Roman"/>
          <w:b/>
          <w:bCs/>
          <w:sz w:val="24"/>
          <w:szCs w:val="24"/>
        </w:rPr>
        <w:t>oje nurodytos veiklos</w:t>
      </w:r>
    </w:p>
    <w:p w14:paraId="673664B3" w14:textId="77777777" w:rsidR="00EA5459" w:rsidRPr="004A1D8B" w:rsidRDefault="00EA5459" w:rsidP="00EA545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67459AC7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2EA7251" w14:textId="6C2B7152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2. Pridedama informacija</w:t>
      </w:r>
      <w:r w:rsidR="004F57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pagrindžianti 1 </w:t>
      </w:r>
      <w:r w:rsidR="004F57C2">
        <w:rPr>
          <w:rFonts w:ascii="Times New Roman" w:hAnsi="Times New Roman" w:cs="Times New Roman"/>
          <w:b/>
          <w:bCs/>
          <w:sz w:val="24"/>
          <w:szCs w:val="24"/>
        </w:rPr>
        <w:t>punkte</w:t>
      </w:r>
      <w:r w:rsidR="004F57C2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nurodytą informaciją 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(iš viso </w:t>
      </w:r>
      <w:r w:rsidR="00176884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ne daugiau kaip </w:t>
      </w:r>
      <w:r w:rsidR="004F57C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5 dokument</w:t>
      </w:r>
      <w:r w:rsidR="00176884" w:rsidRPr="004A1D8B">
        <w:rPr>
          <w:rFonts w:ascii="Times New Roman" w:hAnsi="Times New Roman" w:cs="Times New Roman"/>
          <w:i/>
          <w:iCs/>
          <w:sz w:val="24"/>
          <w:szCs w:val="24"/>
        </w:rPr>
        <w:t>ai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(fail</w:t>
      </w:r>
      <w:r w:rsidR="00176884" w:rsidRPr="004A1D8B">
        <w:rPr>
          <w:rFonts w:ascii="Times New Roman" w:hAnsi="Times New Roman" w:cs="Times New Roman"/>
          <w:i/>
          <w:iCs/>
          <w:sz w:val="24"/>
          <w:szCs w:val="24"/>
        </w:rPr>
        <w:t>ai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), kuri</w:t>
      </w:r>
      <w:r w:rsidR="00176884" w:rsidRPr="004A1D8B">
        <w:rPr>
          <w:rFonts w:ascii="Times New Roman" w:hAnsi="Times New Roman" w:cs="Times New Roman"/>
          <w:i/>
          <w:iCs/>
          <w:sz w:val="24"/>
          <w:szCs w:val="24"/>
        </w:rPr>
        <w:t>ų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kiekvieno dydis neviršija 128 MB</w:t>
      </w:r>
      <w:r w:rsidR="00540977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ir bendra apimtis neviršija 1</w:t>
      </w:r>
      <w:r w:rsidR="0007341E" w:rsidRPr="004A1D8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540977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puslapių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730665D" w14:textId="7DE1AADA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BE29083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6D3EEED" w14:textId="14CA1392" w:rsidR="009F27F4" w:rsidRDefault="0018475D" w:rsidP="00E42300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CB2B59">
        <w:rPr>
          <w:rFonts w:ascii="Times New Roman" w:hAnsi="Times New Roman" w:cs="Times New Roman"/>
          <w:b/>
          <w:bCs/>
          <w:sz w:val="24"/>
          <w:szCs w:val="24"/>
        </w:rPr>
        <w:t xml:space="preserve">PAREIŠKĖJO 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>VEIKLOS, KURIAI PRAŠOMA SKIRTI STIPENDIJĄ, SĄMATA</w:t>
      </w:r>
      <w:r w:rsidR="007B7D5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062DEF2A" w14:textId="4A976BB6" w:rsidR="007B7D52" w:rsidRPr="002279E4" w:rsidRDefault="007B7D52" w:rsidP="007B7D52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60A1">
        <w:rPr>
          <w:rFonts w:ascii="Times New Roman" w:hAnsi="Times New Roman" w:cs="Times New Roman"/>
          <w:i/>
          <w:iCs/>
          <w:sz w:val="24"/>
          <w:szCs w:val="24"/>
        </w:rPr>
        <w:t>*Paraiškoje negali būti teikiamos veiklos, kurios yra gav</w:t>
      </w:r>
      <w:r w:rsidR="004F57C2" w:rsidRPr="001360A1">
        <w:rPr>
          <w:rFonts w:ascii="Times New Roman" w:hAnsi="Times New Roman" w:cs="Times New Roman"/>
          <w:i/>
          <w:iCs/>
          <w:sz w:val="24"/>
          <w:szCs w:val="24"/>
        </w:rPr>
        <w:t>usios</w:t>
      </w:r>
      <w:r w:rsidRPr="001360A1">
        <w:rPr>
          <w:rFonts w:ascii="Times New Roman" w:hAnsi="Times New Roman" w:cs="Times New Roman"/>
          <w:i/>
          <w:iCs/>
          <w:sz w:val="24"/>
          <w:szCs w:val="24"/>
        </w:rPr>
        <w:t>, gauna ar siekia gauti finansavimą iš valstybės biudžeto lėšų (įskaitant organizacijas ar įstaigas, kurių veikla finansuojama šiomis lėšomis (Lietuvos kultūros tarybos, Lietuvos kino centro prie Kultūros ministerijos ir kt.)</w:t>
      </w:r>
      <w:r w:rsidR="004F57C2" w:rsidRPr="00136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0A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F57C2" w:rsidRPr="001360A1">
        <w:rPr>
          <w:rFonts w:ascii="Times New Roman" w:hAnsi="Times New Roman" w:cs="Times New Roman"/>
          <w:i/>
          <w:iCs/>
          <w:sz w:val="24"/>
          <w:szCs w:val="24"/>
        </w:rPr>
        <w:t>Stipendijų kultūros ir meno kūrėjams skyrimo Vilniaus miesto savivaldybėje t</w:t>
      </w:r>
      <w:r w:rsidRPr="001360A1">
        <w:rPr>
          <w:rFonts w:ascii="Times New Roman" w:hAnsi="Times New Roman" w:cs="Times New Roman"/>
          <w:i/>
          <w:iCs/>
          <w:sz w:val="24"/>
          <w:szCs w:val="24"/>
        </w:rPr>
        <w:t>varkos aprašo 5.2 papunktis)</w:t>
      </w:r>
    </w:p>
    <w:p w14:paraId="09C688EF" w14:textId="77777777" w:rsidR="00E42300" w:rsidRPr="004A1D8B" w:rsidRDefault="00E42300" w:rsidP="00E423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B81DE94" w14:textId="27CE8BA5" w:rsidR="009F27F4" w:rsidRPr="004A1D8B" w:rsidRDefault="0018475D" w:rsidP="00EF52D3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šlaidų sąmata ir išlaidos, kurioms</w:t>
      </w:r>
      <w:r w:rsidR="007D7453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7C2">
        <w:rPr>
          <w:rFonts w:ascii="Times New Roman" w:hAnsi="Times New Roman" w:cs="Times New Roman"/>
          <w:b/>
          <w:bCs/>
          <w:sz w:val="24"/>
          <w:szCs w:val="24"/>
        </w:rPr>
        <w:t xml:space="preserve">padengti 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prašoma skirti finansavimą (</w:t>
      </w:r>
      <w:r w:rsidRPr="004A1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 išlaidų pavadinimo nurodant ir išlaidų detalizavimą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Style w:val="a"/>
        <w:tblW w:w="100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2"/>
        <w:gridCol w:w="3402"/>
        <w:gridCol w:w="3402"/>
      </w:tblGrid>
      <w:tr w:rsidR="00915970" w:rsidRPr="004A1D8B" w14:paraId="7AD34571" w14:textId="77777777" w:rsidTr="00915970">
        <w:trPr>
          <w:trHeight w:val="408"/>
        </w:trPr>
        <w:tc>
          <w:tcPr>
            <w:tcW w:w="3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449D93" w14:textId="77777777" w:rsidR="00915970" w:rsidRPr="004A1D8B" w:rsidRDefault="00915970" w:rsidP="00EF52D3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Išlaidų pavadinimas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DC0A8" w14:textId="720BEAB1" w:rsidR="00915970" w:rsidRPr="004A1D8B" w:rsidRDefault="00915970" w:rsidP="002058E2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Privačių rėmėjų, paties kūrėjo ir kitos lėšos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1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(suma Eur)</w:t>
            </w:r>
          </w:p>
        </w:tc>
        <w:tc>
          <w:tcPr>
            <w:tcW w:w="340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1BBAA0" w14:textId="25B97E23" w:rsidR="00915970" w:rsidRPr="004A1D8B" w:rsidRDefault="00915970" w:rsidP="00EF52D3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Prašomos stipendijos dydis iš Savivaldybės lėšų (suma Eur)</w:t>
            </w:r>
          </w:p>
        </w:tc>
      </w:tr>
      <w:tr w:rsidR="00915970" w:rsidRPr="004A1D8B" w14:paraId="1977515B" w14:textId="77777777" w:rsidTr="00915970">
        <w:trPr>
          <w:trHeight w:val="300"/>
        </w:trPr>
        <w:tc>
          <w:tcPr>
            <w:tcW w:w="32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BFE88" w14:textId="77777777" w:rsidR="00915970" w:rsidRPr="004A1D8B" w:rsidRDefault="00915970" w:rsidP="00EF52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07242" w14:textId="77777777" w:rsidR="00915970" w:rsidRPr="004A1D8B" w:rsidRDefault="00915970" w:rsidP="00EF52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3D035" w14:textId="77777777" w:rsidR="00915970" w:rsidRPr="004A1D8B" w:rsidRDefault="00915970" w:rsidP="00EF52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970" w:rsidRPr="004A1D8B" w14:paraId="703C3CE1" w14:textId="77777777" w:rsidTr="00915970">
        <w:trPr>
          <w:trHeight w:val="300"/>
        </w:trPr>
        <w:tc>
          <w:tcPr>
            <w:tcW w:w="32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CD983" w14:textId="77777777" w:rsidR="00915970" w:rsidRPr="004A1D8B" w:rsidRDefault="00915970" w:rsidP="00F80197">
            <w:pPr>
              <w:pStyle w:val="Betarp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13E60" w14:textId="77777777" w:rsidR="00915970" w:rsidRPr="004A1D8B" w:rsidRDefault="00915970" w:rsidP="00EF52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63997" w14:textId="77777777" w:rsidR="00915970" w:rsidRPr="004A1D8B" w:rsidRDefault="00915970" w:rsidP="00EF52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4A1D8B" w14:paraId="78D01D80" w14:textId="77777777" w:rsidTr="00915970">
        <w:trPr>
          <w:trHeight w:val="27"/>
        </w:trPr>
        <w:tc>
          <w:tcPr>
            <w:tcW w:w="32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87A93" w14:textId="50FAC282" w:rsidR="009F27F4" w:rsidRPr="004A1D8B" w:rsidRDefault="007D7453" w:rsidP="00F80197">
            <w:pPr>
              <w:pStyle w:val="Betarp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Lėšų</w:t>
            </w:r>
            <w:r w:rsidR="0018475D" w:rsidRPr="004A1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vertė: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3368A" w14:textId="7FBF967D" w:rsidR="009F27F4" w:rsidRPr="004A1D8B" w:rsidRDefault="009F27F4" w:rsidP="00F8019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5AAF48" w14:textId="77777777" w:rsidR="00EF52D3" w:rsidRPr="004A1D8B" w:rsidRDefault="00EF52D3" w:rsidP="00EF52D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1FD74CE" w14:textId="6BAF72AC" w:rsidR="009F27F4" w:rsidRPr="004A1D8B" w:rsidRDefault="0018475D" w:rsidP="00F80197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2. Pridedami gautą finansavimą (įvairių šaltinių) patvirtinantys dokumentai</w:t>
      </w:r>
      <w:r w:rsidRPr="004A1D8B">
        <w:rPr>
          <w:rFonts w:ascii="Times New Roman" w:hAnsi="Times New Roman" w:cs="Times New Roman"/>
          <w:sz w:val="24"/>
          <w:szCs w:val="24"/>
        </w:rPr>
        <w:t xml:space="preserve"> 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(iš viso </w:t>
      </w:r>
      <w:r w:rsidR="002E581E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ne daugiau kaip 5 dokumentai (failai), 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kuri</w:t>
      </w:r>
      <w:r w:rsidR="002E581E" w:rsidRPr="004A1D8B">
        <w:rPr>
          <w:rFonts w:ascii="Times New Roman" w:hAnsi="Times New Roman" w:cs="Times New Roman"/>
          <w:i/>
          <w:iCs/>
          <w:sz w:val="24"/>
          <w:szCs w:val="24"/>
        </w:rPr>
        <w:t>ų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kiekvieno dydis neviršija 128 MB)</w:t>
      </w:r>
    </w:p>
    <w:p w14:paraId="5376FA6C" w14:textId="77777777" w:rsidR="009F27F4" w:rsidRPr="004A1D8B" w:rsidRDefault="0018475D" w:rsidP="00F8019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5D1D82F6" w14:textId="77777777" w:rsidR="00EF52D3" w:rsidRPr="004A1D8B" w:rsidRDefault="00EF52D3" w:rsidP="00F8019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6AAEE79" w14:textId="77777777" w:rsidR="00123863" w:rsidRDefault="00123863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455FE" w14:textId="77777777" w:rsidR="00123863" w:rsidRDefault="00123863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CF2E" w14:textId="77777777" w:rsidR="00123863" w:rsidRDefault="00123863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9C075" w14:textId="77777777" w:rsidR="00123863" w:rsidRDefault="00123863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6137A" w14:textId="3250B958" w:rsidR="009F27F4" w:rsidRPr="004A1D8B" w:rsidRDefault="0018475D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="00CB2B59">
        <w:rPr>
          <w:rFonts w:ascii="Times New Roman" w:hAnsi="Times New Roman" w:cs="Times New Roman"/>
          <w:b/>
          <w:bCs/>
          <w:sz w:val="24"/>
          <w:szCs w:val="24"/>
        </w:rPr>
        <w:t>PAREIŠKĖJO</w:t>
      </w:r>
      <w:r w:rsidR="001216D7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9F1" w:rsidRPr="004A1D8B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VIEŠINIM</w:t>
      </w:r>
      <w:r w:rsidR="004A1D8B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45B28FF5" w14:textId="77777777" w:rsidR="00EF52D3" w:rsidRPr="00DA16E8" w:rsidRDefault="00EF52D3" w:rsidP="00EF52D3">
      <w:pPr>
        <w:pStyle w:val="Betarp"/>
        <w:rPr>
          <w:rFonts w:ascii="Times New Roman" w:hAnsi="Times New Roman" w:cs="Times New Roman"/>
          <w:b/>
          <w:bCs/>
          <w:sz w:val="16"/>
          <w:szCs w:val="16"/>
        </w:rPr>
      </w:pPr>
    </w:p>
    <w:p w14:paraId="08BA161C" w14:textId="27B3C4EB" w:rsidR="00EF52D3" w:rsidRPr="004A1D8B" w:rsidRDefault="0018475D" w:rsidP="00EF52D3">
      <w:pPr>
        <w:pStyle w:val="Betarp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D8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93377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Pateikti 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informacij</w:t>
      </w:r>
      <w:r w:rsidR="00A93377" w:rsidRPr="004A1D8B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apie </w:t>
      </w:r>
      <w:r w:rsidR="001216D7"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kultūros ir meno kūrėjo veiklos, kuriai prašoma skirti stipendiją, 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viešinimą komunikacijos priemonėse: interneto svetainėse, socialiniuose tinkluose</w:t>
      </w:r>
      <w:r w:rsidR="00CB2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ir kitose viešinimo priemonėse; kaip šios priemonės prisideda prie prieinamumo</w:t>
      </w:r>
      <w:r w:rsidR="004F57C2" w:rsidRPr="004F57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57C2" w:rsidRPr="004A1D8B">
        <w:rPr>
          <w:rFonts w:ascii="Times New Roman" w:hAnsi="Times New Roman" w:cs="Times New Roman"/>
          <w:i/>
          <w:iCs/>
          <w:sz w:val="24"/>
          <w:szCs w:val="24"/>
        </w:rPr>
        <w:t>didinimo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 xml:space="preserve"> įvairioms auditorijoms</w:t>
      </w:r>
      <w:r w:rsidR="0091232F" w:rsidRPr="004A1D8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A1D8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0B8B36D" w14:textId="0308E668" w:rsidR="00EF52D3" w:rsidRPr="004A1D8B" w:rsidRDefault="00F80197" w:rsidP="00EF52D3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  <w:r w:rsidRPr="004A1D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5C6E72FD" w14:textId="77777777" w:rsidR="002041D3" w:rsidRPr="004A1D8B" w:rsidRDefault="002041D3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3D5748BB" w14:textId="480CD06F" w:rsidR="009F27F4" w:rsidRPr="004A1D8B" w:rsidRDefault="001909F1" w:rsidP="001216D7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8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B2B59">
        <w:rPr>
          <w:rFonts w:ascii="Times New Roman" w:hAnsi="Times New Roman" w:cs="Times New Roman"/>
          <w:b/>
          <w:bCs/>
          <w:sz w:val="24"/>
          <w:szCs w:val="24"/>
        </w:rPr>
        <w:t>PAREIŠKĖJO</w:t>
      </w:r>
      <w:r w:rsidR="001216D7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8B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="001216D7" w:rsidRPr="004A1D8B">
        <w:rPr>
          <w:rFonts w:ascii="Times New Roman" w:hAnsi="Times New Roman" w:cs="Times New Roman"/>
          <w:b/>
          <w:bCs/>
          <w:sz w:val="24"/>
          <w:szCs w:val="24"/>
        </w:rPr>
        <w:t>, KURIAI PRAŠOMA SKIRTI STIPENDIJĄ,</w:t>
      </w:r>
      <w:r w:rsidR="0018475D" w:rsidRPr="004A1D8B">
        <w:rPr>
          <w:rFonts w:ascii="Times New Roman" w:hAnsi="Times New Roman" w:cs="Times New Roman"/>
          <w:b/>
          <w:bCs/>
          <w:sz w:val="24"/>
          <w:szCs w:val="24"/>
        </w:rPr>
        <w:t xml:space="preserve"> SANTRAUKA*</w:t>
      </w:r>
    </w:p>
    <w:p w14:paraId="5335046C" w14:textId="77777777" w:rsidR="00087125" w:rsidRPr="00DA16E8" w:rsidRDefault="00087125" w:rsidP="00087125">
      <w:pPr>
        <w:pStyle w:val="Betarp"/>
        <w:rPr>
          <w:rFonts w:ascii="Times New Roman" w:hAnsi="Times New Roman" w:cs="Times New Roman"/>
          <w:sz w:val="16"/>
          <w:szCs w:val="16"/>
        </w:rPr>
      </w:pPr>
    </w:p>
    <w:p w14:paraId="588DF68A" w14:textId="44CC3B45" w:rsidR="009F27F4" w:rsidRPr="00E14960" w:rsidRDefault="0018475D" w:rsidP="00BF2677">
      <w:pPr>
        <w:pStyle w:val="Betarp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960">
        <w:rPr>
          <w:rFonts w:ascii="Times New Roman" w:hAnsi="Times New Roman" w:cs="Times New Roman"/>
          <w:i/>
          <w:sz w:val="24"/>
          <w:szCs w:val="24"/>
        </w:rPr>
        <w:t>*</w:t>
      </w:r>
      <w:r w:rsidR="00E960F6">
        <w:rPr>
          <w:rFonts w:ascii="Times New Roman" w:hAnsi="Times New Roman" w:cs="Times New Roman"/>
          <w:i/>
          <w:sz w:val="24"/>
          <w:szCs w:val="24"/>
        </w:rPr>
        <w:t>Nurodyti</w:t>
      </w:r>
      <w:r w:rsidRPr="00E14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09F1">
        <w:rPr>
          <w:rFonts w:ascii="Times New Roman" w:hAnsi="Times New Roman" w:cs="Times New Roman"/>
          <w:i/>
          <w:sz w:val="24"/>
          <w:szCs w:val="24"/>
        </w:rPr>
        <w:t>veiklos</w:t>
      </w:r>
      <w:r w:rsidRPr="00E14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60F6" w:rsidRPr="00E14960">
        <w:rPr>
          <w:rFonts w:ascii="Times New Roman" w:hAnsi="Times New Roman" w:cs="Times New Roman"/>
          <w:i/>
          <w:sz w:val="24"/>
          <w:szCs w:val="24"/>
        </w:rPr>
        <w:t>tiksl</w:t>
      </w:r>
      <w:r w:rsidR="00E960F6">
        <w:rPr>
          <w:rFonts w:ascii="Times New Roman" w:hAnsi="Times New Roman" w:cs="Times New Roman"/>
          <w:i/>
          <w:sz w:val="24"/>
          <w:szCs w:val="24"/>
        </w:rPr>
        <w:t>ą</w:t>
      </w:r>
      <w:r w:rsidRPr="00E14960">
        <w:rPr>
          <w:rFonts w:ascii="Times New Roman" w:hAnsi="Times New Roman" w:cs="Times New Roman"/>
          <w:i/>
          <w:sz w:val="24"/>
          <w:szCs w:val="24"/>
        </w:rPr>
        <w:t>, siekiam</w:t>
      </w:r>
      <w:r w:rsidR="00E960F6">
        <w:rPr>
          <w:rFonts w:ascii="Times New Roman" w:hAnsi="Times New Roman" w:cs="Times New Roman"/>
          <w:i/>
          <w:sz w:val="24"/>
          <w:szCs w:val="24"/>
        </w:rPr>
        <w:t>ą</w:t>
      </w:r>
      <w:r w:rsidRPr="00E14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60F6" w:rsidRPr="00E14960">
        <w:rPr>
          <w:rFonts w:ascii="Times New Roman" w:hAnsi="Times New Roman" w:cs="Times New Roman"/>
          <w:i/>
          <w:sz w:val="24"/>
          <w:szCs w:val="24"/>
        </w:rPr>
        <w:t>rezultat</w:t>
      </w:r>
      <w:r w:rsidR="00E960F6">
        <w:rPr>
          <w:rFonts w:ascii="Times New Roman" w:hAnsi="Times New Roman" w:cs="Times New Roman"/>
          <w:i/>
          <w:sz w:val="24"/>
          <w:szCs w:val="24"/>
        </w:rPr>
        <w:t>ą</w:t>
      </w:r>
      <w:r w:rsidRPr="00E14960">
        <w:rPr>
          <w:rFonts w:ascii="Times New Roman" w:hAnsi="Times New Roman" w:cs="Times New Roman"/>
          <w:i/>
          <w:sz w:val="24"/>
          <w:szCs w:val="24"/>
        </w:rPr>
        <w:t xml:space="preserve">, veiklų </w:t>
      </w:r>
      <w:r w:rsidR="00E960F6" w:rsidRPr="00E14960">
        <w:rPr>
          <w:rFonts w:ascii="Times New Roman" w:hAnsi="Times New Roman" w:cs="Times New Roman"/>
          <w:i/>
          <w:sz w:val="24"/>
          <w:szCs w:val="24"/>
        </w:rPr>
        <w:t>sklaid</w:t>
      </w:r>
      <w:r w:rsidR="00E960F6">
        <w:rPr>
          <w:rFonts w:ascii="Times New Roman" w:hAnsi="Times New Roman" w:cs="Times New Roman"/>
          <w:i/>
          <w:sz w:val="24"/>
          <w:szCs w:val="24"/>
        </w:rPr>
        <w:t>ą</w:t>
      </w:r>
      <w:r w:rsidR="00E960F6" w:rsidRPr="00E14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960">
        <w:rPr>
          <w:rFonts w:ascii="Times New Roman" w:hAnsi="Times New Roman" w:cs="Times New Roman"/>
          <w:i/>
          <w:sz w:val="24"/>
          <w:szCs w:val="24"/>
        </w:rPr>
        <w:t xml:space="preserve">ir </w:t>
      </w:r>
      <w:r w:rsidR="00E960F6" w:rsidRPr="00E14960">
        <w:rPr>
          <w:rFonts w:ascii="Times New Roman" w:hAnsi="Times New Roman" w:cs="Times New Roman"/>
          <w:i/>
          <w:sz w:val="24"/>
          <w:szCs w:val="24"/>
        </w:rPr>
        <w:t>kit</w:t>
      </w:r>
      <w:r w:rsidR="00E960F6">
        <w:rPr>
          <w:rFonts w:ascii="Times New Roman" w:hAnsi="Times New Roman" w:cs="Times New Roman"/>
          <w:i/>
          <w:sz w:val="24"/>
          <w:szCs w:val="24"/>
        </w:rPr>
        <w:t>ą</w:t>
      </w:r>
      <w:r w:rsidR="00E960F6" w:rsidRPr="00E14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960">
        <w:rPr>
          <w:rFonts w:ascii="Times New Roman" w:hAnsi="Times New Roman" w:cs="Times New Roman"/>
          <w:i/>
          <w:sz w:val="24"/>
          <w:szCs w:val="24"/>
        </w:rPr>
        <w:t>svarbi</w:t>
      </w:r>
      <w:r w:rsidR="00E960F6">
        <w:rPr>
          <w:rFonts w:ascii="Times New Roman" w:hAnsi="Times New Roman" w:cs="Times New Roman"/>
          <w:i/>
          <w:sz w:val="24"/>
          <w:szCs w:val="24"/>
        </w:rPr>
        <w:t>ą</w:t>
      </w:r>
      <w:r w:rsidRPr="00E14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60F6" w:rsidRPr="00E14960">
        <w:rPr>
          <w:rFonts w:ascii="Times New Roman" w:hAnsi="Times New Roman" w:cs="Times New Roman"/>
          <w:i/>
          <w:sz w:val="24"/>
          <w:szCs w:val="24"/>
        </w:rPr>
        <w:t>informacij</w:t>
      </w:r>
      <w:r w:rsidR="00E960F6">
        <w:rPr>
          <w:rFonts w:ascii="Times New Roman" w:hAnsi="Times New Roman" w:cs="Times New Roman"/>
          <w:i/>
          <w:sz w:val="24"/>
          <w:szCs w:val="24"/>
        </w:rPr>
        <w:t>ą</w:t>
      </w:r>
      <w:r w:rsidRPr="00E149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960F6" w:rsidRPr="00E14960">
        <w:rPr>
          <w:rFonts w:ascii="Times New Roman" w:hAnsi="Times New Roman" w:cs="Times New Roman"/>
          <w:i/>
          <w:sz w:val="24"/>
          <w:szCs w:val="24"/>
        </w:rPr>
        <w:t>teikiam</w:t>
      </w:r>
      <w:r w:rsidR="00E960F6">
        <w:rPr>
          <w:rFonts w:ascii="Times New Roman" w:hAnsi="Times New Roman" w:cs="Times New Roman"/>
          <w:i/>
          <w:sz w:val="24"/>
          <w:szCs w:val="24"/>
        </w:rPr>
        <w:t>ą</w:t>
      </w:r>
      <w:r w:rsidR="00E960F6" w:rsidRPr="00E14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4960">
        <w:rPr>
          <w:rFonts w:ascii="Times New Roman" w:hAnsi="Times New Roman" w:cs="Times New Roman"/>
          <w:i/>
          <w:sz w:val="24"/>
          <w:szCs w:val="24"/>
        </w:rPr>
        <w:t xml:space="preserve">visuomenei </w:t>
      </w:r>
      <w:r w:rsidR="001909F1">
        <w:rPr>
          <w:rFonts w:ascii="Times New Roman" w:hAnsi="Times New Roman" w:cs="Times New Roman"/>
          <w:i/>
          <w:sz w:val="24"/>
          <w:szCs w:val="24"/>
        </w:rPr>
        <w:t>stipendijos gavimo</w:t>
      </w:r>
      <w:r w:rsidRPr="00E14960">
        <w:rPr>
          <w:rFonts w:ascii="Times New Roman" w:hAnsi="Times New Roman" w:cs="Times New Roman"/>
          <w:i/>
          <w:sz w:val="24"/>
          <w:szCs w:val="24"/>
        </w:rPr>
        <w:t xml:space="preserve"> atveju (</w:t>
      </w:r>
      <w:r w:rsidR="00CB2B59">
        <w:rPr>
          <w:rFonts w:ascii="Times New Roman" w:hAnsi="Times New Roman" w:cs="Times New Roman"/>
          <w:i/>
          <w:sz w:val="24"/>
          <w:szCs w:val="24"/>
        </w:rPr>
        <w:t>iki 4</w:t>
      </w:r>
      <w:r w:rsidRPr="00E14960">
        <w:rPr>
          <w:rFonts w:ascii="Times New Roman" w:hAnsi="Times New Roman" w:cs="Times New Roman"/>
          <w:i/>
          <w:sz w:val="24"/>
          <w:szCs w:val="24"/>
        </w:rPr>
        <w:t>00 spaudos ženklų</w:t>
      </w:r>
      <w:r w:rsidR="002C7951">
        <w:rPr>
          <w:rFonts w:ascii="Times New Roman" w:hAnsi="Times New Roman" w:cs="Times New Roman"/>
          <w:i/>
          <w:sz w:val="24"/>
          <w:szCs w:val="24"/>
        </w:rPr>
        <w:t>)</w:t>
      </w:r>
    </w:p>
    <w:p w14:paraId="3840787C" w14:textId="787379B0" w:rsidR="00087125" w:rsidRDefault="00F80197" w:rsidP="0008712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6B908CF6" w14:textId="77777777" w:rsidR="00F80197" w:rsidRPr="00E14960" w:rsidRDefault="00F80197" w:rsidP="00087125">
      <w:pPr>
        <w:pStyle w:val="Betarp"/>
        <w:jc w:val="both"/>
        <w:rPr>
          <w:rFonts w:ascii="Times New Roman" w:hAnsi="Times New Roman" w:cs="Times New Roman"/>
        </w:rPr>
      </w:pPr>
    </w:p>
    <w:p w14:paraId="08CADF40" w14:textId="6C644AAB" w:rsidR="001C4C43" w:rsidRDefault="001C4C43" w:rsidP="00DA16E8">
      <w:pPr>
        <w:pStyle w:val="Betarp"/>
        <w:ind w:right="-284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C4C43">
        <w:rPr>
          <w:rFonts w:ascii="Times New Roman" w:hAnsi="Times New Roman" w:cs="Times New Roman"/>
        </w:rPr>
        <w:t xml:space="preserve">ėl informacijos apie (ne)paskirtą stipendiją skelbimo Savivaldybės interneto svetainėje </w:t>
      </w:r>
      <w:r w:rsidRPr="00595FB6">
        <w:rPr>
          <w:rFonts w:ascii="Times New Roman" w:hAnsi="Times New Roman" w:cs="Times New Roman"/>
          <w:i/>
          <w:iCs/>
        </w:rPr>
        <w:t>vilnius.lt</w:t>
      </w:r>
      <w:r w:rsidR="00942B0D">
        <w:rPr>
          <w:rFonts w:ascii="Times New Roman" w:hAnsi="Times New Roman" w:cs="Times New Roman"/>
        </w:rPr>
        <w:t xml:space="preserve"> (</w:t>
      </w:r>
      <w:r w:rsidR="00942B0D" w:rsidRPr="00942B0D">
        <w:rPr>
          <w:rFonts w:ascii="Times New Roman" w:hAnsi="Times New Roman" w:cs="Times New Roman"/>
          <w:i/>
          <w:iCs/>
        </w:rPr>
        <w:t>pažymimas vienas pasirinkimo variantas</w:t>
      </w:r>
      <w:r w:rsidR="00942B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4DC877B9" w14:textId="0702EC06" w:rsidR="001C4C43" w:rsidRDefault="001C4C43" w:rsidP="00DA16E8">
      <w:pPr>
        <w:pStyle w:val="Betarp"/>
        <w:numPr>
          <w:ilvl w:val="0"/>
          <w:numId w:val="7"/>
        </w:num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Sutinku su informacijos viešinimu</w:t>
      </w:r>
      <w:r w:rsidR="00644095">
        <w:rPr>
          <w:rFonts w:ascii="Times New Roman" w:hAnsi="Times New Roman" w:cs="Times New Roman"/>
        </w:rPr>
        <w:t>.</w:t>
      </w:r>
    </w:p>
    <w:p w14:paraId="765F5CDF" w14:textId="482C9386" w:rsidR="001C4C43" w:rsidRDefault="001C4C43" w:rsidP="00DA16E8">
      <w:pPr>
        <w:pStyle w:val="Betarp"/>
        <w:numPr>
          <w:ilvl w:val="0"/>
          <w:numId w:val="7"/>
        </w:num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Nesutinku su informacijos viešinimu.</w:t>
      </w:r>
    </w:p>
    <w:p w14:paraId="4EED7878" w14:textId="77777777" w:rsidR="001C4C43" w:rsidRDefault="001C4C43" w:rsidP="00DA16E8">
      <w:pPr>
        <w:pStyle w:val="Betarp"/>
        <w:ind w:right="-284"/>
        <w:jc w:val="both"/>
        <w:rPr>
          <w:rFonts w:ascii="Times New Roman" w:hAnsi="Times New Roman" w:cs="Times New Roman"/>
        </w:rPr>
      </w:pPr>
    </w:p>
    <w:p w14:paraId="77013E0B" w14:textId="69E3457B" w:rsidR="00087125" w:rsidRPr="00F80197" w:rsidRDefault="0018475D" w:rsidP="00DA16E8">
      <w:pPr>
        <w:pStyle w:val="Betarp"/>
        <w:ind w:right="-284" w:firstLine="360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Patvirtinu, kad:</w:t>
      </w:r>
    </w:p>
    <w:p w14:paraId="40A803D5" w14:textId="30E0331F" w:rsidR="009F27F4" w:rsidRPr="00F80197" w:rsidRDefault="0018475D" w:rsidP="00DA16E8">
      <w:pPr>
        <w:pStyle w:val="Betarp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esu susipažinęs (-usi) su</w:t>
      </w:r>
      <w:r w:rsidR="00644095" w:rsidRPr="006440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4095" w:rsidRPr="00595FB6">
        <w:rPr>
          <w:rFonts w:ascii="Times New Roman" w:hAnsi="Times New Roman" w:cs="Times New Roman"/>
        </w:rPr>
        <w:t>Stipendijų kultūros ir meno kūrėjams skyrimo Vilniaus miesto savivaldybėje</w:t>
      </w:r>
      <w:r w:rsidR="001909F1">
        <w:rPr>
          <w:rFonts w:ascii="Times New Roman" w:hAnsi="Times New Roman" w:cs="Times New Roman"/>
        </w:rPr>
        <w:t xml:space="preserve"> tvarkos aprašu</w:t>
      </w:r>
      <w:r w:rsidRPr="00F80197">
        <w:rPr>
          <w:rFonts w:ascii="Times New Roman" w:hAnsi="Times New Roman" w:cs="Times New Roman"/>
        </w:rPr>
        <w:t>, kuri</w:t>
      </w:r>
      <w:r w:rsidR="001909F1">
        <w:rPr>
          <w:rFonts w:ascii="Times New Roman" w:hAnsi="Times New Roman" w:cs="Times New Roman"/>
        </w:rPr>
        <w:t>s</w:t>
      </w:r>
      <w:r w:rsidRPr="00F80197">
        <w:rPr>
          <w:rFonts w:ascii="Times New Roman" w:hAnsi="Times New Roman" w:cs="Times New Roman"/>
        </w:rPr>
        <w:t xml:space="preserve"> man yra aišk</w:t>
      </w:r>
      <w:r w:rsidR="001909F1">
        <w:rPr>
          <w:rFonts w:ascii="Times New Roman" w:hAnsi="Times New Roman" w:cs="Times New Roman"/>
        </w:rPr>
        <w:t>u</w:t>
      </w:r>
      <w:r w:rsidRPr="00F80197">
        <w:rPr>
          <w:rFonts w:ascii="Times New Roman" w:hAnsi="Times New Roman" w:cs="Times New Roman"/>
        </w:rPr>
        <w:t>s ir supranta</w:t>
      </w:r>
      <w:r w:rsidR="001909F1">
        <w:rPr>
          <w:rFonts w:ascii="Times New Roman" w:hAnsi="Times New Roman" w:cs="Times New Roman"/>
        </w:rPr>
        <w:t>mas</w:t>
      </w:r>
      <w:r w:rsidRPr="00F80197">
        <w:rPr>
          <w:rFonts w:ascii="Times New Roman" w:hAnsi="Times New Roman" w:cs="Times New Roman"/>
        </w:rPr>
        <w:t>;</w:t>
      </w:r>
    </w:p>
    <w:p w14:paraId="08A7D27B" w14:textId="1CDECFA2" w:rsidR="009F27F4" w:rsidRPr="00F80197" w:rsidRDefault="0018475D" w:rsidP="00DA16E8">
      <w:pPr>
        <w:pStyle w:val="Betarp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įsipareigoju įvykdyti visas paraiškoje nurodytas veiklas;</w:t>
      </w:r>
    </w:p>
    <w:p w14:paraId="294272D4" w14:textId="07FC2C8B" w:rsidR="009F27F4" w:rsidRPr="00F80197" w:rsidRDefault="0018475D" w:rsidP="00DA16E8">
      <w:pPr>
        <w:pStyle w:val="Betarp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šios paraiškos pateikimo metu nėra jokių jos teikimą ribojančių aplinkybių;</w:t>
      </w:r>
    </w:p>
    <w:p w14:paraId="01254E0B" w14:textId="77777777" w:rsidR="00E846D0" w:rsidRDefault="0018475D" w:rsidP="00DA16E8">
      <w:pPr>
        <w:pStyle w:val="Betarp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visi šioje paraiškoje ir kartu su ja pateiktuose dokumentuose nurodyti duomenys yra teisingi</w:t>
      </w:r>
      <w:r w:rsidR="00E846D0">
        <w:rPr>
          <w:rFonts w:ascii="Times New Roman" w:hAnsi="Times New Roman" w:cs="Times New Roman"/>
        </w:rPr>
        <w:t>;</w:t>
      </w:r>
    </w:p>
    <w:p w14:paraId="26D4679B" w14:textId="4282FF39" w:rsidR="00E846D0" w:rsidRPr="00E846D0" w:rsidRDefault="00E846D0" w:rsidP="00DA16E8">
      <w:pPr>
        <w:numPr>
          <w:ilvl w:val="0"/>
          <w:numId w:val="8"/>
        </w:numPr>
        <w:suppressAutoHyphens/>
        <w:autoSpaceDN w:val="0"/>
        <w:spacing w:line="240" w:lineRule="auto"/>
        <w:ind w:right="-284"/>
        <w:jc w:val="both"/>
        <w:textAlignment w:val="baseline"/>
        <w:rPr>
          <w:rFonts w:ascii="Times New Roman" w:hAnsi="Times New Roman" w:cs="Times New Roman"/>
        </w:rPr>
      </w:pPr>
      <w:r w:rsidRPr="00E846D0">
        <w:rPr>
          <w:rFonts w:ascii="Times New Roman" w:hAnsi="Times New Roman" w:cs="Times New Roman"/>
        </w:rPr>
        <w:t>asmenys, kurie nurodyti paraiškoje</w:t>
      </w:r>
      <w:r w:rsidR="00BF515E">
        <w:rPr>
          <w:rFonts w:ascii="Times New Roman" w:hAnsi="Times New Roman" w:cs="Times New Roman"/>
        </w:rPr>
        <w:t xml:space="preserve"> </w:t>
      </w:r>
      <w:r w:rsidR="0013585F">
        <w:rPr>
          <w:rFonts w:ascii="Times New Roman" w:hAnsi="Times New Roman" w:cs="Times New Roman"/>
        </w:rPr>
        <w:t>i</w:t>
      </w:r>
      <w:r w:rsidR="004F3574">
        <w:rPr>
          <w:rFonts w:ascii="Times New Roman" w:hAnsi="Times New Roman" w:cs="Times New Roman"/>
        </w:rPr>
        <w:t xml:space="preserve">r </w:t>
      </w:r>
      <w:r w:rsidR="00BF515E">
        <w:rPr>
          <w:rFonts w:ascii="Times New Roman" w:hAnsi="Times New Roman" w:cs="Times New Roman"/>
        </w:rPr>
        <w:t xml:space="preserve">kituose su </w:t>
      </w:r>
      <w:r w:rsidR="0013585F">
        <w:rPr>
          <w:rFonts w:ascii="Times New Roman" w:hAnsi="Times New Roman" w:cs="Times New Roman"/>
        </w:rPr>
        <w:t>konkursu susijusiuose dokumentuose</w:t>
      </w:r>
      <w:r w:rsidRPr="00E846D0">
        <w:rPr>
          <w:rFonts w:ascii="Times New Roman" w:hAnsi="Times New Roman" w:cs="Times New Roman"/>
        </w:rPr>
        <w:t>, yra supažindinti su jų asmens duomenų tvarkymu Vilniaus miesto savivaldybės administracijoje</w:t>
      </w:r>
      <w:r w:rsidR="00A461B2">
        <w:rPr>
          <w:rFonts w:ascii="Times New Roman" w:hAnsi="Times New Roman" w:cs="Times New Roman"/>
        </w:rPr>
        <w:t>.</w:t>
      </w:r>
    </w:p>
    <w:p w14:paraId="753C070E" w14:textId="3D976A3E" w:rsidR="009F27F4" w:rsidRPr="00F80197" w:rsidRDefault="009F27F4" w:rsidP="00DA16E8">
      <w:pPr>
        <w:pStyle w:val="Betarp"/>
        <w:ind w:left="720" w:right="-284"/>
        <w:jc w:val="both"/>
        <w:rPr>
          <w:rFonts w:ascii="Times New Roman" w:hAnsi="Times New Roman" w:cs="Times New Roman"/>
        </w:rPr>
      </w:pPr>
    </w:p>
    <w:p w14:paraId="1AE78E56" w14:textId="1C5AED0A" w:rsidR="009F27F4" w:rsidRPr="00F80197" w:rsidRDefault="0018475D" w:rsidP="00DA16E8">
      <w:pPr>
        <w:pStyle w:val="Betarp"/>
        <w:ind w:right="-284" w:firstLine="360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Patvirtinu, jog esu informuotas apie tai, kad:</w:t>
      </w:r>
    </w:p>
    <w:p w14:paraId="404C4299" w14:textId="179440F4" w:rsidR="009F27F4" w:rsidRPr="00F80197" w:rsidRDefault="0018475D" w:rsidP="00DA16E8">
      <w:pPr>
        <w:pStyle w:val="Betarp"/>
        <w:numPr>
          <w:ilvl w:val="0"/>
          <w:numId w:val="4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 xml:space="preserve">duomenų pateikimas yra būtinas </w:t>
      </w:r>
      <w:r w:rsidR="001909F1">
        <w:rPr>
          <w:rFonts w:ascii="Times New Roman" w:hAnsi="Times New Roman" w:cs="Times New Roman"/>
        </w:rPr>
        <w:t>gauti kultūros ir meno kūrėjo stipendiją</w:t>
      </w:r>
      <w:r w:rsidRPr="00F80197">
        <w:rPr>
          <w:rFonts w:ascii="Times New Roman" w:hAnsi="Times New Roman" w:cs="Times New Roman"/>
        </w:rPr>
        <w:t xml:space="preserve"> ir sudaryti </w:t>
      </w:r>
      <w:r w:rsidR="001909F1">
        <w:rPr>
          <w:rFonts w:ascii="Times New Roman" w:hAnsi="Times New Roman" w:cs="Times New Roman"/>
        </w:rPr>
        <w:t xml:space="preserve">stipendijos skyrimo </w:t>
      </w:r>
      <w:r w:rsidRPr="00F80197">
        <w:rPr>
          <w:rFonts w:ascii="Times New Roman" w:hAnsi="Times New Roman" w:cs="Times New Roman"/>
        </w:rPr>
        <w:t>sutartį;</w:t>
      </w:r>
    </w:p>
    <w:p w14:paraId="48A3BAC1" w14:textId="79AE30EE" w:rsidR="009F27F4" w:rsidRPr="00F80197" w:rsidRDefault="0018475D" w:rsidP="00DA16E8">
      <w:pPr>
        <w:pStyle w:val="Betarp"/>
        <w:numPr>
          <w:ilvl w:val="0"/>
          <w:numId w:val="4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 xml:space="preserve">asmens duomenų valdytoja yra Vilniaus miesto savivaldybės administracija (juridinio asmens kodas 188710061, adresas: Konstitucijos pr. 3, 09601 Vilnius, tel. </w:t>
      </w:r>
      <w:r w:rsidR="003B7A7C">
        <w:rPr>
          <w:rFonts w:ascii="Times New Roman" w:hAnsi="Times New Roman" w:cs="Times New Roman"/>
        </w:rPr>
        <w:t>+370</w:t>
      </w:r>
      <w:r w:rsidRPr="00F80197">
        <w:rPr>
          <w:rFonts w:ascii="Times New Roman" w:hAnsi="Times New Roman" w:cs="Times New Roman"/>
        </w:rPr>
        <w:t xml:space="preserve"> 5 211 2000,</w:t>
      </w:r>
      <w:r w:rsidR="003F2BF8">
        <w:rPr>
          <w:rFonts w:ascii="Times New Roman" w:hAnsi="Times New Roman" w:cs="Times New Roman"/>
        </w:rPr>
        <w:t xml:space="preserve"> </w:t>
      </w:r>
      <w:r w:rsidRPr="00F80197">
        <w:rPr>
          <w:rFonts w:ascii="Times New Roman" w:hAnsi="Times New Roman" w:cs="Times New Roman"/>
        </w:rPr>
        <w:t>el.</w:t>
      </w:r>
      <w:r w:rsidR="002250EA">
        <w:rPr>
          <w:rFonts w:ascii="Times New Roman" w:hAnsi="Times New Roman" w:cs="Times New Roman"/>
        </w:rPr>
        <w:t> </w:t>
      </w:r>
      <w:r w:rsidRPr="00F80197">
        <w:rPr>
          <w:rFonts w:ascii="Times New Roman" w:hAnsi="Times New Roman" w:cs="Times New Roman"/>
        </w:rPr>
        <w:t>p.</w:t>
      </w:r>
      <w:r w:rsidR="002250EA">
        <w:rPr>
          <w:rFonts w:ascii="Times New Roman" w:hAnsi="Times New Roman" w:cs="Times New Roman"/>
        </w:rPr>
        <w:t> </w:t>
      </w:r>
      <w:hyperlink r:id="rId8" w:history="1">
        <w:r w:rsidR="002250EA" w:rsidRPr="002C7951">
          <w:rPr>
            <w:rStyle w:val="Hipersaitas"/>
            <w:rFonts w:ascii="Times New Roman" w:hAnsi="Times New Roman" w:cs="Times New Roman"/>
            <w:color w:val="000000" w:themeColor="text1"/>
            <w:u w:val="none"/>
          </w:rPr>
          <w:t>savivaldybe@vilnius.lt</w:t>
        </w:r>
      </w:hyperlink>
      <w:r w:rsidRPr="00F80197">
        <w:rPr>
          <w:rFonts w:ascii="Times New Roman" w:hAnsi="Times New Roman" w:cs="Times New Roman"/>
        </w:rPr>
        <w:t>);</w:t>
      </w:r>
    </w:p>
    <w:p w14:paraId="4C40496A" w14:textId="54E5A7C3" w:rsidR="009F27F4" w:rsidRPr="00F80197" w:rsidRDefault="0018475D" w:rsidP="00DA16E8">
      <w:pPr>
        <w:pStyle w:val="Betarp"/>
        <w:numPr>
          <w:ilvl w:val="0"/>
          <w:numId w:val="4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 xml:space="preserve">asmens duomenys tvarkomi paraiškos įvertinimo, </w:t>
      </w:r>
      <w:r w:rsidR="001909F1">
        <w:rPr>
          <w:rFonts w:ascii="Times New Roman" w:hAnsi="Times New Roman" w:cs="Times New Roman"/>
        </w:rPr>
        <w:t>stipendijos</w:t>
      </w:r>
      <w:r w:rsidRPr="00F80197">
        <w:rPr>
          <w:rFonts w:ascii="Times New Roman" w:hAnsi="Times New Roman" w:cs="Times New Roman"/>
        </w:rPr>
        <w:t xml:space="preserve"> skyrimo</w:t>
      </w:r>
      <w:r w:rsidR="001E782C" w:rsidRPr="00F80197">
        <w:rPr>
          <w:rFonts w:ascii="Times New Roman" w:hAnsi="Times New Roman" w:cs="Times New Roman"/>
        </w:rPr>
        <w:t>, ataskaitų</w:t>
      </w:r>
      <w:r w:rsidR="001909F1">
        <w:rPr>
          <w:rFonts w:ascii="Times New Roman" w:hAnsi="Times New Roman" w:cs="Times New Roman"/>
        </w:rPr>
        <w:t xml:space="preserve"> pateikimo ir </w:t>
      </w:r>
      <w:r w:rsidR="001E782C" w:rsidRPr="00F80197">
        <w:rPr>
          <w:rFonts w:ascii="Times New Roman" w:hAnsi="Times New Roman" w:cs="Times New Roman"/>
        </w:rPr>
        <w:t>vertinimo</w:t>
      </w:r>
      <w:r w:rsidRPr="00F80197">
        <w:rPr>
          <w:rFonts w:ascii="Times New Roman" w:hAnsi="Times New Roman" w:cs="Times New Roman"/>
        </w:rPr>
        <w:t xml:space="preserve"> </w:t>
      </w:r>
      <w:r w:rsidR="001909F1">
        <w:rPr>
          <w:rFonts w:ascii="Times New Roman" w:hAnsi="Times New Roman" w:cs="Times New Roman"/>
        </w:rPr>
        <w:t>bei</w:t>
      </w:r>
      <w:r w:rsidRPr="00F80197">
        <w:rPr>
          <w:rFonts w:ascii="Times New Roman" w:hAnsi="Times New Roman" w:cs="Times New Roman"/>
        </w:rPr>
        <w:t xml:space="preserve"> su tuo susijusių ginčų sprendimo</w:t>
      </w:r>
      <w:r w:rsidR="007D2E94">
        <w:rPr>
          <w:rFonts w:ascii="Times New Roman" w:hAnsi="Times New Roman" w:cs="Times New Roman"/>
        </w:rPr>
        <w:t>,</w:t>
      </w:r>
      <w:r w:rsidR="007D2E94" w:rsidRPr="007D2E94">
        <w:rPr>
          <w:rFonts w:ascii="Times New Roman" w:hAnsi="Times New Roman" w:cs="Times New Roman"/>
        </w:rPr>
        <w:t xml:space="preserve"> </w:t>
      </w:r>
      <w:r w:rsidR="007D2E94">
        <w:rPr>
          <w:rFonts w:ascii="Times New Roman" w:hAnsi="Times New Roman" w:cs="Times New Roman"/>
        </w:rPr>
        <w:t xml:space="preserve">taip pat informacijos apie </w:t>
      </w:r>
      <w:r w:rsidR="007D2E94" w:rsidRPr="00871A93">
        <w:rPr>
          <w:rFonts w:ascii="Times New Roman" w:hAnsi="Times New Roman" w:cs="Times New Roman"/>
        </w:rPr>
        <w:t>(ne)paskirtą stipendiją</w:t>
      </w:r>
      <w:r w:rsidR="007D2E94">
        <w:rPr>
          <w:rFonts w:ascii="Times New Roman" w:hAnsi="Times New Roman" w:cs="Times New Roman"/>
        </w:rPr>
        <w:t xml:space="preserve"> viešinimo</w:t>
      </w:r>
      <w:r w:rsidRPr="00F80197">
        <w:rPr>
          <w:rFonts w:ascii="Times New Roman" w:hAnsi="Times New Roman" w:cs="Times New Roman"/>
        </w:rPr>
        <w:t xml:space="preserve"> tikslais</w:t>
      </w:r>
      <w:r w:rsidR="002250EA">
        <w:rPr>
          <w:rFonts w:ascii="Times New Roman" w:hAnsi="Times New Roman" w:cs="Times New Roman"/>
        </w:rPr>
        <w:t>;</w:t>
      </w:r>
    </w:p>
    <w:p w14:paraId="2F13D406" w14:textId="1C79CFCE" w:rsidR="00097A26" w:rsidRPr="00422009" w:rsidRDefault="0018475D" w:rsidP="00DA16E8">
      <w:pPr>
        <w:pStyle w:val="Betarp"/>
        <w:numPr>
          <w:ilvl w:val="0"/>
          <w:numId w:val="4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asmens duomenys</w:t>
      </w:r>
      <w:r w:rsidR="00937C30">
        <w:rPr>
          <w:rFonts w:ascii="Times New Roman" w:hAnsi="Times New Roman" w:cs="Times New Roman"/>
        </w:rPr>
        <w:t>,</w:t>
      </w:r>
      <w:r w:rsidR="00937C30" w:rsidRPr="00E846D0">
        <w:rPr>
          <w:rFonts w:ascii="Times New Roman" w:hAnsi="Times New Roman" w:cs="Times New Roman"/>
        </w:rPr>
        <w:t xml:space="preserve"> nurodyti paraiškoje</w:t>
      </w:r>
      <w:r w:rsidR="00937C30">
        <w:rPr>
          <w:rFonts w:ascii="Times New Roman" w:hAnsi="Times New Roman" w:cs="Times New Roman"/>
        </w:rPr>
        <w:t xml:space="preserve"> ir kituose su konkursu susijusiuose dokumentuose,</w:t>
      </w:r>
      <w:r w:rsidRPr="00F80197">
        <w:rPr>
          <w:rFonts w:ascii="Times New Roman" w:hAnsi="Times New Roman" w:cs="Times New Roman"/>
        </w:rPr>
        <w:t xml:space="preserve"> tvarkomi vadovaujantis Bendrojo duomenų apsaugos reglamento (toliau – BDAR) 6</w:t>
      </w:r>
      <w:r w:rsidR="002250EA">
        <w:rPr>
          <w:rFonts w:ascii="Times New Roman" w:hAnsi="Times New Roman" w:cs="Times New Roman"/>
        </w:rPr>
        <w:t> </w:t>
      </w:r>
      <w:r w:rsidRPr="00F80197">
        <w:rPr>
          <w:rFonts w:ascii="Times New Roman" w:hAnsi="Times New Roman" w:cs="Times New Roman"/>
        </w:rPr>
        <w:t>straipsnio 1 dalies e punktu, t. y. vykdant užduotį viešojo intereso labui;</w:t>
      </w:r>
      <w:r w:rsidR="002274D4">
        <w:rPr>
          <w:rFonts w:ascii="Times New Roman" w:hAnsi="Times New Roman" w:cs="Times New Roman"/>
        </w:rPr>
        <w:t xml:space="preserve"> </w:t>
      </w:r>
      <w:r w:rsidR="00097A26" w:rsidRPr="00871A93">
        <w:rPr>
          <w:rFonts w:ascii="Times New Roman" w:hAnsi="Times New Roman" w:cs="Times New Roman"/>
        </w:rPr>
        <w:t>išreišk</w:t>
      </w:r>
      <w:r w:rsidR="001D268E">
        <w:rPr>
          <w:rFonts w:ascii="Times New Roman" w:hAnsi="Times New Roman" w:cs="Times New Roman"/>
        </w:rPr>
        <w:t>iant</w:t>
      </w:r>
      <w:r w:rsidR="00097A26" w:rsidRPr="00871A93">
        <w:rPr>
          <w:rFonts w:ascii="Times New Roman" w:hAnsi="Times New Roman" w:cs="Times New Roman"/>
        </w:rPr>
        <w:t xml:space="preserve"> </w:t>
      </w:r>
      <w:bookmarkStart w:id="0" w:name="_Hlk210292067"/>
      <w:r w:rsidR="00097A26" w:rsidRPr="00871A93">
        <w:rPr>
          <w:rFonts w:ascii="Times New Roman" w:hAnsi="Times New Roman" w:cs="Times New Roman"/>
        </w:rPr>
        <w:t xml:space="preserve">sutikimą dėl informacijos </w:t>
      </w:r>
      <w:r w:rsidR="008C08B7">
        <w:rPr>
          <w:rFonts w:ascii="Times New Roman" w:hAnsi="Times New Roman" w:cs="Times New Roman"/>
        </w:rPr>
        <w:t xml:space="preserve">apie </w:t>
      </w:r>
      <w:r w:rsidR="008C08B7" w:rsidRPr="00871A93">
        <w:rPr>
          <w:rFonts w:ascii="Times New Roman" w:hAnsi="Times New Roman" w:cs="Times New Roman"/>
        </w:rPr>
        <w:t>(ne)paskirtą stipendiją</w:t>
      </w:r>
      <w:r w:rsidR="00097A26" w:rsidRPr="00871A93">
        <w:rPr>
          <w:rFonts w:ascii="Times New Roman" w:hAnsi="Times New Roman" w:cs="Times New Roman"/>
        </w:rPr>
        <w:t xml:space="preserve"> skelbimo </w:t>
      </w:r>
      <w:r w:rsidR="0071094D">
        <w:rPr>
          <w:rFonts w:ascii="Times New Roman" w:hAnsi="Times New Roman" w:cs="Times New Roman"/>
        </w:rPr>
        <w:t>Vilniaus mi</w:t>
      </w:r>
      <w:r w:rsidR="0010402E">
        <w:rPr>
          <w:rFonts w:ascii="Times New Roman" w:hAnsi="Times New Roman" w:cs="Times New Roman"/>
        </w:rPr>
        <w:t>esto</w:t>
      </w:r>
      <w:r w:rsidR="0071094D">
        <w:rPr>
          <w:rFonts w:ascii="Times New Roman" w:hAnsi="Times New Roman" w:cs="Times New Roman"/>
        </w:rPr>
        <w:t xml:space="preserve"> s</w:t>
      </w:r>
      <w:r w:rsidR="00097A26" w:rsidRPr="00871A93">
        <w:rPr>
          <w:rFonts w:ascii="Times New Roman" w:hAnsi="Times New Roman" w:cs="Times New Roman"/>
        </w:rPr>
        <w:t xml:space="preserve">avivaldybės interneto svetainėje </w:t>
      </w:r>
      <w:hyperlink r:id="rId9" w:history="1">
        <w:r w:rsidR="00097A26" w:rsidRPr="0010402E">
          <w:rPr>
            <w:rFonts w:ascii="Times New Roman" w:hAnsi="Times New Roman" w:cs="Times New Roman"/>
            <w:i/>
            <w:iCs/>
          </w:rPr>
          <w:t>vilnius.lt</w:t>
        </w:r>
      </w:hyperlink>
      <w:r w:rsidR="00DC174C" w:rsidRPr="00871A93">
        <w:rPr>
          <w:rFonts w:ascii="Times New Roman" w:hAnsi="Times New Roman" w:cs="Times New Roman"/>
        </w:rPr>
        <w:t xml:space="preserve">, asmens duomenys tvarkomi </w:t>
      </w:r>
      <w:r w:rsidR="00871A93" w:rsidRPr="00871A93">
        <w:rPr>
          <w:rFonts w:ascii="Times New Roman" w:hAnsi="Times New Roman" w:cs="Times New Roman"/>
        </w:rPr>
        <w:t>vadovaujantis BDAR 6 straipsnio 1 dalies a punktu, t. y. Jūsų sutikimu</w:t>
      </w:r>
      <w:bookmarkEnd w:id="0"/>
      <w:r w:rsidR="003A379B">
        <w:rPr>
          <w:rFonts w:ascii="Times New Roman" w:hAnsi="Times New Roman" w:cs="Times New Roman"/>
        </w:rPr>
        <w:t>;</w:t>
      </w:r>
    </w:p>
    <w:p w14:paraId="06F880AB" w14:textId="2B468911" w:rsidR="009F27F4" w:rsidRPr="00F80197" w:rsidRDefault="0018475D" w:rsidP="00DA16E8">
      <w:pPr>
        <w:pStyle w:val="Betarp"/>
        <w:numPr>
          <w:ilvl w:val="0"/>
          <w:numId w:val="4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 xml:space="preserve">asmens duomenys Vilniaus miesto savivaldybės administracijoje bus saugomi Vilniaus miesto savivaldybės administracijos nustatyta tvarka ir terminais – </w:t>
      </w:r>
      <w:r w:rsidR="001909F1">
        <w:rPr>
          <w:rFonts w:ascii="Times New Roman" w:hAnsi="Times New Roman" w:cs="Times New Roman"/>
        </w:rPr>
        <w:t>dvejus</w:t>
      </w:r>
      <w:r w:rsidRPr="00F80197">
        <w:rPr>
          <w:rFonts w:ascii="Times New Roman" w:hAnsi="Times New Roman" w:cs="Times New Roman"/>
        </w:rPr>
        <w:t xml:space="preserve"> metus nuo </w:t>
      </w:r>
      <w:r w:rsidR="001909F1">
        <w:rPr>
          <w:rFonts w:ascii="Times New Roman" w:hAnsi="Times New Roman" w:cs="Times New Roman"/>
        </w:rPr>
        <w:t>paraišk</w:t>
      </w:r>
      <w:r w:rsidRPr="00F80197">
        <w:rPr>
          <w:rFonts w:ascii="Times New Roman" w:hAnsi="Times New Roman" w:cs="Times New Roman"/>
        </w:rPr>
        <w:t>o</w:t>
      </w:r>
      <w:r w:rsidR="001909F1">
        <w:rPr>
          <w:rFonts w:ascii="Times New Roman" w:hAnsi="Times New Roman" w:cs="Times New Roman"/>
        </w:rPr>
        <w:t>s</w:t>
      </w:r>
      <w:r w:rsidRPr="00F80197">
        <w:rPr>
          <w:rFonts w:ascii="Times New Roman" w:hAnsi="Times New Roman" w:cs="Times New Roman"/>
        </w:rPr>
        <w:t xml:space="preserve"> pateikimo dienos;</w:t>
      </w:r>
    </w:p>
    <w:p w14:paraId="066CCC08" w14:textId="04D500A3" w:rsidR="009F27F4" w:rsidRPr="00F80197" w:rsidRDefault="0018475D" w:rsidP="00DA16E8">
      <w:pPr>
        <w:pStyle w:val="Betarp"/>
        <w:numPr>
          <w:ilvl w:val="0"/>
          <w:numId w:val="4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 xml:space="preserve">asmens duomenys </w:t>
      </w:r>
      <w:r w:rsidR="001E782C" w:rsidRPr="00F80197">
        <w:rPr>
          <w:rFonts w:ascii="Times New Roman" w:hAnsi="Times New Roman" w:cs="Times New Roman"/>
        </w:rPr>
        <w:t xml:space="preserve">bus pateikti paraiškas vertinančioms Ekspertų ir Lėšų skyrimo </w:t>
      </w:r>
      <w:r w:rsidR="002250EA" w:rsidRPr="00F80197">
        <w:rPr>
          <w:rFonts w:ascii="Times New Roman" w:hAnsi="Times New Roman" w:cs="Times New Roman"/>
        </w:rPr>
        <w:t>komisij</w:t>
      </w:r>
      <w:r w:rsidR="002250EA">
        <w:rPr>
          <w:rFonts w:ascii="Times New Roman" w:hAnsi="Times New Roman" w:cs="Times New Roman"/>
        </w:rPr>
        <w:t>oms ir</w:t>
      </w:r>
      <w:r w:rsidR="001E782C" w:rsidRPr="00F80197">
        <w:rPr>
          <w:rFonts w:ascii="Times New Roman" w:hAnsi="Times New Roman" w:cs="Times New Roman"/>
        </w:rPr>
        <w:t xml:space="preserve"> </w:t>
      </w:r>
      <w:r w:rsidRPr="00F80197">
        <w:rPr>
          <w:rFonts w:ascii="Times New Roman" w:hAnsi="Times New Roman" w:cs="Times New Roman"/>
        </w:rPr>
        <w:t>gali būti pateikti institucijoms ar įstaigoms, kai tokių duomenų pateikimas yra privalomas teisės aktų nustatyta tvarka.</w:t>
      </w:r>
      <w:r w:rsidR="00C2539B">
        <w:rPr>
          <w:rFonts w:ascii="Times New Roman" w:hAnsi="Times New Roman" w:cs="Times New Roman"/>
        </w:rPr>
        <w:t xml:space="preserve"> </w:t>
      </w:r>
    </w:p>
    <w:p w14:paraId="16DC1352" w14:textId="50223566" w:rsidR="009F27F4" w:rsidRPr="00E14960" w:rsidRDefault="009F27F4" w:rsidP="00DA16E8">
      <w:pPr>
        <w:pStyle w:val="Betarp"/>
        <w:ind w:left="720" w:right="-284"/>
        <w:jc w:val="both"/>
        <w:rPr>
          <w:rFonts w:ascii="Times New Roman" w:hAnsi="Times New Roman" w:cs="Times New Roman"/>
        </w:rPr>
      </w:pPr>
    </w:p>
    <w:p w14:paraId="13DDDE0C" w14:textId="2DEAEBC4" w:rsidR="009F27F4" w:rsidRPr="00F80197" w:rsidRDefault="00D641F7" w:rsidP="00DA16E8">
      <w:pPr>
        <w:pStyle w:val="Betarp"/>
        <w:ind w:right="-284" w:firstLine="360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 xml:space="preserve">Jūs turite teisę raštu arba el. paštu </w:t>
      </w:r>
      <w:hyperlink r:id="rId10" w:history="1">
        <w:r w:rsidR="002250EA" w:rsidRPr="002C7951">
          <w:rPr>
            <w:rStyle w:val="Hipersaitas"/>
            <w:rFonts w:ascii="Times New Roman" w:hAnsi="Times New Roman" w:cs="Times New Roman"/>
            <w:color w:val="000000" w:themeColor="text1"/>
            <w:u w:val="none"/>
          </w:rPr>
          <w:t>savivaldybe@vilnius.lt</w:t>
        </w:r>
      </w:hyperlink>
      <w:r w:rsidR="002250EA" w:rsidRPr="002C7951">
        <w:rPr>
          <w:rStyle w:val="Hipersaitas"/>
          <w:rFonts w:ascii="Times New Roman" w:hAnsi="Times New Roman" w:cs="Times New Roman"/>
          <w:color w:val="000000" w:themeColor="text1"/>
          <w:u w:val="none"/>
        </w:rPr>
        <w:t xml:space="preserve"> </w:t>
      </w:r>
      <w:r w:rsidRPr="002C7951">
        <w:rPr>
          <w:rFonts w:ascii="Times New Roman" w:hAnsi="Times New Roman" w:cs="Times New Roman"/>
          <w:color w:val="000000" w:themeColor="text1"/>
        </w:rPr>
        <w:t>k</w:t>
      </w:r>
      <w:r w:rsidRPr="00540977">
        <w:rPr>
          <w:rFonts w:ascii="Times New Roman" w:hAnsi="Times New Roman" w:cs="Times New Roman"/>
        </w:rPr>
        <w:t>re</w:t>
      </w:r>
      <w:r w:rsidRPr="00F80197">
        <w:rPr>
          <w:rFonts w:ascii="Times New Roman" w:hAnsi="Times New Roman" w:cs="Times New Roman"/>
        </w:rPr>
        <w:t>iptis į duomenų valdytoją ir:</w:t>
      </w:r>
    </w:p>
    <w:p w14:paraId="419C411C" w14:textId="6AF0CA06" w:rsidR="009F27F4" w:rsidRPr="00F80197" w:rsidRDefault="0018475D" w:rsidP="00DA16E8">
      <w:pPr>
        <w:pStyle w:val="Betarp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prašyti leisti susipažinti su savo asmens duomenimis;</w:t>
      </w:r>
    </w:p>
    <w:p w14:paraId="227AA557" w14:textId="493C9ACC" w:rsidR="009F27F4" w:rsidRPr="00F80197" w:rsidRDefault="0018475D" w:rsidP="00DA16E8">
      <w:pPr>
        <w:pStyle w:val="Betarp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prašyti juos ištaisyti arba ištrinti, arba apriboti jų tvarkymą;</w:t>
      </w:r>
    </w:p>
    <w:p w14:paraId="5625D019" w14:textId="46885618" w:rsidR="009F27F4" w:rsidRPr="00F80197" w:rsidRDefault="0018475D" w:rsidP="00DA16E8">
      <w:pPr>
        <w:pStyle w:val="Betarp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nesutikti, kad duomenys būtų tvarkomi;</w:t>
      </w:r>
    </w:p>
    <w:p w14:paraId="03AD3297" w14:textId="1A1A0716" w:rsidR="009F27F4" w:rsidRPr="00F80197" w:rsidRDefault="0018475D" w:rsidP="00DA16E8">
      <w:pPr>
        <w:pStyle w:val="Betarp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>prašyti perkelti duomenis;</w:t>
      </w:r>
    </w:p>
    <w:p w14:paraId="267A86BA" w14:textId="2D9C6CD2" w:rsidR="009F27F4" w:rsidRPr="002C7951" w:rsidRDefault="0018475D" w:rsidP="00DA16E8">
      <w:pPr>
        <w:pStyle w:val="Betarp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  <w:color w:val="000000" w:themeColor="text1"/>
        </w:rPr>
      </w:pPr>
      <w:r w:rsidRPr="002C7951">
        <w:rPr>
          <w:rFonts w:ascii="Times New Roman" w:hAnsi="Times New Roman" w:cs="Times New Roman"/>
          <w:color w:val="000000" w:themeColor="text1"/>
        </w:rPr>
        <w:t xml:space="preserve">pateikti skundą </w:t>
      </w:r>
      <w:r w:rsidR="000C588C">
        <w:rPr>
          <w:rFonts w:ascii="Times New Roman" w:hAnsi="Times New Roman" w:cs="Times New Roman"/>
          <w:color w:val="000000" w:themeColor="text1"/>
        </w:rPr>
        <w:t xml:space="preserve">priežiūros institucijai (Lietuvos Respublikoje </w:t>
      </w:r>
      <w:r w:rsidR="008D1D02">
        <w:rPr>
          <w:rFonts w:ascii="Times New Roman" w:hAnsi="Times New Roman" w:cs="Times New Roman"/>
          <w:color w:val="000000" w:themeColor="text1"/>
        </w:rPr>
        <w:t xml:space="preserve">– </w:t>
      </w:r>
      <w:r w:rsidRPr="002C7951">
        <w:rPr>
          <w:rFonts w:ascii="Times New Roman" w:hAnsi="Times New Roman" w:cs="Times New Roman"/>
          <w:color w:val="000000" w:themeColor="text1"/>
        </w:rPr>
        <w:t xml:space="preserve">Valstybinei duomenų apsaugos inspekcijai (L. Sapiegos g. 17, 10312 Vilnius, </w:t>
      </w:r>
      <w:r w:rsidR="002250EA" w:rsidRPr="002C7951">
        <w:rPr>
          <w:rFonts w:ascii="Times New Roman" w:hAnsi="Times New Roman" w:cs="Times New Roman"/>
          <w:color w:val="000000" w:themeColor="text1"/>
        </w:rPr>
        <w:t>el. p. </w:t>
      </w:r>
      <w:hyperlink r:id="rId11" w:history="1">
        <w:r w:rsidR="002250EA" w:rsidRPr="002C7951">
          <w:rPr>
            <w:rStyle w:val="Hipersaitas"/>
            <w:rFonts w:ascii="Times New Roman" w:hAnsi="Times New Roman" w:cs="Times New Roman"/>
            <w:color w:val="000000" w:themeColor="text1"/>
            <w:u w:val="none"/>
          </w:rPr>
          <w:t>ada@ada.lt</w:t>
        </w:r>
      </w:hyperlink>
      <w:r w:rsidRPr="002C7951">
        <w:rPr>
          <w:rFonts w:ascii="Times New Roman" w:hAnsi="Times New Roman" w:cs="Times New Roman"/>
          <w:color w:val="000000" w:themeColor="text1"/>
        </w:rPr>
        <w:t>).</w:t>
      </w:r>
    </w:p>
    <w:p w14:paraId="7B2720AE" w14:textId="77777777" w:rsidR="00087125" w:rsidRPr="006029D9" w:rsidRDefault="00087125" w:rsidP="00DA16E8">
      <w:pPr>
        <w:pStyle w:val="Betarp"/>
        <w:ind w:right="-284"/>
        <w:jc w:val="both"/>
        <w:rPr>
          <w:rFonts w:ascii="Times New Roman" w:hAnsi="Times New Roman" w:cs="Times New Roman"/>
        </w:rPr>
      </w:pPr>
    </w:p>
    <w:p w14:paraId="458F4611" w14:textId="199F9BE3" w:rsidR="009F27F4" w:rsidRPr="00F80197" w:rsidRDefault="0018475D" w:rsidP="00DA16E8">
      <w:pPr>
        <w:pStyle w:val="Betarp"/>
        <w:ind w:right="-284" w:firstLine="360"/>
        <w:jc w:val="both"/>
        <w:rPr>
          <w:rFonts w:ascii="Times New Roman" w:hAnsi="Times New Roman" w:cs="Times New Roman"/>
        </w:rPr>
      </w:pPr>
      <w:r w:rsidRPr="00F80197">
        <w:rPr>
          <w:rFonts w:ascii="Times New Roman" w:hAnsi="Times New Roman" w:cs="Times New Roman"/>
        </w:rPr>
        <w:t xml:space="preserve">Vilniaus miesto savivaldybės administracijos asmens duomenų apsaugos pareigūno kontaktai: </w:t>
      </w:r>
      <w:r w:rsidR="00D641F7" w:rsidRPr="00F80197">
        <w:rPr>
          <w:rFonts w:ascii="Times New Roman" w:hAnsi="Times New Roman" w:cs="Times New Roman"/>
        </w:rPr>
        <w:t>Konstitucijos pr.</w:t>
      </w:r>
      <w:r w:rsidR="002250EA">
        <w:rPr>
          <w:rFonts w:ascii="Times New Roman" w:hAnsi="Times New Roman" w:cs="Times New Roman"/>
        </w:rPr>
        <w:t> </w:t>
      </w:r>
      <w:r w:rsidR="00D641F7" w:rsidRPr="00F80197">
        <w:rPr>
          <w:rFonts w:ascii="Times New Roman" w:hAnsi="Times New Roman" w:cs="Times New Roman"/>
        </w:rPr>
        <w:t xml:space="preserve">3, 09601 Vilnius, </w:t>
      </w:r>
      <w:r w:rsidRPr="00F80197">
        <w:rPr>
          <w:rFonts w:ascii="Times New Roman" w:hAnsi="Times New Roman" w:cs="Times New Roman"/>
        </w:rPr>
        <w:t xml:space="preserve">el. </w:t>
      </w:r>
      <w:r w:rsidRPr="002C7951">
        <w:rPr>
          <w:rFonts w:ascii="Times New Roman" w:hAnsi="Times New Roman" w:cs="Times New Roman"/>
          <w:color w:val="000000" w:themeColor="text1"/>
        </w:rPr>
        <w:t xml:space="preserve">p. </w:t>
      </w:r>
      <w:hyperlink r:id="rId12" w:history="1">
        <w:r w:rsidR="002250EA" w:rsidRPr="002C7951">
          <w:rPr>
            <w:rStyle w:val="Hipersaitas"/>
            <w:rFonts w:ascii="Times New Roman" w:hAnsi="Times New Roman" w:cs="Times New Roman"/>
            <w:color w:val="000000" w:themeColor="text1"/>
            <w:u w:val="none"/>
          </w:rPr>
          <w:t>duomenuapsauga@vilnius.lt</w:t>
        </w:r>
      </w:hyperlink>
      <w:r w:rsidRPr="002C7951">
        <w:rPr>
          <w:rFonts w:ascii="Times New Roman" w:hAnsi="Times New Roman" w:cs="Times New Roman"/>
          <w:color w:val="000000" w:themeColor="text1"/>
        </w:rPr>
        <w:t>.</w:t>
      </w:r>
    </w:p>
    <w:p w14:paraId="062D32B5" w14:textId="279D1FCE" w:rsidR="009F27F4" w:rsidRPr="00BF2677" w:rsidRDefault="0018475D" w:rsidP="00DA16E8">
      <w:pPr>
        <w:pStyle w:val="Betarp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BF267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sectPr w:rsidR="009F27F4" w:rsidRPr="00BF2677" w:rsidSect="002058E2">
      <w:pgSz w:w="12240" w:h="15840"/>
      <w:pgMar w:top="567" w:right="878" w:bottom="709" w:left="1440" w:header="566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5916" w14:textId="77777777" w:rsidR="00C0305B" w:rsidRDefault="00C0305B">
      <w:pPr>
        <w:spacing w:line="240" w:lineRule="auto"/>
      </w:pPr>
      <w:r>
        <w:separator/>
      </w:r>
    </w:p>
  </w:endnote>
  <w:endnote w:type="continuationSeparator" w:id="0">
    <w:p w14:paraId="7A2CE061" w14:textId="77777777" w:rsidR="00C0305B" w:rsidRDefault="00C03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099D" w14:textId="77777777" w:rsidR="00C0305B" w:rsidRDefault="00C0305B">
      <w:pPr>
        <w:spacing w:line="240" w:lineRule="auto"/>
      </w:pPr>
      <w:r>
        <w:separator/>
      </w:r>
    </w:p>
  </w:footnote>
  <w:footnote w:type="continuationSeparator" w:id="0">
    <w:p w14:paraId="16D6E839" w14:textId="77777777" w:rsidR="00C0305B" w:rsidRDefault="00C030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83A"/>
    <w:multiLevelType w:val="hybridMultilevel"/>
    <w:tmpl w:val="2E6E79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52CD"/>
    <w:multiLevelType w:val="multilevel"/>
    <w:tmpl w:val="7CB81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714303"/>
    <w:multiLevelType w:val="hybridMultilevel"/>
    <w:tmpl w:val="328C6B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1FE"/>
    <w:multiLevelType w:val="hybridMultilevel"/>
    <w:tmpl w:val="A8065D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3315F"/>
    <w:multiLevelType w:val="hybridMultilevel"/>
    <w:tmpl w:val="6C0EA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B1EAF"/>
    <w:multiLevelType w:val="hybridMultilevel"/>
    <w:tmpl w:val="9C46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34800"/>
    <w:multiLevelType w:val="multilevel"/>
    <w:tmpl w:val="FA2CF8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FAA71F6"/>
    <w:multiLevelType w:val="hybridMultilevel"/>
    <w:tmpl w:val="4A422AF6"/>
    <w:lvl w:ilvl="0" w:tplc="978C58C0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4506">
    <w:abstractNumId w:val="1"/>
  </w:num>
  <w:num w:numId="2" w16cid:durableId="717555927">
    <w:abstractNumId w:val="7"/>
  </w:num>
  <w:num w:numId="3" w16cid:durableId="1392584317">
    <w:abstractNumId w:val="3"/>
  </w:num>
  <w:num w:numId="4" w16cid:durableId="25102861">
    <w:abstractNumId w:val="4"/>
  </w:num>
  <w:num w:numId="5" w16cid:durableId="1300571323">
    <w:abstractNumId w:val="5"/>
  </w:num>
  <w:num w:numId="6" w16cid:durableId="1886212251">
    <w:abstractNumId w:val="0"/>
  </w:num>
  <w:num w:numId="7" w16cid:durableId="1648511375">
    <w:abstractNumId w:val="2"/>
  </w:num>
  <w:num w:numId="8" w16cid:durableId="577323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F4"/>
    <w:rsid w:val="00012AD0"/>
    <w:rsid w:val="00015BBC"/>
    <w:rsid w:val="00041ACF"/>
    <w:rsid w:val="00052334"/>
    <w:rsid w:val="0007341E"/>
    <w:rsid w:val="00077E6E"/>
    <w:rsid w:val="00082AEF"/>
    <w:rsid w:val="00087125"/>
    <w:rsid w:val="00090530"/>
    <w:rsid w:val="00095ACE"/>
    <w:rsid w:val="00097A26"/>
    <w:rsid w:val="000A1AF9"/>
    <w:rsid w:val="000C588C"/>
    <w:rsid w:val="000C7867"/>
    <w:rsid w:val="000D5663"/>
    <w:rsid w:val="000F58F7"/>
    <w:rsid w:val="0010402E"/>
    <w:rsid w:val="00106EE0"/>
    <w:rsid w:val="001216D7"/>
    <w:rsid w:val="00123863"/>
    <w:rsid w:val="0013142E"/>
    <w:rsid w:val="0013585F"/>
    <w:rsid w:val="001360A1"/>
    <w:rsid w:val="00176884"/>
    <w:rsid w:val="00180580"/>
    <w:rsid w:val="0018475D"/>
    <w:rsid w:val="001909F1"/>
    <w:rsid w:val="001A68EF"/>
    <w:rsid w:val="001C223A"/>
    <w:rsid w:val="001C4C43"/>
    <w:rsid w:val="001D268E"/>
    <w:rsid w:val="001E782C"/>
    <w:rsid w:val="00203349"/>
    <w:rsid w:val="00203B0C"/>
    <w:rsid w:val="002041D3"/>
    <w:rsid w:val="002058E2"/>
    <w:rsid w:val="00211627"/>
    <w:rsid w:val="00222ABA"/>
    <w:rsid w:val="002250EA"/>
    <w:rsid w:val="002274D4"/>
    <w:rsid w:val="002279E4"/>
    <w:rsid w:val="002562BB"/>
    <w:rsid w:val="00256D8C"/>
    <w:rsid w:val="00261E9E"/>
    <w:rsid w:val="00276DC2"/>
    <w:rsid w:val="00282A90"/>
    <w:rsid w:val="00287EDF"/>
    <w:rsid w:val="00292D64"/>
    <w:rsid w:val="002A31D0"/>
    <w:rsid w:val="002A7BEB"/>
    <w:rsid w:val="002C7951"/>
    <w:rsid w:val="002E303D"/>
    <w:rsid w:val="002E3F08"/>
    <w:rsid w:val="002E581E"/>
    <w:rsid w:val="002E7222"/>
    <w:rsid w:val="003043E6"/>
    <w:rsid w:val="00312E1D"/>
    <w:rsid w:val="003548EF"/>
    <w:rsid w:val="00394539"/>
    <w:rsid w:val="00396CE6"/>
    <w:rsid w:val="003A379B"/>
    <w:rsid w:val="003A7B19"/>
    <w:rsid w:val="003B7A7C"/>
    <w:rsid w:val="003C24DF"/>
    <w:rsid w:val="003E635D"/>
    <w:rsid w:val="003E737D"/>
    <w:rsid w:val="003F2BF8"/>
    <w:rsid w:val="003F5EC0"/>
    <w:rsid w:val="0040571A"/>
    <w:rsid w:val="00422009"/>
    <w:rsid w:val="004253EE"/>
    <w:rsid w:val="004257EF"/>
    <w:rsid w:val="00427FF1"/>
    <w:rsid w:val="004411B6"/>
    <w:rsid w:val="00455DD5"/>
    <w:rsid w:val="004713E9"/>
    <w:rsid w:val="0047338D"/>
    <w:rsid w:val="004757EC"/>
    <w:rsid w:val="00476415"/>
    <w:rsid w:val="00476785"/>
    <w:rsid w:val="004959E9"/>
    <w:rsid w:val="004A1D8B"/>
    <w:rsid w:val="004A1F54"/>
    <w:rsid w:val="004B5DA9"/>
    <w:rsid w:val="004B6FF2"/>
    <w:rsid w:val="004C7B0C"/>
    <w:rsid w:val="004D4342"/>
    <w:rsid w:val="004E779E"/>
    <w:rsid w:val="004E784E"/>
    <w:rsid w:val="004F1502"/>
    <w:rsid w:val="004F3574"/>
    <w:rsid w:val="004F57C2"/>
    <w:rsid w:val="004F7E45"/>
    <w:rsid w:val="00504133"/>
    <w:rsid w:val="00517E41"/>
    <w:rsid w:val="00521B3F"/>
    <w:rsid w:val="00540977"/>
    <w:rsid w:val="005423C5"/>
    <w:rsid w:val="005429B0"/>
    <w:rsid w:val="00556404"/>
    <w:rsid w:val="00587433"/>
    <w:rsid w:val="00595FB6"/>
    <w:rsid w:val="005A0059"/>
    <w:rsid w:val="005C5E26"/>
    <w:rsid w:val="005E00FE"/>
    <w:rsid w:val="005E1D3E"/>
    <w:rsid w:val="005E4E05"/>
    <w:rsid w:val="005E62B9"/>
    <w:rsid w:val="005E79E2"/>
    <w:rsid w:val="005F0FAE"/>
    <w:rsid w:val="005F6723"/>
    <w:rsid w:val="005F7162"/>
    <w:rsid w:val="006029D9"/>
    <w:rsid w:val="006124DF"/>
    <w:rsid w:val="00620BAE"/>
    <w:rsid w:val="00644095"/>
    <w:rsid w:val="00661D54"/>
    <w:rsid w:val="006700FA"/>
    <w:rsid w:val="0068471E"/>
    <w:rsid w:val="00694274"/>
    <w:rsid w:val="006B6D3B"/>
    <w:rsid w:val="006D0906"/>
    <w:rsid w:val="006D4952"/>
    <w:rsid w:val="006D6715"/>
    <w:rsid w:val="00700468"/>
    <w:rsid w:val="00700F41"/>
    <w:rsid w:val="0071094D"/>
    <w:rsid w:val="00725841"/>
    <w:rsid w:val="00733559"/>
    <w:rsid w:val="00777AC1"/>
    <w:rsid w:val="00787B69"/>
    <w:rsid w:val="007A4B2C"/>
    <w:rsid w:val="007B40E3"/>
    <w:rsid w:val="007B7D52"/>
    <w:rsid w:val="007C09A3"/>
    <w:rsid w:val="007D1655"/>
    <w:rsid w:val="007D2E94"/>
    <w:rsid w:val="007D7453"/>
    <w:rsid w:val="0080495B"/>
    <w:rsid w:val="0082426B"/>
    <w:rsid w:val="0084540B"/>
    <w:rsid w:val="008578DC"/>
    <w:rsid w:val="00871A93"/>
    <w:rsid w:val="00872671"/>
    <w:rsid w:val="0087491D"/>
    <w:rsid w:val="00876591"/>
    <w:rsid w:val="00881DBB"/>
    <w:rsid w:val="00884579"/>
    <w:rsid w:val="008848AF"/>
    <w:rsid w:val="0089707D"/>
    <w:rsid w:val="008C08B7"/>
    <w:rsid w:val="008C545A"/>
    <w:rsid w:val="008D1D02"/>
    <w:rsid w:val="008D3B8E"/>
    <w:rsid w:val="008E62CC"/>
    <w:rsid w:val="0091232F"/>
    <w:rsid w:val="00915970"/>
    <w:rsid w:val="00925A16"/>
    <w:rsid w:val="00937C30"/>
    <w:rsid w:val="00941406"/>
    <w:rsid w:val="00941CBE"/>
    <w:rsid w:val="00942B0D"/>
    <w:rsid w:val="00952B43"/>
    <w:rsid w:val="00956278"/>
    <w:rsid w:val="0097559C"/>
    <w:rsid w:val="00976B0E"/>
    <w:rsid w:val="009869F6"/>
    <w:rsid w:val="009A0F35"/>
    <w:rsid w:val="009C190C"/>
    <w:rsid w:val="009C59D4"/>
    <w:rsid w:val="009C641C"/>
    <w:rsid w:val="009F27F4"/>
    <w:rsid w:val="00A222AA"/>
    <w:rsid w:val="00A461B2"/>
    <w:rsid w:val="00A474AA"/>
    <w:rsid w:val="00A57E94"/>
    <w:rsid w:val="00A57EA0"/>
    <w:rsid w:val="00A71E64"/>
    <w:rsid w:val="00A73169"/>
    <w:rsid w:val="00A7638A"/>
    <w:rsid w:val="00A93377"/>
    <w:rsid w:val="00AA6088"/>
    <w:rsid w:val="00AC0081"/>
    <w:rsid w:val="00AD16F2"/>
    <w:rsid w:val="00AE0E3B"/>
    <w:rsid w:val="00AE36E7"/>
    <w:rsid w:val="00AE4721"/>
    <w:rsid w:val="00AF5F0D"/>
    <w:rsid w:val="00B101AF"/>
    <w:rsid w:val="00B42F4A"/>
    <w:rsid w:val="00B4670A"/>
    <w:rsid w:val="00B6355D"/>
    <w:rsid w:val="00B67849"/>
    <w:rsid w:val="00B761D1"/>
    <w:rsid w:val="00B80838"/>
    <w:rsid w:val="00B8188A"/>
    <w:rsid w:val="00B81C24"/>
    <w:rsid w:val="00BA717A"/>
    <w:rsid w:val="00BA775E"/>
    <w:rsid w:val="00BB04E4"/>
    <w:rsid w:val="00BB51AE"/>
    <w:rsid w:val="00BB7211"/>
    <w:rsid w:val="00BC345C"/>
    <w:rsid w:val="00BD0D40"/>
    <w:rsid w:val="00BD4C53"/>
    <w:rsid w:val="00BD4D2D"/>
    <w:rsid w:val="00BE7D6C"/>
    <w:rsid w:val="00BF2677"/>
    <w:rsid w:val="00BF359C"/>
    <w:rsid w:val="00BF515E"/>
    <w:rsid w:val="00C0170F"/>
    <w:rsid w:val="00C0305B"/>
    <w:rsid w:val="00C046BB"/>
    <w:rsid w:val="00C113D7"/>
    <w:rsid w:val="00C17FFD"/>
    <w:rsid w:val="00C2539B"/>
    <w:rsid w:val="00C333A6"/>
    <w:rsid w:val="00C34679"/>
    <w:rsid w:val="00C60FF1"/>
    <w:rsid w:val="00C81BAE"/>
    <w:rsid w:val="00C830E8"/>
    <w:rsid w:val="00C9053D"/>
    <w:rsid w:val="00C925C2"/>
    <w:rsid w:val="00CB1958"/>
    <w:rsid w:val="00CB2B59"/>
    <w:rsid w:val="00CC669F"/>
    <w:rsid w:val="00CD2953"/>
    <w:rsid w:val="00CD7585"/>
    <w:rsid w:val="00CE4828"/>
    <w:rsid w:val="00CE725F"/>
    <w:rsid w:val="00D11937"/>
    <w:rsid w:val="00D17137"/>
    <w:rsid w:val="00D200E0"/>
    <w:rsid w:val="00D204A3"/>
    <w:rsid w:val="00D212AD"/>
    <w:rsid w:val="00D243BA"/>
    <w:rsid w:val="00D25579"/>
    <w:rsid w:val="00D2717A"/>
    <w:rsid w:val="00D338F9"/>
    <w:rsid w:val="00D41F8C"/>
    <w:rsid w:val="00D4402F"/>
    <w:rsid w:val="00D57DA1"/>
    <w:rsid w:val="00D628FB"/>
    <w:rsid w:val="00D641F7"/>
    <w:rsid w:val="00D75A3D"/>
    <w:rsid w:val="00DA16E8"/>
    <w:rsid w:val="00DA46E7"/>
    <w:rsid w:val="00DC174C"/>
    <w:rsid w:val="00DE6975"/>
    <w:rsid w:val="00E0327B"/>
    <w:rsid w:val="00E0711B"/>
    <w:rsid w:val="00E07E5D"/>
    <w:rsid w:val="00E11F29"/>
    <w:rsid w:val="00E14960"/>
    <w:rsid w:val="00E16376"/>
    <w:rsid w:val="00E2507C"/>
    <w:rsid w:val="00E42300"/>
    <w:rsid w:val="00E72D8B"/>
    <w:rsid w:val="00E846D0"/>
    <w:rsid w:val="00E86654"/>
    <w:rsid w:val="00E960F6"/>
    <w:rsid w:val="00EA5459"/>
    <w:rsid w:val="00EB3AEC"/>
    <w:rsid w:val="00EC1D4A"/>
    <w:rsid w:val="00EC4CD4"/>
    <w:rsid w:val="00ED0D7A"/>
    <w:rsid w:val="00ED711A"/>
    <w:rsid w:val="00EE53C7"/>
    <w:rsid w:val="00EF52D3"/>
    <w:rsid w:val="00EF7963"/>
    <w:rsid w:val="00F21721"/>
    <w:rsid w:val="00F2256A"/>
    <w:rsid w:val="00F2393F"/>
    <w:rsid w:val="00F2767F"/>
    <w:rsid w:val="00F32968"/>
    <w:rsid w:val="00F352FE"/>
    <w:rsid w:val="00F45866"/>
    <w:rsid w:val="00F66FAF"/>
    <w:rsid w:val="00F73CA2"/>
    <w:rsid w:val="00F76D63"/>
    <w:rsid w:val="00F77048"/>
    <w:rsid w:val="00F80197"/>
    <w:rsid w:val="00F82A69"/>
    <w:rsid w:val="00F84553"/>
    <w:rsid w:val="00FA12F1"/>
    <w:rsid w:val="00FC18F9"/>
    <w:rsid w:val="00FE2EC9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F007"/>
  <w15:docId w15:val="{4F9B0D27-A5AC-4304-B188-1803E34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entarotekstas">
    <w:name w:val="annotation text"/>
    <w:basedOn w:val="prastasis"/>
    <w:link w:val="KomentarotekstasDiagrama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  <w:szCs w:val="20"/>
    </w:rPr>
  </w:style>
  <w:style w:type="character" w:styleId="Komentaronuoroda">
    <w:name w:val="annotation reference"/>
    <w:basedOn w:val="Numatytasispastraiposriftas"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925A16"/>
    <w:pPr>
      <w:spacing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65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659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641F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41F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E423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vilni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omenuapsauga@vilni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@ad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vivaldybe@vilniu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lniu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31E7-5262-40F1-9C0B-0E7C257A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10443</Characters>
  <Application>Microsoft Office Word</Application>
  <DocSecurity>4</DocSecurity>
  <Lines>220</Lines>
  <Paragraphs>138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Veiverytė-Vachninienė</dc:creator>
  <cp:lastModifiedBy>Daiva Meilutė-Šeršniova</cp:lastModifiedBy>
  <cp:revision>2</cp:revision>
  <cp:lastPrinted>2024-07-02T12:27:00Z</cp:lastPrinted>
  <dcterms:created xsi:type="dcterms:W3CDTF">2026-05-19T09:06:00Z</dcterms:created>
  <dcterms:modified xsi:type="dcterms:W3CDTF">2026-05-19T09:06:00Z</dcterms:modified>
</cp:coreProperties>
</file>