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95638F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95638F" w:rsidRDefault="008D6ADE" w:rsidP="00383182">
            <w:pPr>
              <w:pStyle w:val="TableContents"/>
              <w:spacing w:line="276" w:lineRule="auto"/>
              <w:ind w:left="360"/>
            </w:pPr>
            <w:r w:rsidRPr="0095638F">
              <w:rPr>
                <w:lang w:eastAsia="lt-LT"/>
              </w:rPr>
              <w:br w:type="column"/>
            </w:r>
            <w:r w:rsidRPr="0095638F">
              <w:rPr>
                <w:lang w:eastAsia="lt-LT"/>
              </w:rPr>
              <w:br w:type="page"/>
            </w:r>
            <w:r w:rsidRPr="0095638F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95638F" w:rsidRDefault="008D6ADE" w:rsidP="00383182">
            <w:pPr>
              <w:spacing w:line="276" w:lineRule="auto"/>
              <w:rPr>
                <w:lang w:val="lt-LT"/>
              </w:rPr>
            </w:pPr>
            <w:r w:rsidRPr="0095638F">
              <w:rPr>
                <w:lang w:val="lt-LT"/>
              </w:rPr>
              <w:t>PATVIRTINTA:</w:t>
            </w:r>
          </w:p>
          <w:p w14:paraId="40F105DF" w14:textId="77777777" w:rsidR="008D6ADE" w:rsidRPr="0095638F" w:rsidRDefault="008D6ADE" w:rsidP="00383182">
            <w:pPr>
              <w:spacing w:line="276" w:lineRule="auto"/>
              <w:rPr>
                <w:lang w:val="lt-LT"/>
              </w:rPr>
            </w:pPr>
            <w:r w:rsidRPr="0095638F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95638F" w:rsidRDefault="008D6ADE" w:rsidP="00383182">
            <w:pPr>
              <w:spacing w:line="276" w:lineRule="auto"/>
              <w:rPr>
                <w:lang w:val="lt-LT"/>
              </w:rPr>
            </w:pPr>
            <w:r w:rsidRPr="0095638F">
              <w:rPr>
                <w:lang w:val="lt-LT"/>
              </w:rPr>
              <w:t xml:space="preserve">administracijos direktoriaus pavaduotojas </w:t>
            </w:r>
          </w:p>
          <w:p w14:paraId="01ABE1C0" w14:textId="6CCA4206" w:rsidR="008D6ADE" w:rsidRPr="0095638F" w:rsidRDefault="008D6ADE" w:rsidP="00383182">
            <w:pPr>
              <w:spacing w:line="276" w:lineRule="auto"/>
              <w:rPr>
                <w:lang w:val="lt-LT"/>
              </w:rPr>
            </w:pPr>
            <w:r w:rsidRPr="0095638F">
              <w:rPr>
                <w:lang w:val="lt-LT"/>
              </w:rPr>
              <w:t>202</w:t>
            </w:r>
            <w:r w:rsidR="00F84B9C" w:rsidRPr="0095638F">
              <w:rPr>
                <w:lang w:val="lt-LT"/>
              </w:rPr>
              <w:t>__</w:t>
            </w:r>
            <w:r w:rsidRPr="0095638F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95638F" w:rsidRDefault="008D6ADE" w:rsidP="00383182">
      <w:pPr>
        <w:spacing w:line="276" w:lineRule="auto"/>
        <w:jc w:val="center"/>
        <w:rPr>
          <w:lang w:val="lt-LT"/>
        </w:rPr>
      </w:pPr>
    </w:p>
    <w:p w14:paraId="2502B59C" w14:textId="77777777" w:rsidR="008D6ADE" w:rsidRPr="0095638F" w:rsidRDefault="008D6ADE" w:rsidP="00383182">
      <w:pPr>
        <w:spacing w:line="276" w:lineRule="auto"/>
        <w:jc w:val="center"/>
        <w:rPr>
          <w:b/>
          <w:caps/>
          <w:lang w:val="lt-LT"/>
        </w:rPr>
      </w:pPr>
      <w:r w:rsidRPr="0095638F">
        <w:rPr>
          <w:b/>
          <w:caps/>
          <w:lang w:val="lt-LT"/>
        </w:rPr>
        <w:t xml:space="preserve">Planavimo darbų programa </w:t>
      </w:r>
    </w:p>
    <w:p w14:paraId="73FDE8ED" w14:textId="40C4DC04" w:rsidR="008D6ADE" w:rsidRPr="0095638F" w:rsidRDefault="008D6ADE" w:rsidP="00383182">
      <w:pPr>
        <w:spacing w:line="276" w:lineRule="auto"/>
        <w:jc w:val="center"/>
        <w:rPr>
          <w:b/>
          <w:bCs/>
          <w:lang w:val="lt-LT"/>
        </w:rPr>
      </w:pPr>
      <w:r w:rsidRPr="0095638F">
        <w:rPr>
          <w:b/>
          <w:bCs/>
          <w:caps/>
          <w:lang w:val="lt-LT"/>
        </w:rPr>
        <w:t>detali</w:t>
      </w:r>
      <w:r w:rsidRPr="0095638F">
        <w:rPr>
          <w:b/>
          <w:bCs/>
          <w:lang w:val="lt-LT"/>
        </w:rPr>
        <w:t>OJO</w:t>
      </w:r>
      <w:r w:rsidRPr="0095638F">
        <w:rPr>
          <w:b/>
          <w:bCs/>
          <w:caps/>
          <w:lang w:val="lt-LT"/>
        </w:rPr>
        <w:t xml:space="preserve"> planavimo </w:t>
      </w:r>
      <w:r w:rsidRPr="001226B8">
        <w:rPr>
          <w:b/>
          <w:bCs/>
          <w:lang w:val="lt-LT"/>
        </w:rPr>
        <w:t xml:space="preserve">DOKUMENTUI </w:t>
      </w:r>
      <w:r w:rsidR="00216582" w:rsidRPr="001226B8">
        <w:rPr>
          <w:b/>
          <w:bCs/>
          <w:lang w:val="lt-LT"/>
        </w:rPr>
        <w:t>KEISTI</w:t>
      </w:r>
    </w:p>
    <w:p w14:paraId="6EDDC255" w14:textId="77777777" w:rsidR="008D6ADE" w:rsidRPr="0095638F" w:rsidRDefault="008D6ADE" w:rsidP="00383182">
      <w:pPr>
        <w:spacing w:line="276" w:lineRule="auto"/>
        <w:jc w:val="center"/>
        <w:rPr>
          <w:lang w:val="lt-LT"/>
        </w:rPr>
      </w:pPr>
    </w:p>
    <w:p w14:paraId="2DCD7C18" w14:textId="13665D29" w:rsidR="00352125" w:rsidRPr="00352125" w:rsidRDefault="008D6ADE" w:rsidP="00383182">
      <w:pPr>
        <w:spacing w:after="120" w:line="276" w:lineRule="auto"/>
        <w:jc w:val="both"/>
        <w:rPr>
          <w:lang w:val="lt-LT"/>
        </w:rPr>
      </w:pPr>
      <w:r w:rsidRPr="0095638F">
        <w:rPr>
          <w:b/>
          <w:lang w:val="lt-LT"/>
        </w:rPr>
        <w:t>1. Planavimo dokumento pavadinimas:</w:t>
      </w:r>
      <w:r w:rsidRPr="0095638F">
        <w:rPr>
          <w:lang w:val="lt-LT"/>
        </w:rPr>
        <w:t xml:space="preserve"> </w:t>
      </w:r>
      <w:r w:rsidR="00352125" w:rsidRPr="00352125">
        <w:rPr>
          <w:rStyle w:val="normaltextrun"/>
          <w:lang w:val="lt-LT"/>
        </w:rPr>
        <w:t xml:space="preserve">Apie 32,8 ha teritorijos tarp Panerių, Geležinkelio, Stoties ir Seinų gatvių, Naujamiesčio seniūnijoje, detaliojo plano </w:t>
      </w:r>
      <w:r w:rsidR="00352125">
        <w:rPr>
          <w:rStyle w:val="normaltextrun"/>
          <w:lang w:val="lt-LT"/>
        </w:rPr>
        <w:t xml:space="preserve">sprendinių </w:t>
      </w:r>
      <w:r w:rsidR="00352125" w:rsidRPr="00352125">
        <w:rPr>
          <w:rStyle w:val="normaltextrun"/>
          <w:lang w:val="lt-LT"/>
        </w:rPr>
        <w:t>koregavim</w:t>
      </w:r>
      <w:r w:rsidR="00352125">
        <w:rPr>
          <w:rStyle w:val="normaltextrun"/>
          <w:lang w:val="lt-LT"/>
        </w:rPr>
        <w:t>as</w:t>
      </w:r>
      <w:r w:rsidR="00352125" w:rsidRPr="00352125">
        <w:rPr>
          <w:rStyle w:val="normaltextrun"/>
          <w:lang w:val="lt-LT"/>
        </w:rPr>
        <w:t xml:space="preserve"> </w:t>
      </w:r>
      <w:r w:rsidR="00352125" w:rsidRPr="007A4065">
        <w:rPr>
          <w:rStyle w:val="normaltextrun"/>
          <w:lang w:val="lt-LT"/>
        </w:rPr>
        <w:t>apie 4,</w:t>
      </w:r>
      <w:r w:rsidR="007A4065" w:rsidRPr="007A4065">
        <w:rPr>
          <w:rStyle w:val="normaltextrun"/>
          <w:lang w:val="lt-LT"/>
        </w:rPr>
        <w:t>46</w:t>
      </w:r>
      <w:r w:rsidR="00352125" w:rsidRPr="007A4065">
        <w:rPr>
          <w:rStyle w:val="normaltextrun"/>
          <w:lang w:val="lt-LT"/>
        </w:rPr>
        <w:t xml:space="preserve"> ha</w:t>
      </w:r>
      <w:r w:rsidR="00352125" w:rsidRPr="00352125">
        <w:rPr>
          <w:rStyle w:val="normaltextrun"/>
          <w:color w:val="FF0000"/>
          <w:lang w:val="lt-LT"/>
        </w:rPr>
        <w:t xml:space="preserve"> </w:t>
      </w:r>
      <w:r w:rsidR="00352125" w:rsidRPr="00352125">
        <w:rPr>
          <w:rStyle w:val="normaltextrun"/>
          <w:lang w:val="lt-LT"/>
        </w:rPr>
        <w:t>teritorijoje prie Geležinkelio gatvės</w:t>
      </w:r>
      <w:r w:rsidR="00352125">
        <w:rPr>
          <w:rStyle w:val="normaltextrun"/>
          <w:lang w:val="lt-LT"/>
        </w:rPr>
        <w:t>.</w:t>
      </w:r>
    </w:p>
    <w:p w14:paraId="45B28AB0" w14:textId="4729D669" w:rsidR="008D6ADE" w:rsidRPr="00131A65" w:rsidRDefault="008D6ADE" w:rsidP="00383182">
      <w:pPr>
        <w:spacing w:after="120" w:line="276" w:lineRule="auto"/>
        <w:jc w:val="both"/>
        <w:rPr>
          <w:lang w:val="lt-LT"/>
        </w:rPr>
      </w:pPr>
      <w:r w:rsidRPr="0095638F">
        <w:rPr>
          <w:b/>
          <w:lang w:val="lt-LT"/>
        </w:rPr>
        <w:t xml:space="preserve">2. Planuojamos teritorijos (sklypų) adresas: </w:t>
      </w:r>
      <w:r w:rsidR="00131A65">
        <w:rPr>
          <w:lang w:val="lt-LT"/>
        </w:rPr>
        <w:t xml:space="preserve">Geležinkelio g. 6 (kadastrinis Nr. </w:t>
      </w:r>
      <w:r w:rsidR="00131A65" w:rsidRPr="00131A65">
        <w:rPr>
          <w:lang w:val="lt-LT"/>
        </w:rPr>
        <w:t>0101/0071:288</w:t>
      </w:r>
      <w:r w:rsidR="00131A65">
        <w:rPr>
          <w:lang w:val="lt-LT"/>
        </w:rPr>
        <w:t xml:space="preserve">), Geležinkelio g. 8A (kadastrinis Nr. </w:t>
      </w:r>
      <w:r w:rsidR="00131A65" w:rsidRPr="00131A65">
        <w:rPr>
          <w:lang w:val="lt-LT"/>
        </w:rPr>
        <w:t>0101/0071:275</w:t>
      </w:r>
      <w:r w:rsidR="00131A65">
        <w:rPr>
          <w:lang w:val="lt-LT"/>
        </w:rPr>
        <w:t xml:space="preserve">), </w:t>
      </w:r>
      <w:r w:rsidR="008857F3">
        <w:rPr>
          <w:lang w:val="lt-LT"/>
        </w:rPr>
        <w:t>Geležinkelio g.</w:t>
      </w:r>
      <w:r w:rsidR="00131A65">
        <w:rPr>
          <w:lang w:val="lt-LT"/>
        </w:rPr>
        <w:t xml:space="preserve"> 8B</w:t>
      </w:r>
      <w:r w:rsidR="008857F3">
        <w:rPr>
          <w:lang w:val="lt-LT"/>
        </w:rPr>
        <w:t xml:space="preserve"> (kadastrinis Nr. </w:t>
      </w:r>
      <w:r w:rsidR="00131A65" w:rsidRPr="00131A65">
        <w:rPr>
          <w:lang w:val="lt-LT"/>
        </w:rPr>
        <w:t>0101/0071:284</w:t>
      </w:r>
      <w:r w:rsidR="008857F3">
        <w:rPr>
          <w:lang w:val="lt-LT"/>
        </w:rPr>
        <w:t xml:space="preserve">), </w:t>
      </w:r>
      <w:r w:rsidR="00131A65">
        <w:rPr>
          <w:lang w:val="lt-LT"/>
        </w:rPr>
        <w:t xml:space="preserve">Geležinkelio g. 8C (kadastrinis Nr. </w:t>
      </w:r>
      <w:r w:rsidR="00131A65" w:rsidRPr="00131A65">
        <w:rPr>
          <w:lang w:val="lt-LT"/>
        </w:rPr>
        <w:t>0101/0071:693</w:t>
      </w:r>
      <w:r w:rsidR="00131A65">
        <w:rPr>
          <w:lang w:val="lt-LT"/>
        </w:rPr>
        <w:t xml:space="preserve">), </w:t>
      </w:r>
      <w:r w:rsidR="008857F3">
        <w:rPr>
          <w:lang w:val="lt-LT"/>
        </w:rPr>
        <w:t xml:space="preserve">Geležinkelio g. </w:t>
      </w:r>
      <w:r w:rsidR="00131A65">
        <w:rPr>
          <w:lang w:val="lt-LT"/>
        </w:rPr>
        <w:t xml:space="preserve">12 </w:t>
      </w:r>
      <w:r w:rsidR="008857F3">
        <w:rPr>
          <w:lang w:val="lt-LT"/>
        </w:rPr>
        <w:t xml:space="preserve">(kadastrinis Nr. </w:t>
      </w:r>
      <w:r w:rsidR="00131A65" w:rsidRPr="00131A65">
        <w:rPr>
          <w:lang w:val="lt-LT"/>
        </w:rPr>
        <w:t>0101/0071:689</w:t>
      </w:r>
      <w:r w:rsidR="008857F3">
        <w:rPr>
          <w:lang w:val="lt-LT"/>
        </w:rPr>
        <w:t>)</w:t>
      </w:r>
      <w:r w:rsidR="00371094">
        <w:rPr>
          <w:lang w:val="lt-LT"/>
        </w:rPr>
        <w:t xml:space="preserve"> ir gretima teritorija.</w:t>
      </w:r>
    </w:p>
    <w:p w14:paraId="6D7F69C9" w14:textId="1E00AFBB" w:rsidR="008D6ADE" w:rsidRPr="0095638F" w:rsidRDefault="008D6ADE" w:rsidP="00383182">
      <w:pPr>
        <w:spacing w:after="120" w:line="276" w:lineRule="auto"/>
        <w:jc w:val="both"/>
        <w:rPr>
          <w:b/>
          <w:lang w:val="lt-LT"/>
        </w:rPr>
      </w:pPr>
      <w:r w:rsidRPr="0095638F">
        <w:rPr>
          <w:b/>
          <w:lang w:val="lt-LT"/>
        </w:rPr>
        <w:t xml:space="preserve">3. Planuojamos teritorijos plotas: </w:t>
      </w:r>
      <w:r w:rsidR="0095638F" w:rsidRPr="0095638F">
        <w:rPr>
          <w:bCs/>
          <w:lang w:val="lt-LT"/>
        </w:rPr>
        <w:t xml:space="preserve">apie </w:t>
      </w:r>
      <w:r w:rsidR="00352125">
        <w:rPr>
          <w:bCs/>
          <w:lang w:val="lt-LT"/>
        </w:rPr>
        <w:t>4,</w:t>
      </w:r>
      <w:r w:rsidR="007A4065">
        <w:rPr>
          <w:bCs/>
          <w:lang w:val="lt-LT"/>
        </w:rPr>
        <w:t>46</w:t>
      </w:r>
      <w:r w:rsidR="0095638F" w:rsidRPr="0095638F">
        <w:rPr>
          <w:bCs/>
          <w:lang w:val="lt-LT"/>
        </w:rPr>
        <w:t xml:space="preserve"> ha.</w:t>
      </w:r>
    </w:p>
    <w:p w14:paraId="4C0A3AC8" w14:textId="77777777" w:rsidR="008D6ADE" w:rsidRPr="0095638F" w:rsidRDefault="008D6ADE" w:rsidP="00383182">
      <w:pPr>
        <w:spacing w:after="120" w:line="276" w:lineRule="auto"/>
        <w:jc w:val="both"/>
        <w:rPr>
          <w:lang w:val="lt-LT"/>
        </w:rPr>
      </w:pPr>
      <w:r w:rsidRPr="0095638F">
        <w:rPr>
          <w:b/>
          <w:lang w:val="lt-LT"/>
        </w:rPr>
        <w:t xml:space="preserve">4. Planavimo organizatorius: </w:t>
      </w:r>
      <w:r w:rsidRPr="0095638F">
        <w:rPr>
          <w:bCs/>
          <w:lang w:val="lt-LT"/>
        </w:rPr>
        <w:t>Vilniaus miesto savivaldybės administracijos direktorius, Konstitucijos pr. 3,</w:t>
      </w:r>
      <w:r w:rsidRPr="0095638F">
        <w:rPr>
          <w:lang w:val="lt-LT"/>
        </w:rPr>
        <w:t xml:space="preserve"> LT-09601, Vilnius, tel. 8 5 2112616, faks. 8 5 2112222.</w:t>
      </w:r>
    </w:p>
    <w:p w14:paraId="3F7DE0C0" w14:textId="6CFD6EA0" w:rsidR="008D6ADE" w:rsidRPr="0095638F" w:rsidRDefault="008D6ADE" w:rsidP="00383182">
      <w:pPr>
        <w:spacing w:after="120" w:line="276" w:lineRule="auto"/>
        <w:jc w:val="both"/>
        <w:rPr>
          <w:lang w:val="lt-LT"/>
        </w:rPr>
      </w:pPr>
      <w:r w:rsidRPr="0095638F">
        <w:rPr>
          <w:b/>
          <w:lang w:val="lt-LT"/>
        </w:rPr>
        <w:t>5. Planavimo iniciatorius:</w:t>
      </w:r>
      <w:r w:rsidR="0095638F" w:rsidRPr="0095638F">
        <w:rPr>
          <w:b/>
          <w:lang w:val="lt-LT"/>
        </w:rPr>
        <w:t xml:space="preserve"> -</w:t>
      </w:r>
    </w:p>
    <w:p w14:paraId="5B23F446" w14:textId="12F6A29D" w:rsidR="008D6ADE" w:rsidRPr="0095638F" w:rsidRDefault="008D6ADE" w:rsidP="00383182">
      <w:pPr>
        <w:spacing w:after="120" w:line="276" w:lineRule="auto"/>
        <w:jc w:val="both"/>
        <w:rPr>
          <w:lang w:val="lt-LT"/>
        </w:rPr>
      </w:pPr>
      <w:r w:rsidRPr="0095638F">
        <w:rPr>
          <w:b/>
          <w:lang w:val="lt-LT"/>
        </w:rPr>
        <w:t>6. Rengėjas:</w:t>
      </w:r>
      <w:r w:rsidRPr="0095638F">
        <w:rPr>
          <w:lang w:val="lt-LT"/>
        </w:rPr>
        <w:t xml:space="preserve"> pasirenka planavimo </w:t>
      </w:r>
      <w:r w:rsidR="00FE2744">
        <w:rPr>
          <w:lang w:val="lt-LT"/>
        </w:rPr>
        <w:t>organ</w:t>
      </w:r>
      <w:r w:rsidR="009E558A">
        <w:rPr>
          <w:lang w:val="lt-LT"/>
        </w:rPr>
        <w:t>i</w:t>
      </w:r>
      <w:r w:rsidR="00FE2744">
        <w:rPr>
          <w:lang w:val="lt-LT"/>
        </w:rPr>
        <w:t>zatorius</w:t>
      </w:r>
      <w:r w:rsidRPr="0095638F">
        <w:rPr>
          <w:lang w:val="lt-LT"/>
        </w:rPr>
        <w:t>.</w:t>
      </w:r>
    </w:p>
    <w:p w14:paraId="0D5F090F" w14:textId="0BB1E11D" w:rsidR="008D6ADE" w:rsidRPr="00552EFB" w:rsidRDefault="008D6ADE" w:rsidP="00383182">
      <w:pPr>
        <w:spacing w:after="120" w:line="276" w:lineRule="auto"/>
        <w:jc w:val="both"/>
        <w:rPr>
          <w:bCs/>
          <w:lang w:val="lt-LT"/>
        </w:rPr>
      </w:pPr>
      <w:r w:rsidRPr="0095638F">
        <w:rPr>
          <w:b/>
          <w:lang w:val="lt-LT"/>
        </w:rPr>
        <w:t>7. Planavimo pagrindas</w:t>
      </w:r>
      <w:r w:rsidRPr="00552EFB">
        <w:rPr>
          <w:b/>
          <w:lang w:val="lt-LT"/>
        </w:rPr>
        <w:t xml:space="preserve">: </w:t>
      </w:r>
      <w:r w:rsidR="0095638F" w:rsidRPr="008857F3">
        <w:rPr>
          <w:bCs/>
          <w:lang w:val="lt-LT"/>
        </w:rPr>
        <w:t>202</w:t>
      </w:r>
      <w:r w:rsidR="008857F3" w:rsidRPr="008857F3">
        <w:rPr>
          <w:bCs/>
          <w:lang w:val="lt-LT"/>
        </w:rPr>
        <w:t>5 m. rugpjūčio</w:t>
      </w:r>
      <w:r w:rsidR="0095638F" w:rsidRPr="008857F3">
        <w:rPr>
          <w:bCs/>
          <w:lang w:val="lt-LT"/>
        </w:rPr>
        <w:t xml:space="preserve"> 2</w:t>
      </w:r>
      <w:r w:rsidR="008857F3" w:rsidRPr="008857F3">
        <w:rPr>
          <w:bCs/>
          <w:lang w:val="lt-LT"/>
        </w:rPr>
        <w:t>6</w:t>
      </w:r>
      <w:r w:rsidR="0095638F" w:rsidRPr="008857F3">
        <w:rPr>
          <w:bCs/>
          <w:lang w:val="lt-LT"/>
        </w:rPr>
        <w:t xml:space="preserve"> d. Vilniaus miesto savivaldybės </w:t>
      </w:r>
      <w:r w:rsidR="008857F3" w:rsidRPr="008857F3">
        <w:rPr>
          <w:bCs/>
          <w:lang w:val="lt-LT"/>
        </w:rPr>
        <w:t>vicemero pasitarimo miesto plėtros klausimais protokolas Nr. 28-335/25.</w:t>
      </w:r>
    </w:p>
    <w:p w14:paraId="3B0397E5" w14:textId="1A0D0386" w:rsidR="00CC6910" w:rsidRPr="007A4065" w:rsidRDefault="00CC6910" w:rsidP="00383182">
      <w:pPr>
        <w:spacing w:after="120" w:line="276" w:lineRule="auto"/>
        <w:jc w:val="both"/>
        <w:rPr>
          <w:bCs/>
          <w:lang w:val="lt-LT"/>
        </w:rPr>
      </w:pPr>
      <w:r w:rsidRPr="00552EFB">
        <w:rPr>
          <w:b/>
          <w:lang w:val="lt-LT"/>
        </w:rPr>
        <w:t xml:space="preserve">8. </w:t>
      </w:r>
      <w:r w:rsidR="00F73F63" w:rsidRPr="00552EFB">
        <w:rPr>
          <w:b/>
          <w:lang w:val="lt-LT"/>
        </w:rPr>
        <w:t>Planuojamos teritorijos kv</w:t>
      </w:r>
      <w:r w:rsidR="00F73F63" w:rsidRPr="0095638F">
        <w:rPr>
          <w:b/>
          <w:lang w:val="lt-LT"/>
        </w:rPr>
        <w:t>artalo riba:</w:t>
      </w:r>
      <w:r w:rsidR="00C15073" w:rsidRPr="0095638F">
        <w:rPr>
          <w:b/>
          <w:lang w:val="lt-LT"/>
        </w:rPr>
        <w:t xml:space="preserve"> </w:t>
      </w:r>
      <w:r w:rsidR="00131A65">
        <w:rPr>
          <w:bCs/>
          <w:lang w:val="lt-LT"/>
        </w:rPr>
        <w:t xml:space="preserve">planuojama teritorija neatitinka kvartalo sąvokos, todėl </w:t>
      </w:r>
      <w:r w:rsidR="00131A65" w:rsidRPr="007A4065">
        <w:rPr>
          <w:bCs/>
          <w:lang w:val="lt-LT"/>
        </w:rPr>
        <w:t xml:space="preserve">nustatoma nagrinėjama teritorija – iš rytų pusės riboja Seinių g., Geležinkelio g., pietų pusės inžinerinis infrastruktūros koridorius, vakarų pusės – Švitrigailos g., šiaurės pusės Algirdo g., Panerių g., </w:t>
      </w:r>
      <w:r w:rsidR="009369AD" w:rsidRPr="007A4065">
        <w:rPr>
          <w:bCs/>
          <w:lang w:val="lt-LT"/>
        </w:rPr>
        <w:t>Šv. Stepono g., V. Šopeno g. ir Seinių g.</w:t>
      </w:r>
    </w:p>
    <w:p w14:paraId="11EB3FF2" w14:textId="1A4EAC7F" w:rsidR="008D6ADE" w:rsidRPr="007A4065" w:rsidRDefault="005751A6" w:rsidP="00383182">
      <w:pPr>
        <w:spacing w:line="276" w:lineRule="auto"/>
        <w:jc w:val="both"/>
        <w:rPr>
          <w:lang w:val="lt-LT"/>
        </w:rPr>
      </w:pPr>
      <w:r w:rsidRPr="007A4065">
        <w:rPr>
          <w:b/>
          <w:lang w:val="lt-LT"/>
        </w:rPr>
        <w:t>9</w:t>
      </w:r>
      <w:r w:rsidR="008D6ADE" w:rsidRPr="007A4065">
        <w:rPr>
          <w:b/>
          <w:lang w:val="lt-LT"/>
        </w:rPr>
        <w:t xml:space="preserve">. Planavimo tikslai ir </w:t>
      </w:r>
      <w:r w:rsidR="00053487" w:rsidRPr="007A4065">
        <w:rPr>
          <w:b/>
          <w:lang w:val="lt-LT"/>
        </w:rPr>
        <w:t xml:space="preserve">detaliojo plano </w:t>
      </w:r>
      <w:r w:rsidR="008D6ADE" w:rsidRPr="007A4065">
        <w:rPr>
          <w:b/>
          <w:lang w:val="lt-LT"/>
        </w:rPr>
        <w:t xml:space="preserve">uždaviniai: </w:t>
      </w:r>
      <w:bookmarkStart w:id="0" w:name="_Hlk116547232"/>
      <w:r w:rsidR="008857F3" w:rsidRPr="007A4065">
        <w:rPr>
          <w:rStyle w:val="ui-provider"/>
          <w:lang w:val="lt-LT"/>
        </w:rPr>
        <w:t>perplanuoti žemės sklypų ribas ir (ar) padalyti (sujungti) žemės sklypus, suplanuoti teritorijas paėmimui visuomenės poreikiams, nustatyti</w:t>
      </w:r>
      <w:r w:rsidR="008857F3" w:rsidRPr="007A4065">
        <w:rPr>
          <w:rStyle w:val="normaltextrun"/>
          <w:lang w:val="lt-LT"/>
        </w:rPr>
        <w:t xml:space="preserve"> </w:t>
      </w:r>
      <w:r w:rsidR="008857F3" w:rsidRPr="007A4065">
        <w:rPr>
          <w:lang w:val="lt-LT"/>
        </w:rPr>
        <w:t>teritorijos naudojimo reglamentus vadovaujantis Vilniaus miesto savivaldybės teritorijos bendruoju planu (T00086338)</w:t>
      </w:r>
      <w:r w:rsidR="008857F3" w:rsidRPr="007A4065">
        <w:rPr>
          <w:rStyle w:val="normaltextrun"/>
          <w:lang w:val="lt-LT"/>
        </w:rPr>
        <w:t>.</w:t>
      </w:r>
      <w:bookmarkEnd w:id="0"/>
      <w:r w:rsidR="008857F3" w:rsidRPr="007A4065">
        <w:rPr>
          <w:rStyle w:val="normaltextrun"/>
        </w:rPr>
        <w:t> </w:t>
      </w:r>
    </w:p>
    <w:p w14:paraId="199A110D" w14:textId="77777777" w:rsidR="009369AD" w:rsidRPr="007A4065" w:rsidRDefault="005751A6" w:rsidP="009369AD">
      <w:pPr>
        <w:pStyle w:val="Default"/>
        <w:spacing w:line="276" w:lineRule="auto"/>
        <w:jc w:val="both"/>
        <w:rPr>
          <w:b/>
          <w:bCs/>
          <w:color w:val="auto"/>
        </w:rPr>
      </w:pPr>
      <w:r w:rsidRPr="007A4065">
        <w:rPr>
          <w:b/>
          <w:bCs/>
          <w:color w:val="auto"/>
        </w:rPr>
        <w:t>10</w:t>
      </w:r>
      <w:r w:rsidR="008D6ADE" w:rsidRPr="007A4065">
        <w:rPr>
          <w:b/>
          <w:bCs/>
          <w:color w:val="auto"/>
        </w:rPr>
        <w:t xml:space="preserve">. Papildomi planavimo uždaviniai: </w:t>
      </w:r>
    </w:p>
    <w:p w14:paraId="6764C583" w14:textId="3E77534D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b/>
          <w:bCs/>
          <w:color w:val="auto"/>
        </w:rPr>
        <w:t xml:space="preserve">- </w:t>
      </w:r>
      <w:r w:rsidR="008D6ADE" w:rsidRPr="007A4065">
        <w:rPr>
          <w:color w:val="auto"/>
        </w:rPr>
        <w:t>numatyti funkcinius bei kompozicinius ryšius su gretimomis teritorijomis, susisiekimo komunikacijas ir joms funkcionuoti reikalingų servitutų poreikį</w:t>
      </w:r>
      <w:r w:rsidRPr="007A4065">
        <w:rPr>
          <w:color w:val="auto"/>
        </w:rPr>
        <w:t>;</w:t>
      </w:r>
    </w:p>
    <w:p w14:paraId="51E72286" w14:textId="65FDF182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 xml:space="preserve">- </w:t>
      </w:r>
      <w:r w:rsidR="008D6ADE" w:rsidRPr="007A4065">
        <w:rPr>
          <w:color w:val="auto"/>
        </w:rPr>
        <w:t>suformuoti optimalią urbanistinę struktūrą, vertinti nagrinėjamos teritorijos (numatomų sprendinių įtaką patiriančios) kraštovaizdį, esamas ir (ar) suplanuotas urbanistines struktūras, inžinerinę ir</w:t>
      </w:r>
      <w:r w:rsidR="00AC5FF4" w:rsidRPr="007A4065">
        <w:rPr>
          <w:color w:val="auto"/>
        </w:rPr>
        <w:t xml:space="preserve"> (ar)</w:t>
      </w:r>
      <w:r w:rsidR="008D6ADE" w:rsidRPr="007A4065">
        <w:rPr>
          <w:color w:val="auto"/>
        </w:rPr>
        <w:t xml:space="preserve"> socialinę infrastruktūrą</w:t>
      </w:r>
      <w:r w:rsidRPr="007A4065">
        <w:rPr>
          <w:color w:val="auto"/>
        </w:rPr>
        <w:t>;</w:t>
      </w:r>
    </w:p>
    <w:p w14:paraId="0E79B7B1" w14:textId="4DC7EBC2" w:rsidR="0081086B" w:rsidRPr="007A4065" w:rsidRDefault="0081086B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>- nagrinėti kvartale rengiamus, parengtus projektus, užtikrinti viešus praėjimus, esant poreikiui nustatyti servitutus;</w:t>
      </w:r>
    </w:p>
    <w:p w14:paraId="116E46E7" w14:textId="77777777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 xml:space="preserve">- </w:t>
      </w:r>
      <w:r w:rsidR="008D6ADE" w:rsidRPr="007A4065">
        <w:rPr>
          <w:color w:val="auto"/>
        </w:rPr>
        <w:t xml:space="preserve">numatyti susisiekimo ryšių sistemą - susisiekimo komunikacijas ir joms funkcionuoti reikalingų servitutų poreikį; </w:t>
      </w:r>
    </w:p>
    <w:p w14:paraId="03E46E28" w14:textId="77777777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 xml:space="preserve">- </w:t>
      </w:r>
      <w:r w:rsidR="008D6ADE" w:rsidRPr="007A4065">
        <w:rPr>
          <w:color w:val="auto"/>
        </w:rPr>
        <w:t xml:space="preserve">suformuoti optimalią urbanistinę struktūrą, </w:t>
      </w:r>
      <w:bookmarkStart w:id="1" w:name="_Hlk103935377"/>
      <w:r w:rsidR="008D6ADE" w:rsidRPr="007A4065">
        <w:rPr>
          <w:color w:val="auto"/>
        </w:rPr>
        <w:t>numatyti pėsčiųjų ryšius</w:t>
      </w:r>
      <w:r w:rsidRPr="007A4065">
        <w:rPr>
          <w:color w:val="auto"/>
        </w:rPr>
        <w:t>;</w:t>
      </w:r>
    </w:p>
    <w:p w14:paraId="0900E2EF" w14:textId="7BD731C7" w:rsidR="008D6ADE" w:rsidRPr="007A4065" w:rsidRDefault="009369AD" w:rsidP="009369AD">
      <w:pPr>
        <w:pStyle w:val="Default"/>
        <w:spacing w:after="240" w:line="276" w:lineRule="auto"/>
        <w:jc w:val="both"/>
        <w:rPr>
          <w:color w:val="auto"/>
        </w:rPr>
      </w:pPr>
      <w:r w:rsidRPr="007A4065">
        <w:rPr>
          <w:color w:val="auto"/>
        </w:rPr>
        <w:t>-</w:t>
      </w:r>
      <w:r w:rsidR="008D6ADE" w:rsidRPr="007A4065">
        <w:rPr>
          <w:color w:val="auto"/>
        </w:rPr>
        <w:t xml:space="preserve"> vykdyti institucijų išduotose planavimo</w:t>
      </w:r>
      <w:r w:rsidR="008857F3" w:rsidRPr="007A4065">
        <w:rPr>
          <w:color w:val="auto"/>
        </w:rPr>
        <w:t>.</w:t>
      </w:r>
    </w:p>
    <w:bookmarkEnd w:id="1"/>
    <w:p w14:paraId="213A0F38" w14:textId="77777777" w:rsidR="009369AD" w:rsidRPr="007A4065" w:rsidRDefault="008D6ADE" w:rsidP="00383182">
      <w:pPr>
        <w:pStyle w:val="Default"/>
        <w:spacing w:after="120" w:line="276" w:lineRule="auto"/>
        <w:jc w:val="both"/>
        <w:rPr>
          <w:b/>
          <w:bCs/>
          <w:color w:val="auto"/>
        </w:rPr>
      </w:pPr>
      <w:r w:rsidRPr="007A4065">
        <w:rPr>
          <w:b/>
          <w:bCs/>
          <w:color w:val="auto"/>
        </w:rPr>
        <w:lastRenderedPageBreak/>
        <w:t>1</w:t>
      </w:r>
      <w:r w:rsidR="005751A6" w:rsidRPr="007A4065">
        <w:rPr>
          <w:b/>
          <w:bCs/>
          <w:color w:val="auto"/>
        </w:rPr>
        <w:t>1</w:t>
      </w:r>
      <w:r w:rsidRPr="007A4065">
        <w:rPr>
          <w:b/>
          <w:bCs/>
          <w:color w:val="auto"/>
        </w:rPr>
        <w:t xml:space="preserve">. Papildomi </w:t>
      </w:r>
      <w:r w:rsidR="0027373F" w:rsidRPr="007A4065">
        <w:rPr>
          <w:b/>
          <w:bCs/>
          <w:color w:val="auto"/>
        </w:rPr>
        <w:t>teritorijos naudojimo reglame</w:t>
      </w:r>
      <w:r w:rsidR="008F35DC" w:rsidRPr="007A4065">
        <w:rPr>
          <w:b/>
          <w:bCs/>
          <w:color w:val="auto"/>
        </w:rPr>
        <w:t>n</w:t>
      </w:r>
      <w:r w:rsidR="0027373F" w:rsidRPr="007A4065">
        <w:rPr>
          <w:b/>
          <w:bCs/>
          <w:color w:val="auto"/>
        </w:rPr>
        <w:t>tai</w:t>
      </w:r>
      <w:r w:rsidRPr="007A4065">
        <w:rPr>
          <w:b/>
          <w:bCs/>
          <w:color w:val="auto"/>
        </w:rPr>
        <w:t xml:space="preserve">: </w:t>
      </w:r>
      <w:bookmarkStart w:id="2" w:name="_Hlk103935877"/>
    </w:p>
    <w:bookmarkEnd w:id="2"/>
    <w:p w14:paraId="7518C41C" w14:textId="77777777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 xml:space="preserve">- teritorijos tūrinės ir erdvinės kompozicijos, urbanistinių struktūrų ir urbanistinių erdvių formavimo reikalavimai; </w:t>
      </w:r>
    </w:p>
    <w:p w14:paraId="52285D4F" w14:textId="77777777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>- numatomų susisiekimo komunikacijų (aptarnaujančių gatvių ir pagalbinių gatvių trasų), skirstomųjų tinklų, jiems funkcionuoti reikalingų servitutų išdėstymas; nuoseklaus vidinių gatvių tinklo sukūrimas;</w:t>
      </w:r>
    </w:p>
    <w:p w14:paraId="71907258" w14:textId="77777777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>- norminių želdynų išdėstymas;</w:t>
      </w:r>
    </w:p>
    <w:p w14:paraId="4D7F8138" w14:textId="77777777" w:rsidR="009369AD" w:rsidRPr="007A4065" w:rsidRDefault="009369AD" w:rsidP="009369AD">
      <w:pPr>
        <w:pStyle w:val="Default"/>
        <w:spacing w:line="276" w:lineRule="auto"/>
        <w:jc w:val="both"/>
        <w:rPr>
          <w:color w:val="auto"/>
        </w:rPr>
      </w:pPr>
      <w:r w:rsidRPr="007A4065">
        <w:rPr>
          <w:color w:val="auto"/>
        </w:rPr>
        <w:t>- siūlomas pastatų išdėstymas; pastatų, formuojančių gatvių užstatymą, aukščio ir gatvių pločio santykio, pastatų formų ir tūrių formavimo reikalavimai;</w:t>
      </w:r>
    </w:p>
    <w:p w14:paraId="2F8D26DF" w14:textId="77777777" w:rsidR="009369AD" w:rsidRPr="007A4065" w:rsidRDefault="009369AD" w:rsidP="009369AD">
      <w:pPr>
        <w:pStyle w:val="Default"/>
        <w:spacing w:after="240" w:line="276" w:lineRule="auto"/>
        <w:jc w:val="both"/>
        <w:rPr>
          <w:color w:val="auto"/>
        </w:rPr>
      </w:pPr>
      <w:r w:rsidRPr="007A4065">
        <w:rPr>
          <w:color w:val="auto"/>
        </w:rPr>
        <w:t>- parengti suvestinį inžinerinių tinklų, susisiekimo, želdynų, sklypo ribų nužymėjimo ir servitutų bei kitus brėžinius paaiškinančius planuojamus sprendinius ir pan.</w:t>
      </w:r>
    </w:p>
    <w:p w14:paraId="08B300EE" w14:textId="7B26F87E" w:rsidR="008D6ADE" w:rsidRPr="007A4065" w:rsidRDefault="008D6ADE" w:rsidP="009369AD">
      <w:pPr>
        <w:spacing w:line="276" w:lineRule="auto"/>
        <w:jc w:val="both"/>
        <w:rPr>
          <w:lang w:val="lt-LT"/>
        </w:rPr>
      </w:pPr>
      <w:r w:rsidRPr="007A4065">
        <w:rPr>
          <w:b/>
          <w:bCs/>
          <w:lang w:val="lt-LT"/>
        </w:rPr>
        <w:t>1</w:t>
      </w:r>
      <w:r w:rsidR="005751A6" w:rsidRPr="007A4065">
        <w:rPr>
          <w:b/>
          <w:bCs/>
          <w:lang w:val="lt-LT"/>
        </w:rPr>
        <w:t>2</w:t>
      </w:r>
      <w:r w:rsidRPr="007A4065">
        <w:rPr>
          <w:b/>
          <w:bCs/>
          <w:lang w:val="lt-LT"/>
        </w:rPr>
        <w:t>. Tyrimai ir galimybių studijos:</w:t>
      </w:r>
      <w:r w:rsidRPr="007A4065">
        <w:rPr>
          <w:lang w:val="lt-LT"/>
        </w:rPr>
        <w:t xml:space="preserve"> </w:t>
      </w:r>
    </w:p>
    <w:p w14:paraId="164C963D" w14:textId="77777777" w:rsidR="009369AD" w:rsidRPr="007A4065" w:rsidRDefault="009369AD" w:rsidP="009369AD">
      <w:pPr>
        <w:spacing w:line="276" w:lineRule="auto"/>
        <w:jc w:val="both"/>
        <w:rPr>
          <w:lang w:val="lt-LT"/>
        </w:rPr>
      </w:pPr>
      <w:r w:rsidRPr="007A4065">
        <w:rPr>
          <w:lang w:val="lt-LT"/>
        </w:rPr>
        <w:t>- planuojamos teritorijos analizė triukšmo ir oro taršos aspektais;</w:t>
      </w:r>
    </w:p>
    <w:p w14:paraId="132C5FAE" w14:textId="77777777" w:rsidR="009369AD" w:rsidRPr="007A4065" w:rsidRDefault="009369AD" w:rsidP="009369AD">
      <w:pPr>
        <w:spacing w:line="276" w:lineRule="auto"/>
        <w:jc w:val="both"/>
        <w:rPr>
          <w:lang w:val="lt-LT"/>
        </w:rPr>
      </w:pPr>
      <w:r w:rsidRPr="007A4065">
        <w:rPr>
          <w:lang w:val="lt-LT"/>
        </w:rPr>
        <w:t>- parengti topografiją, medžių taksaciją (pagal poreikį arboristinį vertinimą);</w:t>
      </w:r>
    </w:p>
    <w:p w14:paraId="2E373081" w14:textId="14793B02" w:rsidR="009369AD" w:rsidRPr="007A4065" w:rsidRDefault="009369AD" w:rsidP="009369AD">
      <w:pPr>
        <w:spacing w:after="240" w:line="276" w:lineRule="auto"/>
        <w:jc w:val="both"/>
        <w:rPr>
          <w:lang w:val="lt-LT"/>
        </w:rPr>
      </w:pPr>
      <w:r w:rsidRPr="007A4065">
        <w:rPr>
          <w:lang w:val="lt-LT"/>
        </w:rPr>
        <w:t>- įvertinti ekogeologinių tyrimų poreikį.</w:t>
      </w:r>
    </w:p>
    <w:p w14:paraId="2404D566" w14:textId="1D574FAD" w:rsidR="008D6ADE" w:rsidRPr="007A4065" w:rsidRDefault="008D6ADE" w:rsidP="00383182">
      <w:pPr>
        <w:spacing w:after="120" w:line="276" w:lineRule="auto"/>
        <w:jc w:val="both"/>
        <w:rPr>
          <w:bCs/>
          <w:lang w:val="lt-LT"/>
        </w:rPr>
      </w:pPr>
      <w:r w:rsidRPr="007A4065">
        <w:rPr>
          <w:b/>
          <w:bCs/>
          <w:lang w:val="lt-LT"/>
        </w:rPr>
        <w:t>1</w:t>
      </w:r>
      <w:r w:rsidR="005751A6" w:rsidRPr="007A4065">
        <w:rPr>
          <w:b/>
          <w:bCs/>
          <w:lang w:val="lt-LT"/>
        </w:rPr>
        <w:t>3</w:t>
      </w:r>
      <w:r w:rsidRPr="007A4065">
        <w:rPr>
          <w:b/>
          <w:bCs/>
          <w:lang w:val="lt-LT"/>
        </w:rPr>
        <w:t xml:space="preserve">. SPAV reikalingumas: </w:t>
      </w:r>
      <w:r w:rsidR="00552EFB" w:rsidRPr="007A4065">
        <w:rPr>
          <w:lang w:val="lt-LT"/>
        </w:rPr>
        <w:t>nereikalingas arba nustatomas pagal institucijų sąlygas.</w:t>
      </w:r>
    </w:p>
    <w:p w14:paraId="643248DD" w14:textId="6DC836AC" w:rsidR="008D6ADE" w:rsidRPr="007A4065" w:rsidRDefault="008D6ADE" w:rsidP="00383182">
      <w:pPr>
        <w:spacing w:after="120" w:line="276" w:lineRule="auto"/>
        <w:jc w:val="both"/>
        <w:rPr>
          <w:lang w:val="lt-LT" w:eastAsia="lt-LT"/>
        </w:rPr>
      </w:pPr>
      <w:r w:rsidRPr="007A4065">
        <w:rPr>
          <w:b/>
          <w:lang w:val="lt-LT" w:eastAsia="lt-LT"/>
        </w:rPr>
        <w:t>1</w:t>
      </w:r>
      <w:r w:rsidR="00F478C1" w:rsidRPr="007A4065">
        <w:rPr>
          <w:b/>
          <w:lang w:val="lt-LT" w:eastAsia="lt-LT"/>
        </w:rPr>
        <w:t>4</w:t>
      </w:r>
      <w:r w:rsidRPr="007A4065">
        <w:rPr>
          <w:b/>
          <w:lang w:val="lt-LT" w:eastAsia="lt-LT"/>
        </w:rPr>
        <w:t>. Detaliojo plano koncepcijos rengimas:</w:t>
      </w:r>
      <w:r w:rsidRPr="007A4065">
        <w:rPr>
          <w:lang w:val="lt-LT" w:eastAsia="lt-LT"/>
        </w:rPr>
        <w:t xml:space="preserve"> </w:t>
      </w:r>
      <w:r w:rsidR="008857F3" w:rsidRPr="007A4065">
        <w:rPr>
          <w:lang w:val="lt-LT" w:eastAsia="lt-LT"/>
        </w:rPr>
        <w:t>ne</w:t>
      </w:r>
      <w:r w:rsidRPr="007A4065">
        <w:rPr>
          <w:lang w:val="lt-LT" w:eastAsia="lt-LT"/>
        </w:rPr>
        <w:t>rengiama</w:t>
      </w:r>
      <w:r w:rsidR="00383182" w:rsidRPr="007A4065">
        <w:rPr>
          <w:lang w:val="lt-LT"/>
        </w:rPr>
        <w:t>.</w:t>
      </w:r>
    </w:p>
    <w:p w14:paraId="7822315B" w14:textId="095F04FB" w:rsidR="008D6ADE" w:rsidRPr="007A4065" w:rsidRDefault="008D6ADE" w:rsidP="00383182">
      <w:pPr>
        <w:spacing w:after="120" w:line="276" w:lineRule="auto"/>
        <w:jc w:val="both"/>
        <w:rPr>
          <w:bCs/>
          <w:lang w:val="lt-LT"/>
        </w:rPr>
      </w:pPr>
      <w:r w:rsidRPr="007A4065">
        <w:rPr>
          <w:b/>
          <w:bCs/>
          <w:lang w:val="lt-LT"/>
        </w:rPr>
        <w:t>1</w:t>
      </w:r>
      <w:r w:rsidR="00F478C1" w:rsidRPr="007A4065">
        <w:rPr>
          <w:b/>
          <w:bCs/>
          <w:lang w:val="lt-LT"/>
        </w:rPr>
        <w:t>5</w:t>
      </w:r>
      <w:r w:rsidRPr="007A4065">
        <w:rPr>
          <w:b/>
          <w:bCs/>
          <w:lang w:val="lt-LT"/>
        </w:rPr>
        <w:t>. Atviras konkursas geriausiai urbanistinei idėjai atrinkti:</w:t>
      </w:r>
      <w:r w:rsidRPr="007A4065">
        <w:rPr>
          <w:bCs/>
          <w:lang w:val="lt-LT"/>
        </w:rPr>
        <w:t xml:space="preserve"> </w:t>
      </w:r>
      <w:r w:rsidR="00383182" w:rsidRPr="007A4065">
        <w:rPr>
          <w:bCs/>
          <w:lang w:val="lt-LT"/>
        </w:rPr>
        <w:t>reikalingas</w:t>
      </w:r>
      <w:r w:rsidR="008857F3" w:rsidRPr="007A4065">
        <w:rPr>
          <w:bCs/>
          <w:lang w:val="lt-LT"/>
        </w:rPr>
        <w:t>.</w:t>
      </w:r>
    </w:p>
    <w:p w14:paraId="52CC5F8D" w14:textId="347B930C" w:rsidR="008D6ADE" w:rsidRPr="00383182" w:rsidRDefault="008D6ADE" w:rsidP="00383182">
      <w:pPr>
        <w:spacing w:after="120" w:line="276" w:lineRule="auto"/>
        <w:jc w:val="both"/>
        <w:rPr>
          <w:bCs/>
          <w:lang w:val="lt-LT"/>
        </w:rPr>
      </w:pPr>
      <w:r w:rsidRPr="00383182">
        <w:rPr>
          <w:b/>
          <w:bCs/>
          <w:lang w:val="lt-LT"/>
        </w:rPr>
        <w:t>1</w:t>
      </w:r>
      <w:r w:rsidR="00F478C1" w:rsidRPr="00383182">
        <w:rPr>
          <w:b/>
          <w:bCs/>
          <w:lang w:val="lt-LT"/>
        </w:rPr>
        <w:t>6</w:t>
      </w:r>
      <w:r w:rsidRPr="00383182">
        <w:rPr>
          <w:b/>
          <w:bCs/>
          <w:lang w:val="lt-LT"/>
        </w:rPr>
        <w:t xml:space="preserve">. Sprendinių nepriklausomas ekspertinis vertinimas: </w:t>
      </w:r>
      <w:r w:rsidRPr="00383182">
        <w:rPr>
          <w:bCs/>
          <w:lang w:val="lt-LT"/>
        </w:rPr>
        <w:t>nereikalingas</w:t>
      </w:r>
      <w:r w:rsidR="00383182" w:rsidRPr="00383182">
        <w:rPr>
          <w:bCs/>
          <w:lang w:val="lt-LT"/>
        </w:rPr>
        <w:t>.</w:t>
      </w:r>
    </w:p>
    <w:p w14:paraId="122E95FE" w14:textId="57C563D6" w:rsidR="00726EBB" w:rsidRPr="001226B8" w:rsidRDefault="00726EBB" w:rsidP="00383182">
      <w:pPr>
        <w:spacing w:after="120" w:line="276" w:lineRule="auto"/>
        <w:jc w:val="both"/>
        <w:rPr>
          <w:b/>
          <w:bCs/>
          <w:lang w:val="lt-LT"/>
        </w:rPr>
      </w:pPr>
      <w:r w:rsidRPr="00383182">
        <w:rPr>
          <w:b/>
          <w:bCs/>
          <w:lang w:val="lt-LT"/>
        </w:rPr>
        <w:t>1</w:t>
      </w:r>
      <w:r w:rsidR="00F478C1" w:rsidRPr="00383182">
        <w:rPr>
          <w:b/>
          <w:bCs/>
          <w:lang w:val="lt-LT"/>
        </w:rPr>
        <w:t>7</w:t>
      </w:r>
      <w:r w:rsidRPr="00383182">
        <w:rPr>
          <w:b/>
          <w:bCs/>
          <w:lang w:val="lt-LT"/>
        </w:rPr>
        <w:t xml:space="preserve">. </w:t>
      </w:r>
      <w:r w:rsidR="008E58A3" w:rsidRPr="00383182">
        <w:rPr>
          <w:b/>
          <w:bCs/>
          <w:lang w:val="lt-LT"/>
        </w:rPr>
        <w:t>Suplanuotų urbanistinių struktūrų vizualizacijo</w:t>
      </w:r>
      <w:r w:rsidR="00E91F8F" w:rsidRPr="00383182">
        <w:rPr>
          <w:b/>
          <w:bCs/>
          <w:lang w:val="lt-LT"/>
        </w:rPr>
        <w:t>s 3D formatu ir maketo</w:t>
      </w:r>
      <w:r w:rsidR="005648D9" w:rsidRPr="00383182">
        <w:rPr>
          <w:b/>
          <w:bCs/>
          <w:lang w:val="lt-LT"/>
        </w:rPr>
        <w:t xml:space="preserve"> parengimas</w:t>
      </w:r>
      <w:r w:rsidRPr="00383182">
        <w:rPr>
          <w:b/>
          <w:bCs/>
          <w:lang w:val="lt-LT"/>
        </w:rPr>
        <w:t>:</w:t>
      </w:r>
      <w:r w:rsidR="00383182">
        <w:rPr>
          <w:b/>
          <w:bCs/>
          <w:lang w:val="lt-LT"/>
        </w:rPr>
        <w:t xml:space="preserve"> </w:t>
      </w:r>
      <w:r w:rsidR="00383182" w:rsidRPr="00383182">
        <w:rPr>
          <w:lang w:val="lt-LT"/>
        </w:rPr>
        <w:t>į</w:t>
      </w:r>
      <w:r w:rsidR="00383182">
        <w:rPr>
          <w:b/>
          <w:bCs/>
          <w:lang w:val="lt-LT"/>
        </w:rPr>
        <w:t xml:space="preserve"> </w:t>
      </w:r>
      <w:bookmarkStart w:id="3" w:name="_Hlk168383752"/>
      <w:r w:rsidR="00383182" w:rsidRPr="005300D5">
        <w:rPr>
          <w:lang w:val="lt-LT"/>
        </w:rPr>
        <w:t xml:space="preserve">3d.vilnius.lt įkelti planuojamo urbanistinio užstatymo 3D modelį. </w:t>
      </w:r>
      <w:r w:rsidR="001226B8">
        <w:rPr>
          <w:lang w:val="lt-LT"/>
        </w:rPr>
        <w:t>P</w:t>
      </w:r>
      <w:r w:rsidR="00383182" w:rsidRPr="005300D5">
        <w:rPr>
          <w:lang w:val="lt-LT"/>
        </w:rPr>
        <w:t xml:space="preserve">ateikti formuojamų urbanistinių struktūrų maketą, reikalingą detaliojo plano sprendiniams paaiškinti. </w:t>
      </w:r>
      <w:bookmarkEnd w:id="3"/>
    </w:p>
    <w:p w14:paraId="22C82015" w14:textId="30EF7DE2" w:rsidR="00E73500" w:rsidRPr="00383182" w:rsidRDefault="00545996" w:rsidP="00383182">
      <w:pPr>
        <w:spacing w:after="120" w:line="276" w:lineRule="auto"/>
        <w:jc w:val="both"/>
        <w:rPr>
          <w:lang w:val="lt-LT"/>
        </w:rPr>
      </w:pPr>
      <w:r w:rsidRPr="00383182">
        <w:rPr>
          <w:b/>
          <w:bCs/>
          <w:lang w:val="lt-LT"/>
        </w:rPr>
        <w:t>1</w:t>
      </w:r>
      <w:r w:rsidR="00F478C1" w:rsidRPr="00383182">
        <w:rPr>
          <w:b/>
          <w:bCs/>
          <w:lang w:val="lt-LT"/>
        </w:rPr>
        <w:t>8</w:t>
      </w:r>
      <w:r w:rsidRPr="00383182">
        <w:rPr>
          <w:b/>
          <w:bCs/>
          <w:lang w:val="lt-LT"/>
        </w:rPr>
        <w:t xml:space="preserve">. </w:t>
      </w:r>
      <w:r w:rsidR="00F32D8F" w:rsidRPr="00383182">
        <w:rPr>
          <w:b/>
          <w:bCs/>
          <w:lang w:val="lt-LT"/>
        </w:rPr>
        <w:t>Informacinio</w:t>
      </w:r>
      <w:r w:rsidR="00BC1D84" w:rsidRPr="00383182">
        <w:rPr>
          <w:b/>
          <w:bCs/>
          <w:lang w:val="lt-LT"/>
        </w:rPr>
        <w:t xml:space="preserve"> (ių)</w:t>
      </w:r>
      <w:r w:rsidR="00F32D8F" w:rsidRPr="00383182">
        <w:rPr>
          <w:b/>
          <w:bCs/>
          <w:lang w:val="lt-LT"/>
        </w:rPr>
        <w:t xml:space="preserve"> stendo</w:t>
      </w:r>
      <w:r w:rsidR="00BC1D84" w:rsidRPr="00383182">
        <w:rPr>
          <w:b/>
          <w:bCs/>
          <w:lang w:val="lt-LT"/>
        </w:rPr>
        <w:t>(ų)</w:t>
      </w:r>
      <w:r w:rsidR="00F32D8F" w:rsidRPr="00383182">
        <w:rPr>
          <w:b/>
          <w:bCs/>
          <w:lang w:val="lt-LT"/>
        </w:rPr>
        <w:t xml:space="preserve"> </w:t>
      </w:r>
      <w:r w:rsidR="00BC1D84" w:rsidRPr="00383182">
        <w:rPr>
          <w:b/>
          <w:bCs/>
          <w:lang w:val="lt-LT"/>
        </w:rPr>
        <w:t>viet</w:t>
      </w:r>
      <w:r w:rsidR="0096346A" w:rsidRPr="00383182">
        <w:rPr>
          <w:b/>
          <w:bCs/>
          <w:lang w:val="lt-LT"/>
        </w:rPr>
        <w:t>a(os) ir stendo matmenys:</w:t>
      </w:r>
      <w:r w:rsidR="00422E9B" w:rsidRPr="00383182">
        <w:rPr>
          <w:b/>
          <w:bCs/>
          <w:lang w:val="lt-LT"/>
        </w:rPr>
        <w:t xml:space="preserve"> </w:t>
      </w:r>
      <w:r w:rsidR="00422E9B" w:rsidRPr="00383182">
        <w:rPr>
          <w:lang w:val="lt-LT"/>
        </w:rPr>
        <w:t xml:space="preserve">informacinio stendo vietos </w:t>
      </w:r>
      <w:r w:rsidR="00422E9B" w:rsidRPr="00371094">
        <w:rPr>
          <w:lang w:val="lt-LT"/>
        </w:rPr>
        <w:t>nurodytos tvirtinamoje</w:t>
      </w:r>
      <w:r w:rsidR="009F4036" w:rsidRPr="00371094">
        <w:rPr>
          <w:lang w:val="lt-LT"/>
        </w:rPr>
        <w:t xml:space="preserve"> </w:t>
      </w:r>
      <w:r w:rsidR="009F4036" w:rsidRPr="00371094">
        <w:rPr>
          <w:lang w:val="lt-LT" w:eastAsia="lt-LT"/>
        </w:rPr>
        <w:t xml:space="preserve">miesto plano ištraukoje. Informacinio stendo matmenys nemažesnis nei </w:t>
      </w:r>
      <w:r w:rsidR="001226B8" w:rsidRPr="00371094">
        <w:rPr>
          <w:lang w:val="lt-LT" w:eastAsia="lt-LT"/>
        </w:rPr>
        <w:br/>
      </w:r>
      <w:r w:rsidR="00371094" w:rsidRPr="00371094">
        <w:rPr>
          <w:lang w:val="lt-LT" w:eastAsia="lt-LT"/>
        </w:rPr>
        <w:t>1,5</w:t>
      </w:r>
      <w:r w:rsidR="009F4036" w:rsidRPr="00371094">
        <w:rPr>
          <w:lang w:val="lt-LT" w:eastAsia="lt-LT"/>
        </w:rPr>
        <w:t xml:space="preserve"> kv. m.</w:t>
      </w:r>
    </w:p>
    <w:p w14:paraId="46AD38A9" w14:textId="7EFCA48A" w:rsidR="00E73500" w:rsidRPr="0095638F" w:rsidRDefault="00E73500" w:rsidP="00383182">
      <w:pPr>
        <w:spacing w:after="120" w:line="276" w:lineRule="auto"/>
        <w:jc w:val="both"/>
        <w:rPr>
          <w:lang w:val="lt-LT" w:eastAsia="lt-LT"/>
        </w:rPr>
      </w:pPr>
      <w:r w:rsidRPr="0095638F">
        <w:rPr>
          <w:b/>
          <w:lang w:val="lt-LT" w:eastAsia="lt-LT"/>
        </w:rPr>
        <w:t>1</w:t>
      </w:r>
      <w:r w:rsidR="00F478C1" w:rsidRPr="0095638F">
        <w:rPr>
          <w:b/>
          <w:lang w:val="lt-LT" w:eastAsia="lt-LT"/>
        </w:rPr>
        <w:t>9</w:t>
      </w:r>
      <w:r w:rsidRPr="0095638F">
        <w:rPr>
          <w:b/>
          <w:lang w:val="lt-LT" w:eastAsia="lt-LT"/>
        </w:rPr>
        <w:t>.</w:t>
      </w:r>
      <w:r w:rsidRPr="0095638F">
        <w:rPr>
          <w:lang w:val="lt-LT" w:eastAsia="lt-LT"/>
        </w:rPr>
        <w:t xml:space="preserve"> </w:t>
      </w:r>
      <w:r w:rsidRPr="0095638F">
        <w:rPr>
          <w:b/>
          <w:lang w:val="lt-LT" w:eastAsia="lt-LT"/>
        </w:rPr>
        <w:t xml:space="preserve">Detaliojo planavimo etapai: </w:t>
      </w:r>
      <w:r w:rsidRPr="0095638F">
        <w:rPr>
          <w:lang w:val="lt-LT" w:eastAsia="lt-LT"/>
        </w:rPr>
        <w:t xml:space="preserve">parengiamasis, rengimo ir baigiamasis etapai. </w:t>
      </w:r>
    </w:p>
    <w:p w14:paraId="0FE7E259" w14:textId="73EA8DBD" w:rsidR="00ED30E3" w:rsidRPr="0095638F" w:rsidRDefault="00F478C1" w:rsidP="00383182">
      <w:pPr>
        <w:spacing w:after="120" w:line="276" w:lineRule="auto"/>
        <w:jc w:val="both"/>
        <w:rPr>
          <w:lang w:val="lt-LT" w:eastAsia="lt-LT"/>
        </w:rPr>
      </w:pPr>
      <w:r w:rsidRPr="0095638F">
        <w:rPr>
          <w:b/>
          <w:bCs/>
          <w:lang w:val="lt-LT"/>
        </w:rPr>
        <w:t>20</w:t>
      </w:r>
      <w:r w:rsidR="008D6ADE" w:rsidRPr="0095638F">
        <w:rPr>
          <w:b/>
          <w:bCs/>
          <w:lang w:val="lt-LT"/>
        </w:rPr>
        <w:t>.</w:t>
      </w:r>
      <w:r w:rsidR="008D6ADE" w:rsidRPr="0095638F">
        <w:rPr>
          <w:bCs/>
          <w:lang w:val="lt-LT"/>
        </w:rPr>
        <w:t xml:space="preserve"> </w:t>
      </w:r>
      <w:r w:rsidR="008D6ADE" w:rsidRPr="0095638F">
        <w:rPr>
          <w:b/>
          <w:bCs/>
          <w:lang w:val="lt-LT"/>
        </w:rPr>
        <w:t xml:space="preserve">Viešumo užtikrinimas: </w:t>
      </w:r>
      <w:r w:rsidR="008D6ADE" w:rsidRPr="0095638F">
        <w:rPr>
          <w:lang w:val="lt-LT" w:eastAsia="lt-LT"/>
        </w:rPr>
        <w:t>detaliojo plano rengimo viešumo procedūros atliekamos teisės aktuose nustatyta tvarka</w:t>
      </w:r>
      <w:r w:rsidR="00ED30E3" w:rsidRPr="0095638F">
        <w:rPr>
          <w:lang w:val="lt-LT" w:eastAsia="lt-LT"/>
        </w:rPr>
        <w:t>.</w:t>
      </w:r>
      <w:r w:rsidR="00ED30E3" w:rsidRPr="0095638F">
        <w:rPr>
          <w:lang w:val="lt-LT"/>
        </w:rPr>
        <w:t xml:space="preserve"> Jas užtikrina planavimo organizatorius ir jo įgaliotas asmuo</w:t>
      </w:r>
      <w:r w:rsidR="00ED30E3" w:rsidRPr="0095638F">
        <w:rPr>
          <w:lang w:val="lt-LT" w:eastAsia="lt-LT"/>
        </w:rPr>
        <w:t>.</w:t>
      </w:r>
    </w:p>
    <w:p w14:paraId="48E0EADC" w14:textId="25F8E20E" w:rsidR="008D6ADE" w:rsidRPr="0095638F" w:rsidRDefault="00F478C1" w:rsidP="00383182">
      <w:pPr>
        <w:spacing w:after="120" w:line="276" w:lineRule="auto"/>
        <w:jc w:val="both"/>
        <w:rPr>
          <w:bCs/>
          <w:lang w:val="lt-LT"/>
        </w:rPr>
      </w:pPr>
      <w:r w:rsidRPr="0095638F">
        <w:rPr>
          <w:b/>
          <w:bCs/>
          <w:lang w:val="lt-LT"/>
        </w:rPr>
        <w:t>21</w:t>
      </w:r>
      <w:r w:rsidR="008D6ADE" w:rsidRPr="0095638F">
        <w:rPr>
          <w:b/>
          <w:bCs/>
          <w:lang w:val="lt-LT"/>
        </w:rPr>
        <w:t>.</w:t>
      </w:r>
      <w:r w:rsidR="008D6ADE" w:rsidRPr="0095638F">
        <w:rPr>
          <w:bCs/>
          <w:lang w:val="lt-LT"/>
        </w:rPr>
        <w:t xml:space="preserve"> </w:t>
      </w:r>
      <w:r w:rsidR="008D6ADE" w:rsidRPr="0095638F">
        <w:rPr>
          <w:b/>
          <w:lang w:val="lt-LT"/>
        </w:rPr>
        <w:t xml:space="preserve">Planavimo terminai: </w:t>
      </w:r>
      <w:r w:rsidR="00383182" w:rsidRPr="00383182">
        <w:rPr>
          <w:lang w:val="lt-LT"/>
        </w:rPr>
        <w:t>7 metai nuo planavimo sąlygų išdavimo datos / kol galioja teritorijų planavimo sąlygos.</w:t>
      </w:r>
    </w:p>
    <w:p w14:paraId="779EE7B0" w14:textId="7DB4126E" w:rsidR="008D6ADE" w:rsidRPr="0095638F" w:rsidRDefault="005751A6" w:rsidP="00383182">
      <w:pPr>
        <w:spacing w:after="120" w:line="276" w:lineRule="auto"/>
        <w:jc w:val="both"/>
        <w:rPr>
          <w:bCs/>
          <w:lang w:val="lt-LT"/>
        </w:rPr>
      </w:pPr>
      <w:r w:rsidRPr="0095638F">
        <w:rPr>
          <w:b/>
          <w:bCs/>
          <w:lang w:val="lt-LT"/>
        </w:rPr>
        <w:t>2</w:t>
      </w:r>
      <w:r w:rsidR="00F478C1" w:rsidRPr="0095638F">
        <w:rPr>
          <w:b/>
          <w:bCs/>
          <w:lang w:val="lt-LT"/>
        </w:rPr>
        <w:t>2</w:t>
      </w:r>
      <w:r w:rsidR="008D6ADE" w:rsidRPr="0095638F">
        <w:rPr>
          <w:b/>
          <w:bCs/>
          <w:lang w:val="lt-LT"/>
        </w:rPr>
        <w:t xml:space="preserve">. Derinimo procedūra: </w:t>
      </w:r>
      <w:r w:rsidR="008D6ADE" w:rsidRPr="0095638F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58CFA35" w:rsidR="000B72E5" w:rsidRPr="0095638F" w:rsidRDefault="005751A6" w:rsidP="00383182">
      <w:pPr>
        <w:spacing w:after="120" w:line="276" w:lineRule="auto"/>
        <w:jc w:val="both"/>
        <w:rPr>
          <w:bCs/>
          <w:lang w:val="lt-LT"/>
        </w:rPr>
      </w:pPr>
      <w:r w:rsidRPr="0095638F">
        <w:rPr>
          <w:b/>
          <w:bCs/>
          <w:lang w:val="lt-LT"/>
        </w:rPr>
        <w:t>2</w:t>
      </w:r>
      <w:r w:rsidR="00F478C1" w:rsidRPr="0095638F">
        <w:rPr>
          <w:b/>
          <w:bCs/>
          <w:lang w:val="lt-LT"/>
        </w:rPr>
        <w:t>3</w:t>
      </w:r>
      <w:r w:rsidR="008D6ADE" w:rsidRPr="0095638F">
        <w:rPr>
          <w:b/>
          <w:bCs/>
          <w:lang w:val="lt-LT"/>
        </w:rPr>
        <w:t xml:space="preserve">. Kiti reikalavimai: </w:t>
      </w:r>
      <w:r w:rsidR="008D6ADE" w:rsidRPr="0095638F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95638F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95638F" w:rsidRDefault="008D6ADE" w:rsidP="00383182">
      <w:pPr>
        <w:spacing w:after="120" w:line="276" w:lineRule="auto"/>
        <w:jc w:val="both"/>
        <w:rPr>
          <w:bCs/>
          <w:lang w:val="lt-LT"/>
        </w:rPr>
      </w:pPr>
    </w:p>
    <w:p w14:paraId="5542D97B" w14:textId="009E2A6A" w:rsidR="008D6ADE" w:rsidRPr="0095638F" w:rsidRDefault="008D6ADE" w:rsidP="001226B8">
      <w:pPr>
        <w:spacing w:line="276" w:lineRule="auto"/>
        <w:rPr>
          <w:lang w:val="lt-LT"/>
        </w:rPr>
      </w:pPr>
    </w:p>
    <w:sectPr w:rsidR="008D6ADE" w:rsidRPr="00956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AF81" w14:textId="77777777" w:rsidR="00AC2E19" w:rsidRDefault="00AC2E19">
      <w:r>
        <w:separator/>
      </w:r>
    </w:p>
  </w:endnote>
  <w:endnote w:type="continuationSeparator" w:id="0">
    <w:p w14:paraId="54FEFCA4" w14:textId="77777777" w:rsidR="00AC2E19" w:rsidRDefault="00AC2E19">
      <w:r>
        <w:continuationSeparator/>
      </w:r>
    </w:p>
  </w:endnote>
  <w:endnote w:type="continuationNotice" w:id="1">
    <w:p w14:paraId="0787BF83" w14:textId="77777777" w:rsidR="00AC2E19" w:rsidRDefault="00AC2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B323" w14:textId="77777777" w:rsidR="00D82F41" w:rsidRDefault="00D82F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F4AE" w14:textId="77777777" w:rsidR="00D82F41" w:rsidRDefault="00D82F4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A77F" w14:textId="77777777" w:rsidR="00D82F41" w:rsidRDefault="00D82F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C19B" w14:textId="77777777" w:rsidR="00AC2E19" w:rsidRDefault="00AC2E19">
      <w:r>
        <w:separator/>
      </w:r>
    </w:p>
  </w:footnote>
  <w:footnote w:type="continuationSeparator" w:id="0">
    <w:p w14:paraId="415CFA61" w14:textId="77777777" w:rsidR="00AC2E19" w:rsidRDefault="00AC2E19">
      <w:r>
        <w:continuationSeparator/>
      </w:r>
    </w:p>
  </w:footnote>
  <w:footnote w:type="continuationNotice" w:id="1">
    <w:p w14:paraId="00165FA6" w14:textId="77777777" w:rsidR="00AC2E19" w:rsidRDefault="00AC2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0A20" w14:textId="77777777" w:rsidR="00D82F41" w:rsidRDefault="00D82F4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FE36AAD" w:rsidR="00641705" w:rsidRPr="00D82F41" w:rsidRDefault="009E2D13">
    <w:pPr>
      <w:pStyle w:val="Porat"/>
      <w:jc w:val="right"/>
      <w:rPr>
        <w:lang w:val="lt-LT"/>
      </w:rPr>
    </w:pPr>
    <w:bookmarkStart w:id="4" w:name="specialiojiZyma"/>
    <w:bookmarkEnd w:id="4"/>
    <w:r w:rsidRPr="00D82F41">
      <w:rPr>
        <w:lang w:val="lt-LT"/>
      </w:rPr>
      <w:t xml:space="preserve"> </w:t>
    </w:r>
    <w:r w:rsidR="00D82F41" w:rsidRPr="00D82F41"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2678"/>
    <w:rsid w:val="00035711"/>
    <w:rsid w:val="00053487"/>
    <w:rsid w:val="000B72E5"/>
    <w:rsid w:val="000C3612"/>
    <w:rsid w:val="000D17FB"/>
    <w:rsid w:val="000D6780"/>
    <w:rsid w:val="000F29F1"/>
    <w:rsid w:val="000F7BFC"/>
    <w:rsid w:val="001226B8"/>
    <w:rsid w:val="00131A65"/>
    <w:rsid w:val="001A6045"/>
    <w:rsid w:val="001E46D4"/>
    <w:rsid w:val="00205A54"/>
    <w:rsid w:val="00213AB3"/>
    <w:rsid w:val="00216582"/>
    <w:rsid w:val="00237C6D"/>
    <w:rsid w:val="00252609"/>
    <w:rsid w:val="0026191E"/>
    <w:rsid w:val="002700B2"/>
    <w:rsid w:val="0027373F"/>
    <w:rsid w:val="002A59EC"/>
    <w:rsid w:val="002C41B8"/>
    <w:rsid w:val="002D2FEA"/>
    <w:rsid w:val="002F6AB3"/>
    <w:rsid w:val="00307AAF"/>
    <w:rsid w:val="00312B75"/>
    <w:rsid w:val="00332349"/>
    <w:rsid w:val="00334C19"/>
    <w:rsid w:val="00342F40"/>
    <w:rsid w:val="00343F88"/>
    <w:rsid w:val="00350859"/>
    <w:rsid w:val="00352125"/>
    <w:rsid w:val="00356FA2"/>
    <w:rsid w:val="00361BAF"/>
    <w:rsid w:val="00371094"/>
    <w:rsid w:val="00376177"/>
    <w:rsid w:val="00382B70"/>
    <w:rsid w:val="00383182"/>
    <w:rsid w:val="003954AC"/>
    <w:rsid w:val="003A44DF"/>
    <w:rsid w:val="003A646F"/>
    <w:rsid w:val="003D642F"/>
    <w:rsid w:val="00422E9B"/>
    <w:rsid w:val="00455A7D"/>
    <w:rsid w:val="004653F6"/>
    <w:rsid w:val="0047401E"/>
    <w:rsid w:val="004E6E22"/>
    <w:rsid w:val="004F4200"/>
    <w:rsid w:val="005226D3"/>
    <w:rsid w:val="00527289"/>
    <w:rsid w:val="00544194"/>
    <w:rsid w:val="00544B85"/>
    <w:rsid w:val="00545996"/>
    <w:rsid w:val="00552EFB"/>
    <w:rsid w:val="005648D9"/>
    <w:rsid w:val="005720C1"/>
    <w:rsid w:val="005751A6"/>
    <w:rsid w:val="00595287"/>
    <w:rsid w:val="005A1B3E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97445"/>
    <w:rsid w:val="006C2D4E"/>
    <w:rsid w:val="006C4521"/>
    <w:rsid w:val="006D0CF6"/>
    <w:rsid w:val="006D1371"/>
    <w:rsid w:val="006E1FB8"/>
    <w:rsid w:val="006F5EC7"/>
    <w:rsid w:val="00712DF1"/>
    <w:rsid w:val="00726EBB"/>
    <w:rsid w:val="0073076D"/>
    <w:rsid w:val="007362CF"/>
    <w:rsid w:val="00750624"/>
    <w:rsid w:val="00777934"/>
    <w:rsid w:val="00785A6A"/>
    <w:rsid w:val="007A4065"/>
    <w:rsid w:val="007B4772"/>
    <w:rsid w:val="007D688D"/>
    <w:rsid w:val="007F3CA5"/>
    <w:rsid w:val="007F6679"/>
    <w:rsid w:val="00800904"/>
    <w:rsid w:val="0081086B"/>
    <w:rsid w:val="00815382"/>
    <w:rsid w:val="008543D9"/>
    <w:rsid w:val="00856BB0"/>
    <w:rsid w:val="0086263E"/>
    <w:rsid w:val="008857F3"/>
    <w:rsid w:val="00886871"/>
    <w:rsid w:val="008D4E36"/>
    <w:rsid w:val="008D6ADE"/>
    <w:rsid w:val="008E58A3"/>
    <w:rsid w:val="008F35DC"/>
    <w:rsid w:val="009069B2"/>
    <w:rsid w:val="009351C0"/>
    <w:rsid w:val="009369AD"/>
    <w:rsid w:val="0095638F"/>
    <w:rsid w:val="0096346A"/>
    <w:rsid w:val="0098213D"/>
    <w:rsid w:val="009A4407"/>
    <w:rsid w:val="009A63B1"/>
    <w:rsid w:val="009B7181"/>
    <w:rsid w:val="009C1A01"/>
    <w:rsid w:val="009D0BB3"/>
    <w:rsid w:val="009E2D13"/>
    <w:rsid w:val="009E558A"/>
    <w:rsid w:val="009F4036"/>
    <w:rsid w:val="00A04056"/>
    <w:rsid w:val="00A27593"/>
    <w:rsid w:val="00A52559"/>
    <w:rsid w:val="00A55A5F"/>
    <w:rsid w:val="00A56780"/>
    <w:rsid w:val="00A67E33"/>
    <w:rsid w:val="00A70B2D"/>
    <w:rsid w:val="00A72CFF"/>
    <w:rsid w:val="00A72E6A"/>
    <w:rsid w:val="00A73B31"/>
    <w:rsid w:val="00AA3D18"/>
    <w:rsid w:val="00AC2E19"/>
    <w:rsid w:val="00AC5FF4"/>
    <w:rsid w:val="00AD2C4F"/>
    <w:rsid w:val="00AD5C30"/>
    <w:rsid w:val="00AF1A54"/>
    <w:rsid w:val="00B337D4"/>
    <w:rsid w:val="00B47199"/>
    <w:rsid w:val="00B66E90"/>
    <w:rsid w:val="00B70D14"/>
    <w:rsid w:val="00BA16A6"/>
    <w:rsid w:val="00BC0769"/>
    <w:rsid w:val="00BC1D84"/>
    <w:rsid w:val="00BF3923"/>
    <w:rsid w:val="00C15073"/>
    <w:rsid w:val="00C81208"/>
    <w:rsid w:val="00CB0BC0"/>
    <w:rsid w:val="00CC40CD"/>
    <w:rsid w:val="00CC6910"/>
    <w:rsid w:val="00D0038C"/>
    <w:rsid w:val="00D068F5"/>
    <w:rsid w:val="00D15008"/>
    <w:rsid w:val="00D36842"/>
    <w:rsid w:val="00D7775B"/>
    <w:rsid w:val="00D82F41"/>
    <w:rsid w:val="00D8323D"/>
    <w:rsid w:val="00D85D0A"/>
    <w:rsid w:val="00DF0D5E"/>
    <w:rsid w:val="00E24EC3"/>
    <w:rsid w:val="00E46D05"/>
    <w:rsid w:val="00E53E75"/>
    <w:rsid w:val="00E70637"/>
    <w:rsid w:val="00E73500"/>
    <w:rsid w:val="00E761F1"/>
    <w:rsid w:val="00E91F8F"/>
    <w:rsid w:val="00E92723"/>
    <w:rsid w:val="00E92E99"/>
    <w:rsid w:val="00EB5E06"/>
    <w:rsid w:val="00EC5CE0"/>
    <w:rsid w:val="00ED30E3"/>
    <w:rsid w:val="00EE6936"/>
    <w:rsid w:val="00F2408E"/>
    <w:rsid w:val="00F32D8F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A3757"/>
    <w:rsid w:val="00FB350C"/>
    <w:rsid w:val="00FB5119"/>
    <w:rsid w:val="00FE2744"/>
    <w:rsid w:val="09DA1DA9"/>
    <w:rsid w:val="19FFFAA8"/>
    <w:rsid w:val="226570B1"/>
    <w:rsid w:val="504F0230"/>
    <w:rsid w:val="55BD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customStyle="1" w:styleId="ui-provider">
    <w:name w:val="ui-provider"/>
    <w:basedOn w:val="Numatytasispastraiposriftas"/>
    <w:rsid w:val="0095638F"/>
  </w:style>
  <w:style w:type="paragraph" w:styleId="Pataisymai">
    <w:name w:val="Revision"/>
    <w:hidden/>
    <w:semiHidden/>
    <w:rsid w:val="00FE274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3</cp:revision>
  <dcterms:created xsi:type="dcterms:W3CDTF">2025-12-17T10:21:00Z</dcterms:created>
  <dcterms:modified xsi:type="dcterms:W3CDTF">2025-12-17T10:33:00Z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