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2E6402CE" w:rsidR="00641705" w:rsidRDefault="00333521">
      <w:pPr>
        <w:jc w:val="center"/>
      </w:pPr>
      <w:r>
        <w:rPr>
          <w:b/>
          <w:sz w:val="28"/>
          <w:szCs w:val="28"/>
        </w:rPr>
        <w:t>ADMINISTRACIJOS DIREKTORIUS</w:t>
      </w: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BC1AB14" w:rsidR="00641705" w:rsidRPr="00333521" w:rsidRDefault="00333521">
      <w:pPr>
        <w:tabs>
          <w:tab w:val="center" w:pos="4819"/>
          <w:tab w:val="right" w:pos="9638"/>
        </w:tabs>
        <w:jc w:val="center"/>
        <w:rPr>
          <w:b/>
        </w:rPr>
      </w:pPr>
      <w:r w:rsidRPr="00333521">
        <w:rPr>
          <w:b/>
        </w:rPr>
        <w:t>ĮSAKYMAS</w:t>
      </w:r>
    </w:p>
    <w:p w14:paraId="237B9D61" w14:textId="6BCF134D" w:rsidR="00641705" w:rsidRPr="00333521" w:rsidRDefault="00333521">
      <w:pPr>
        <w:jc w:val="center"/>
        <w:rPr>
          <w:b/>
        </w:rPr>
      </w:pPr>
      <w:r w:rsidRPr="00333521">
        <w:rPr>
          <w:b/>
        </w:rPr>
        <w:t>DĖL LEIDIMO KOREGUOTI SKLYPŲ (KADASTRO NR. 0101/0164:182, NR. 0101/0164:124, NR. 0101/0164:128, NR. 0101/0164:95) UŽUKAMPIO KAIME DETALIOJO PLANO SPRENDINIUS APIE 1,9 HA TERITORIJOJE ŠALIA FABRIKO GATVĖS INICIJAVIMO SUTARTIES PAGRINDU</w:t>
      </w:r>
    </w:p>
    <w:p w14:paraId="42051A31" w14:textId="77777777" w:rsidR="00333521" w:rsidRDefault="00333521">
      <w:pPr>
        <w:jc w:val="center"/>
      </w:pPr>
    </w:p>
    <w:p w14:paraId="237B9D62" w14:textId="6FB58A9A" w:rsidR="00641705" w:rsidRDefault="009E2D13" w:rsidP="00307AAF">
      <w:pPr>
        <w:jc w:val="center"/>
      </w:pPr>
      <w:r>
        <w:t xml:space="preserve">Nr. </w:t>
      </w:r>
    </w:p>
    <w:p w14:paraId="237B9D63" w14:textId="0E6DC380" w:rsidR="00641705" w:rsidRDefault="00333521">
      <w:pPr>
        <w:jc w:val="center"/>
      </w:pPr>
      <w:r>
        <w:t>Vilnius</w:t>
      </w:r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3B37AFE" w14:textId="77777777" w:rsidR="008D0B3F" w:rsidRPr="002E3BB9" w:rsidRDefault="008D0B3F" w:rsidP="008D0B3F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57824C39" w14:textId="59D2FCB2" w:rsidR="008D0B3F" w:rsidRPr="002E3BB9" w:rsidRDefault="008D0B3F" w:rsidP="008D0B3F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koreguoti </w:t>
      </w:r>
      <w:bookmarkStart w:id="1" w:name="_Hlk117755995"/>
      <w:r w:rsidRPr="002E3BB9">
        <w:rPr>
          <w:lang w:val="lt-LT"/>
        </w:rPr>
        <w:t>Vilniaus miesto</w:t>
      </w:r>
      <w:r>
        <w:rPr>
          <w:lang w:val="lt-LT"/>
        </w:rPr>
        <w:t xml:space="preserve"> savivaldybės administracijos direktoriaus</w:t>
      </w:r>
      <w:r w:rsidRPr="002E3BB9">
        <w:rPr>
          <w:lang w:val="lt-LT"/>
        </w:rPr>
        <w:t xml:space="preserve"> </w:t>
      </w:r>
      <w:r>
        <w:rPr>
          <w:lang w:val="lt-LT"/>
        </w:rPr>
        <w:t>2009</w:t>
      </w:r>
      <w:r w:rsidRPr="002E3BB9">
        <w:rPr>
          <w:lang w:val="lt-LT"/>
        </w:rPr>
        <w:t xml:space="preserve"> m. </w:t>
      </w:r>
      <w:r>
        <w:rPr>
          <w:lang w:val="lt-LT"/>
        </w:rPr>
        <w:t>kovo</w:t>
      </w:r>
      <w:r w:rsidRPr="002E3BB9">
        <w:rPr>
          <w:lang w:val="lt-LT"/>
        </w:rPr>
        <w:t xml:space="preserve"> </w:t>
      </w:r>
      <w:r>
        <w:rPr>
          <w:lang w:val="lt-LT"/>
        </w:rPr>
        <w:t>4</w:t>
      </w:r>
      <w:r w:rsidRPr="002E3BB9">
        <w:rPr>
          <w:lang w:val="lt-LT"/>
        </w:rPr>
        <w:t xml:space="preserve"> d. </w:t>
      </w:r>
      <w:r>
        <w:rPr>
          <w:lang w:val="lt-LT"/>
        </w:rPr>
        <w:t>įsakymu</w:t>
      </w:r>
      <w:r w:rsidRPr="002E3BB9">
        <w:rPr>
          <w:lang w:val="lt-LT"/>
        </w:rPr>
        <w:t xml:space="preserve"> Nr.</w:t>
      </w:r>
      <w:r>
        <w:rPr>
          <w:lang w:val="lt-LT"/>
        </w:rPr>
        <w:t xml:space="preserve"> 30-404</w:t>
      </w:r>
      <w:r w:rsidRPr="002E3BB9">
        <w:rPr>
          <w:lang w:val="lt-LT"/>
        </w:rPr>
        <w:t xml:space="preserve"> „</w:t>
      </w:r>
      <w:r>
        <w:rPr>
          <w:lang w:val="lt-LT"/>
        </w:rPr>
        <w:t xml:space="preserve">Dėl sklypų </w:t>
      </w:r>
      <w:r w:rsidRPr="005C6988">
        <w:rPr>
          <w:lang w:val="lt-LT"/>
        </w:rPr>
        <w:t>(kad</w:t>
      </w:r>
      <w:r>
        <w:rPr>
          <w:lang w:val="lt-LT"/>
        </w:rPr>
        <w:t>astro</w:t>
      </w:r>
      <w:r w:rsidRPr="005C6988">
        <w:rPr>
          <w:lang w:val="lt-LT"/>
        </w:rPr>
        <w:t xml:space="preserve"> </w:t>
      </w:r>
      <w:r w:rsidRPr="009C3EBB">
        <w:rPr>
          <w:lang w:val="lt-LT"/>
        </w:rPr>
        <w:t xml:space="preserve">Nr. 0101/0164:182, </w:t>
      </w:r>
      <w:r w:rsidR="0087640C">
        <w:rPr>
          <w:lang w:val="lt-LT"/>
        </w:rPr>
        <w:t xml:space="preserve">Nr. </w:t>
      </w:r>
      <w:r w:rsidRPr="009C3EBB">
        <w:rPr>
          <w:lang w:val="lt-LT"/>
        </w:rPr>
        <w:t xml:space="preserve">0101/0164:124, </w:t>
      </w:r>
      <w:r w:rsidR="0087640C">
        <w:rPr>
          <w:lang w:val="lt-LT"/>
        </w:rPr>
        <w:br/>
        <w:t xml:space="preserve">Nr. </w:t>
      </w:r>
      <w:r w:rsidRPr="009C3EBB">
        <w:rPr>
          <w:lang w:val="lt-LT"/>
        </w:rPr>
        <w:t xml:space="preserve">0101/0164:128, </w:t>
      </w:r>
      <w:r w:rsidR="0087640C">
        <w:rPr>
          <w:lang w:val="lt-LT"/>
        </w:rPr>
        <w:t xml:space="preserve">Nr. </w:t>
      </w:r>
      <w:r w:rsidRPr="009C3EBB">
        <w:rPr>
          <w:lang w:val="lt-LT"/>
        </w:rPr>
        <w:t>0101/0164:95) </w:t>
      </w:r>
      <w:proofErr w:type="spellStart"/>
      <w:r w:rsidRPr="009C3EBB">
        <w:rPr>
          <w:lang w:val="lt-LT"/>
        </w:rPr>
        <w:t>Užukampio</w:t>
      </w:r>
      <w:proofErr w:type="spellEnd"/>
      <w:r w:rsidRPr="009C3EBB">
        <w:rPr>
          <w:lang w:val="lt-LT"/>
        </w:rPr>
        <w:t xml:space="preserve"> kaime </w:t>
      </w:r>
      <w:r>
        <w:rPr>
          <w:lang w:val="lt-LT"/>
        </w:rPr>
        <w:t>detaliojo plano tvirtinimo</w:t>
      </w:r>
      <w:r w:rsidRPr="002E3BB9">
        <w:rPr>
          <w:lang w:val="lt-LT"/>
        </w:rPr>
        <w:t>“ patvirtinto detaliojo plano (registro Nr.</w:t>
      </w:r>
      <w:r w:rsidRPr="00847039">
        <w:rPr>
          <w:lang w:val="lt-LT"/>
        </w:rPr>
        <w:t xml:space="preserve"> </w:t>
      </w:r>
      <w:r w:rsidRPr="005F2046">
        <w:rPr>
          <w:lang w:val="lt-LT"/>
        </w:rPr>
        <w:t>T000</w:t>
      </w:r>
      <w:r w:rsidRPr="005C6988">
        <w:rPr>
          <w:lang w:val="es-ES"/>
        </w:rPr>
        <w:t>60424</w:t>
      </w:r>
      <w:r w:rsidRPr="002E3BB9">
        <w:rPr>
          <w:lang w:val="lt-LT"/>
        </w:rPr>
        <w:t>) sprendinius</w:t>
      </w:r>
      <w:bookmarkEnd w:id="1"/>
      <w:r>
        <w:rPr>
          <w:lang w:val="lt-LT"/>
        </w:rPr>
        <w:t xml:space="preserve"> apie 1,9 ha teritorijoje šalia Fabriko gatvės </w:t>
      </w:r>
      <w:r w:rsidRPr="002E3BB9">
        <w:rPr>
          <w:lang w:val="lt-LT"/>
        </w:rPr>
        <w:t>inicijavimo sutarties pagrindu.</w:t>
      </w:r>
    </w:p>
    <w:p w14:paraId="3CB2FA67" w14:textId="77777777" w:rsidR="008D0B3F" w:rsidRPr="002E3BB9" w:rsidRDefault="008D0B3F" w:rsidP="008D0B3F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2" w:name="_Hlk141179051"/>
      <w:bookmarkStart w:id="3" w:name="_Hlk133326563"/>
      <w:bookmarkStart w:id="4" w:name="_Hlk117756047"/>
      <w:r>
        <w:rPr>
          <w:lang w:val="lt-LT"/>
        </w:rPr>
        <w:t xml:space="preserve"> </w:t>
      </w:r>
      <w:r w:rsidRPr="00B93A30">
        <w:rPr>
          <w:lang w:val="lt-LT"/>
        </w:rPr>
        <w:t>nustatyti</w:t>
      </w:r>
      <w:r>
        <w:rPr>
          <w:lang w:val="lt-LT"/>
        </w:rPr>
        <w:t xml:space="preserve"> </w:t>
      </w:r>
      <w:r w:rsidRPr="00B93A30">
        <w:rPr>
          <w:lang w:val="lt-LT"/>
        </w:rPr>
        <w:t xml:space="preserve">žemės sklypų naudojimo būdus (planuojamiems </w:t>
      </w:r>
      <w:r>
        <w:rPr>
          <w:lang w:val="lt-LT"/>
        </w:rPr>
        <w:t xml:space="preserve">žemės </w:t>
      </w:r>
      <w:r w:rsidRPr="00B93A30">
        <w:rPr>
          <w:lang w:val="lt-LT"/>
        </w:rPr>
        <w:t>sklypams nustatyti papildomą</w:t>
      </w:r>
      <w:r>
        <w:rPr>
          <w:lang w:val="lt-LT"/>
        </w:rPr>
        <w:t xml:space="preserve"> </w:t>
      </w:r>
      <w:r w:rsidRPr="00B93A30">
        <w:rPr>
          <w:lang w:val="lt-LT"/>
        </w:rPr>
        <w:t>komercinės paskirties</w:t>
      </w:r>
      <w:r>
        <w:rPr>
          <w:lang w:val="lt-LT"/>
        </w:rPr>
        <w:t xml:space="preserve"> </w:t>
      </w:r>
      <w:r w:rsidRPr="00B93A30">
        <w:rPr>
          <w:lang w:val="lt-LT"/>
        </w:rPr>
        <w:t>objektų</w:t>
      </w:r>
      <w:r>
        <w:rPr>
          <w:lang w:val="lt-LT"/>
        </w:rPr>
        <w:t xml:space="preserve"> teritorijų naudojimo būdą</w:t>
      </w:r>
      <w:r w:rsidRPr="00B93A30">
        <w:rPr>
          <w:lang w:val="lt-LT"/>
        </w:rPr>
        <w:t>), tvarkymo ir naudojimo režimą ir teritorijos naudojimo reglamentus</w:t>
      </w:r>
      <w:r>
        <w:rPr>
          <w:lang w:val="lt-LT"/>
        </w:rPr>
        <w:t xml:space="preserve"> </w:t>
      </w:r>
      <w:r w:rsidRPr="002E3BB9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bookmarkEnd w:id="2"/>
    <w:bookmarkEnd w:id="3"/>
    <w:bookmarkEnd w:id="4"/>
    <w:p w14:paraId="237B9D69" w14:textId="3DE69807" w:rsidR="00641705" w:rsidRDefault="008D0B3F" w:rsidP="008D0B3F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3F5DA99A" w14:textId="77777777" w:rsidR="008D0B3F" w:rsidRPr="008D0B3F" w:rsidRDefault="008D0B3F" w:rsidP="008D0B3F">
      <w:pPr>
        <w:spacing w:line="360" w:lineRule="auto"/>
        <w:ind w:firstLine="720"/>
        <w:jc w:val="both"/>
        <w:rPr>
          <w:lang w:val="lt-LT"/>
        </w:rPr>
      </w:pPr>
    </w:p>
    <w:p w14:paraId="237B9D6A" w14:textId="77777777" w:rsidR="00641705" w:rsidRPr="008D0B3F" w:rsidRDefault="00641705">
      <w:pPr>
        <w:ind w:firstLine="720"/>
        <w:rPr>
          <w:lang w:val="es-ES"/>
        </w:rPr>
      </w:pPr>
    </w:p>
    <w:tbl>
      <w:tblPr>
        <w:tblW w:w="4820" w:type="dxa"/>
        <w:tblLook w:val="00A0" w:firstRow="1" w:lastRow="0" w:firstColumn="1" w:lastColumn="0" w:noHBand="0" w:noVBand="0"/>
      </w:tblPr>
      <w:tblGrid>
        <w:gridCol w:w="4820"/>
      </w:tblGrid>
      <w:tr w:rsidR="00333521" w:rsidRPr="00333521" w14:paraId="237B9D6D" w14:textId="77777777" w:rsidTr="00333521">
        <w:tc>
          <w:tcPr>
            <w:tcW w:w="4820" w:type="dxa"/>
            <w:shd w:val="clear" w:color="auto" w:fill="auto"/>
          </w:tcPr>
          <w:p w14:paraId="237B9D6B" w14:textId="63A46F00" w:rsidR="00333521" w:rsidRPr="00333521" w:rsidRDefault="00333521">
            <w:proofErr w:type="spellStart"/>
            <w:r w:rsidRPr="00333521">
              <w:t>Administracijos</w:t>
            </w:r>
            <w:proofErr w:type="spellEnd"/>
            <w:r w:rsidRPr="00333521">
              <w:t xml:space="preserve"> </w:t>
            </w:r>
            <w:proofErr w:type="spellStart"/>
            <w:r w:rsidRPr="00333521">
              <w:t>direktorius</w:t>
            </w:r>
            <w:proofErr w:type="spellEnd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2FD8" w14:textId="77777777" w:rsidR="00C3737A" w:rsidRDefault="00C3737A">
      <w:r>
        <w:separator/>
      </w:r>
    </w:p>
  </w:endnote>
  <w:endnote w:type="continuationSeparator" w:id="0">
    <w:p w14:paraId="596245A2" w14:textId="77777777" w:rsidR="00C3737A" w:rsidRDefault="00C3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5944" w14:textId="77777777" w:rsidR="00C3737A" w:rsidRDefault="00C3737A">
      <w:r>
        <w:separator/>
      </w:r>
    </w:p>
  </w:footnote>
  <w:footnote w:type="continuationSeparator" w:id="0">
    <w:p w14:paraId="780B8155" w14:textId="77777777" w:rsidR="00C3737A" w:rsidRDefault="00C3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1CDBA048" w:rsidR="00641705" w:rsidRDefault="00333521">
    <w:pPr>
      <w:pStyle w:val="Porat"/>
      <w:jc w:val="right"/>
    </w:pPr>
    <w:bookmarkStart w:id="5" w:name="specialiojiZyma"/>
    <w:bookmarkEnd w:id="5"/>
    <w:proofErr w:type="spellStart"/>
    <w:r>
      <w:t>Įsakymo</w:t>
    </w:r>
    <w:proofErr w:type="spellEnd"/>
    <w:r>
      <w:t xml:space="preserve"> </w:t>
    </w:r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33521"/>
    <w:rsid w:val="00350859"/>
    <w:rsid w:val="003D642F"/>
    <w:rsid w:val="004B2E8C"/>
    <w:rsid w:val="00527289"/>
    <w:rsid w:val="005720C1"/>
    <w:rsid w:val="005F7BBD"/>
    <w:rsid w:val="00641705"/>
    <w:rsid w:val="00643E5D"/>
    <w:rsid w:val="006815B3"/>
    <w:rsid w:val="006C2D4E"/>
    <w:rsid w:val="006F5EC7"/>
    <w:rsid w:val="007362CF"/>
    <w:rsid w:val="007A242D"/>
    <w:rsid w:val="007E7185"/>
    <w:rsid w:val="00815382"/>
    <w:rsid w:val="00862006"/>
    <w:rsid w:val="0087640C"/>
    <w:rsid w:val="008D0B3F"/>
    <w:rsid w:val="009069B2"/>
    <w:rsid w:val="0098213D"/>
    <w:rsid w:val="009E2D13"/>
    <w:rsid w:val="00A72CFF"/>
    <w:rsid w:val="00A72E6A"/>
    <w:rsid w:val="00A73B31"/>
    <w:rsid w:val="00AD5C30"/>
    <w:rsid w:val="00BA16A6"/>
    <w:rsid w:val="00C3737A"/>
    <w:rsid w:val="00C62096"/>
    <w:rsid w:val="00D04396"/>
    <w:rsid w:val="00D36842"/>
    <w:rsid w:val="00E53E75"/>
    <w:rsid w:val="00E761F1"/>
    <w:rsid w:val="00ED1C4D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3</cp:revision>
  <dcterms:created xsi:type="dcterms:W3CDTF">2025-04-23T11:49:00Z</dcterms:created>
  <dcterms:modified xsi:type="dcterms:W3CDTF">2025-04-23T11:52:00Z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