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9289" w14:textId="77777777" w:rsidR="00C343E3" w:rsidRPr="00C660B6" w:rsidRDefault="00C343E3" w:rsidP="00C343E3">
      <w:pPr>
        <w:jc w:val="center"/>
        <w:rPr>
          <w:i/>
          <w:iCs/>
          <w:noProof/>
          <w:lang w:val="lt-LT" w:eastAsia="lt-LT"/>
        </w:rPr>
      </w:pPr>
      <w:r w:rsidRPr="00C660B6">
        <w:rPr>
          <w:i/>
          <w:iCs/>
          <w:noProof/>
          <w:lang w:val="lt-LT" w:eastAsia="lt-LT"/>
        </w:rPr>
        <w:t xml:space="preserve">                                                  </w:t>
      </w:r>
      <w:r>
        <w:rPr>
          <w:i/>
          <w:iCs/>
          <w:noProof/>
          <w:lang w:val="lt-LT" w:eastAsia="lt-LT"/>
        </w:rPr>
        <w:t xml:space="preserve">                                                                               </w:t>
      </w:r>
      <w:r w:rsidRPr="00C660B6">
        <w:rPr>
          <w:i/>
          <w:iCs/>
          <w:noProof/>
          <w:lang w:val="lt-LT" w:eastAsia="lt-LT"/>
        </w:rPr>
        <w:t xml:space="preserve">  projektas </w:t>
      </w:r>
    </w:p>
    <w:p w14:paraId="2903744D" w14:textId="77777777" w:rsidR="00C343E3" w:rsidRDefault="00C343E3" w:rsidP="00C343E3">
      <w:pPr>
        <w:jc w:val="center"/>
      </w:pPr>
    </w:p>
    <w:p w14:paraId="04918259" w14:textId="77777777" w:rsidR="00C343E3" w:rsidRDefault="00C343E3" w:rsidP="00C34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5D4231AC" w14:textId="77777777" w:rsidR="00C343E3" w:rsidRPr="00D36842" w:rsidRDefault="00C343E3" w:rsidP="00C343E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0"/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(KADASTRO NR. 0101/0167:43 IR NR. 0101/0167:484) BUVUSIAME PLYTINĖS KAIME DETALIOJO PLANO SPRENDINIUS SKLYPE SEMBOS G. 16 (KADASTRO NR. 0101/0167:1696)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7F4CA99" w14:textId="1E04D261" w:rsidR="00220F4A" w:rsidRDefault="00220F4A" w:rsidP="00220F4A">
      <w:pPr>
        <w:spacing w:line="276" w:lineRule="auto"/>
        <w:ind w:firstLine="851"/>
        <w:jc w:val="both"/>
        <w:rPr>
          <w:lang w:val="lt-LT"/>
        </w:rPr>
      </w:pPr>
      <w:r w:rsidRPr="00717EA0">
        <w:rPr>
          <w:lang w:val="lt-LT"/>
        </w:rPr>
        <w:t>Vadovaudamasi</w:t>
      </w:r>
      <w:r w:rsidR="00617FF2">
        <w:rPr>
          <w:lang w:val="lt-LT"/>
        </w:rPr>
        <w:t>s</w:t>
      </w:r>
      <w:r w:rsidRPr="00717EA0">
        <w:rPr>
          <w:lang w:val="lt-LT"/>
        </w:rPr>
        <w:t xml:space="preserve"> Lietuvos Respublikos teritorijų planavimo įstatymo 6 straipsnio 3 dalimi, </w:t>
      </w:r>
      <w:r w:rsidRPr="00717EA0">
        <w:rPr>
          <w:lang w:val="lt-LT"/>
        </w:rPr>
        <w:br/>
        <w:t>17 straipsnio 7 ir 9 dalimis, 25 straipsnio 2 dalimi</w:t>
      </w:r>
      <w:r>
        <w:rPr>
          <w:lang w:val="lt-LT"/>
        </w:rPr>
        <w:t>,</w:t>
      </w:r>
      <w:r w:rsidRPr="00717EA0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sausio 4 d. potvarkio</w:t>
      </w:r>
      <w:r w:rsidRPr="00717EA0">
        <w:rPr>
          <w:lang w:val="lt-LT"/>
        </w:rPr>
        <w:br/>
        <w:t>Nr. 955-30/24 „Dėl Vilniaus miesto savivaldybės administracijos direktoriaus įgaliojimo“ 1.1.1 papunkčiu:</w:t>
      </w:r>
    </w:p>
    <w:p w14:paraId="250CFB0B" w14:textId="77777777" w:rsidR="00220F4A" w:rsidRPr="00321825" w:rsidRDefault="00220F4A" w:rsidP="00220F4A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1</w:t>
      </w:r>
      <w:r w:rsidRPr="00321825">
        <w:rPr>
          <w:lang w:val="lt-LT"/>
        </w:rPr>
        <w:t xml:space="preserve">. </w:t>
      </w:r>
      <w:r>
        <w:rPr>
          <w:lang w:val="lt-LT"/>
        </w:rPr>
        <w:t>T e n k i n u</w:t>
      </w:r>
      <w:r w:rsidRPr="00321825">
        <w:rPr>
          <w:lang w:val="lt-LT"/>
        </w:rPr>
        <w:t xml:space="preserve">  </w:t>
      </w:r>
      <w:r>
        <w:rPr>
          <w:lang w:val="lt-LT"/>
        </w:rPr>
        <w:t xml:space="preserve">pasiūlymą </w:t>
      </w:r>
      <w:r w:rsidRPr="00321825">
        <w:rPr>
          <w:lang w:val="lt-LT"/>
        </w:rPr>
        <w:t xml:space="preserve">koreguoti </w:t>
      </w:r>
      <w:r w:rsidRPr="00487103">
        <w:rPr>
          <w:lang w:val="lt-LT"/>
        </w:rPr>
        <w:t xml:space="preserve">sklypų (kadastro </w:t>
      </w:r>
      <w:r>
        <w:rPr>
          <w:lang w:val="lt-LT"/>
        </w:rPr>
        <w:t>N</w:t>
      </w:r>
      <w:r w:rsidRPr="00487103">
        <w:rPr>
          <w:lang w:val="lt-LT"/>
        </w:rPr>
        <w:t>r. 0101/0167:</w:t>
      </w:r>
      <w:r>
        <w:rPr>
          <w:lang w:val="lt-LT"/>
        </w:rPr>
        <w:t xml:space="preserve">43 </w:t>
      </w:r>
      <w:r w:rsidRPr="00487103">
        <w:rPr>
          <w:lang w:val="lt-LT"/>
        </w:rPr>
        <w:t xml:space="preserve">ir </w:t>
      </w:r>
      <w:r>
        <w:rPr>
          <w:lang w:val="lt-LT"/>
        </w:rPr>
        <w:t xml:space="preserve">Nr. </w:t>
      </w:r>
      <w:r w:rsidRPr="00487103">
        <w:rPr>
          <w:lang w:val="lt-LT"/>
        </w:rPr>
        <w:t>0101/0167:4</w:t>
      </w:r>
      <w:r>
        <w:rPr>
          <w:lang w:val="lt-LT"/>
        </w:rPr>
        <w:t>84</w:t>
      </w:r>
      <w:r w:rsidRPr="00487103">
        <w:rPr>
          <w:lang w:val="lt-LT"/>
        </w:rPr>
        <w:t xml:space="preserve">) </w:t>
      </w:r>
      <w:r>
        <w:rPr>
          <w:lang w:val="lt-LT"/>
        </w:rPr>
        <w:t>buvusiame P</w:t>
      </w:r>
      <w:r w:rsidRPr="00487103">
        <w:rPr>
          <w:lang w:val="lt-LT"/>
        </w:rPr>
        <w:t>lytinės k</w:t>
      </w:r>
      <w:r>
        <w:rPr>
          <w:lang w:val="lt-LT"/>
        </w:rPr>
        <w:t>aime</w:t>
      </w:r>
      <w:r w:rsidRPr="00487103">
        <w:rPr>
          <w:lang w:val="lt-LT"/>
        </w:rPr>
        <w:t xml:space="preserve"> detaliojo plano sprendinius sklype </w:t>
      </w:r>
      <w:r>
        <w:rPr>
          <w:lang w:val="lt-LT"/>
        </w:rPr>
        <w:t>S</w:t>
      </w:r>
      <w:r w:rsidRPr="00487103">
        <w:rPr>
          <w:lang w:val="lt-LT"/>
        </w:rPr>
        <w:t xml:space="preserve">embos g. 16 (kadastro </w:t>
      </w:r>
      <w:r>
        <w:rPr>
          <w:lang w:val="lt-LT"/>
        </w:rPr>
        <w:t>N</w:t>
      </w:r>
      <w:r w:rsidRPr="00487103">
        <w:rPr>
          <w:lang w:val="lt-LT"/>
        </w:rPr>
        <w:t>r. 0101/0167:1696)</w:t>
      </w:r>
      <w:r>
        <w:rPr>
          <w:lang w:val="lt-LT"/>
        </w:rPr>
        <w:t>.</w:t>
      </w:r>
    </w:p>
    <w:p w14:paraId="7E0795F5" w14:textId="77777777" w:rsidR="00220F4A" w:rsidRPr="00321825" w:rsidRDefault="00220F4A" w:rsidP="00220F4A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2</w:t>
      </w:r>
      <w:r w:rsidRPr="00321825">
        <w:rPr>
          <w:lang w:val="lt-LT"/>
        </w:rPr>
        <w:t xml:space="preserve">. L e i d ž i u  koreguoti Vilniaus miesto </w:t>
      </w:r>
      <w:r>
        <w:rPr>
          <w:lang w:val="lt-LT"/>
        </w:rPr>
        <w:t>savivaldybės administracijos</w:t>
      </w:r>
      <w:r w:rsidRPr="00321825">
        <w:rPr>
          <w:lang w:val="lt-LT"/>
        </w:rPr>
        <w:t xml:space="preserve"> </w:t>
      </w:r>
      <w:r>
        <w:rPr>
          <w:lang w:val="lt-LT"/>
        </w:rPr>
        <w:t>direktoriaus 2008</w:t>
      </w:r>
      <w:r w:rsidRPr="00321825">
        <w:rPr>
          <w:lang w:val="lt-LT"/>
        </w:rPr>
        <w:t xml:space="preserve"> m. </w:t>
      </w:r>
      <w:r>
        <w:rPr>
          <w:lang w:val="lt-LT"/>
        </w:rPr>
        <w:t>birželio</w:t>
      </w:r>
      <w:r w:rsidRPr="00321825">
        <w:rPr>
          <w:lang w:val="lt-LT"/>
        </w:rPr>
        <w:t xml:space="preserve"> </w:t>
      </w:r>
      <w:r>
        <w:rPr>
          <w:lang w:val="lt-LT"/>
        </w:rPr>
        <w:t>9</w:t>
      </w:r>
      <w:r w:rsidRPr="00321825">
        <w:rPr>
          <w:lang w:val="lt-LT"/>
        </w:rPr>
        <w:t xml:space="preserve"> d. </w:t>
      </w:r>
      <w:r>
        <w:rPr>
          <w:lang w:val="lt-LT"/>
        </w:rPr>
        <w:t>įsakymu</w:t>
      </w:r>
      <w:r w:rsidRPr="00321825">
        <w:rPr>
          <w:lang w:val="lt-LT"/>
        </w:rPr>
        <w:t xml:space="preserve"> Nr. </w:t>
      </w:r>
      <w:r w:rsidRPr="00FD290F">
        <w:t>30-1179</w:t>
      </w:r>
      <w:r w:rsidRPr="00321825">
        <w:rPr>
          <w:lang w:val="lt-LT"/>
        </w:rPr>
        <w:t xml:space="preserve"> </w:t>
      </w:r>
      <w:r w:rsidRPr="00577AFD">
        <w:rPr>
          <w:lang w:val="lt-LT"/>
        </w:rPr>
        <w:t>„Dėl sklypų buvusiame Plytinės kaime detaliojo plano tvirtinimo</w:t>
      </w:r>
      <w:r>
        <w:rPr>
          <w:lang w:val="lt-LT"/>
        </w:rPr>
        <w:t xml:space="preserve">“ </w:t>
      </w:r>
      <w:r w:rsidRPr="00321825">
        <w:rPr>
          <w:lang w:val="lt-LT"/>
        </w:rPr>
        <w:t xml:space="preserve">patvirtinto </w:t>
      </w:r>
      <w:r w:rsidRPr="00487103">
        <w:rPr>
          <w:lang w:val="lt-LT"/>
        </w:rPr>
        <w:t xml:space="preserve">sklypų </w:t>
      </w:r>
      <w:r>
        <w:rPr>
          <w:lang w:val="lt-LT"/>
        </w:rPr>
        <w:t>(</w:t>
      </w:r>
      <w:r w:rsidRPr="00FA3EEE">
        <w:rPr>
          <w:lang w:val="lt-LT"/>
        </w:rPr>
        <w:t>kadastro Nr. 0101/0167:4</w:t>
      </w:r>
      <w:r>
        <w:rPr>
          <w:lang w:val="lt-LT"/>
        </w:rPr>
        <w:t>3</w:t>
      </w:r>
      <w:r w:rsidRPr="00FA3EEE">
        <w:rPr>
          <w:lang w:val="lt-LT"/>
        </w:rPr>
        <w:t xml:space="preserve"> ir Nr. 0101/0167:4</w:t>
      </w:r>
      <w:r>
        <w:rPr>
          <w:lang w:val="lt-LT"/>
        </w:rPr>
        <w:t>84</w:t>
      </w:r>
      <w:r w:rsidRPr="00FA3EEE">
        <w:rPr>
          <w:lang w:val="lt-LT"/>
        </w:rPr>
        <w:t>)</w:t>
      </w:r>
      <w:r w:rsidRPr="00FA3EEE" w:rsidDel="00FA3EEE">
        <w:rPr>
          <w:lang w:val="lt-LT"/>
        </w:rPr>
        <w:t xml:space="preserve"> </w:t>
      </w:r>
      <w:r>
        <w:rPr>
          <w:lang w:val="lt-LT"/>
        </w:rPr>
        <w:t>buvusiame P</w:t>
      </w:r>
      <w:r w:rsidRPr="00487103">
        <w:rPr>
          <w:lang w:val="lt-LT"/>
        </w:rPr>
        <w:t>lytinės k</w:t>
      </w:r>
      <w:r>
        <w:rPr>
          <w:lang w:val="lt-LT"/>
        </w:rPr>
        <w:t>aime</w:t>
      </w:r>
      <w:r w:rsidRPr="00487103">
        <w:rPr>
          <w:lang w:val="lt-LT"/>
        </w:rPr>
        <w:t xml:space="preserve"> detaliojo plano</w:t>
      </w:r>
      <w:r w:rsidRPr="009845C3">
        <w:rPr>
          <w:bCs/>
          <w:lang w:val="lt-LT"/>
        </w:rPr>
        <w:t xml:space="preserve"> (reg</w:t>
      </w:r>
      <w:r>
        <w:rPr>
          <w:bCs/>
          <w:lang w:val="lt-LT"/>
        </w:rPr>
        <w:t>istracijos</w:t>
      </w:r>
      <w:r w:rsidRPr="009845C3">
        <w:rPr>
          <w:bCs/>
          <w:lang w:val="lt-LT"/>
        </w:rPr>
        <w:t xml:space="preserve"> Nr. T000</w:t>
      </w:r>
      <w:r w:rsidRPr="00414D2F">
        <w:rPr>
          <w:bCs/>
        </w:rPr>
        <w:t>54789</w:t>
      </w:r>
      <w:r w:rsidRPr="009845C3">
        <w:rPr>
          <w:bCs/>
          <w:lang w:val="lt-LT"/>
        </w:rPr>
        <w:t xml:space="preserve">) </w:t>
      </w:r>
      <w:r>
        <w:rPr>
          <w:bCs/>
          <w:lang w:val="lt-LT"/>
        </w:rPr>
        <w:t>sprendinius</w:t>
      </w:r>
      <w:r w:rsidRPr="009845C3">
        <w:rPr>
          <w:bCs/>
          <w:lang w:val="lt-LT"/>
        </w:rPr>
        <w:t xml:space="preserve"> žemės sklype </w:t>
      </w:r>
      <w:r>
        <w:rPr>
          <w:lang w:val="lt-LT"/>
        </w:rPr>
        <w:t>S</w:t>
      </w:r>
      <w:r w:rsidRPr="00487103">
        <w:rPr>
          <w:lang w:val="lt-LT"/>
        </w:rPr>
        <w:t xml:space="preserve">embos g. 16 (kadastro </w:t>
      </w:r>
      <w:r>
        <w:rPr>
          <w:lang w:val="lt-LT"/>
        </w:rPr>
        <w:br/>
        <w:t>N</w:t>
      </w:r>
      <w:r w:rsidRPr="00487103">
        <w:rPr>
          <w:lang w:val="lt-LT"/>
        </w:rPr>
        <w:t>r. 0101/0167:1696)</w:t>
      </w:r>
      <w:r w:rsidRPr="00321825">
        <w:rPr>
          <w:lang w:val="lt-LT"/>
        </w:rPr>
        <w:t xml:space="preserve"> inicijavimo sutarties pagrindu.</w:t>
      </w:r>
    </w:p>
    <w:p w14:paraId="0410C45B" w14:textId="77777777" w:rsidR="00220F4A" w:rsidRPr="00790D25" w:rsidRDefault="00220F4A" w:rsidP="00220F4A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3</w:t>
      </w:r>
      <w:r w:rsidRPr="00790D25">
        <w:rPr>
          <w:lang w:val="lt-LT"/>
        </w:rPr>
        <w:t xml:space="preserve">. N u s t a t a u  </w:t>
      </w:r>
      <w:r w:rsidRPr="0068093C">
        <w:rPr>
          <w:lang w:val="lt-LT"/>
        </w:rPr>
        <w:t>šiuos planavimo tikslus ir detaliojo plano uždavinius:</w:t>
      </w:r>
      <w:r>
        <w:rPr>
          <w:lang w:val="lt-LT"/>
        </w:rPr>
        <w:t xml:space="preserve"> sklypą S</w:t>
      </w:r>
      <w:r w:rsidRPr="00487103">
        <w:rPr>
          <w:lang w:val="lt-LT"/>
        </w:rPr>
        <w:t xml:space="preserve">embos g. 16 (kadastro </w:t>
      </w:r>
      <w:r>
        <w:rPr>
          <w:lang w:val="lt-LT"/>
        </w:rPr>
        <w:t>N</w:t>
      </w:r>
      <w:r w:rsidRPr="00487103">
        <w:rPr>
          <w:lang w:val="lt-LT"/>
        </w:rPr>
        <w:t>r. 0101/0167:1696)</w:t>
      </w:r>
      <w:r w:rsidRPr="00321825">
        <w:rPr>
          <w:lang w:val="lt-LT"/>
        </w:rPr>
        <w:t xml:space="preserve"> </w:t>
      </w:r>
      <w:r>
        <w:rPr>
          <w:lang w:val="lt-LT"/>
        </w:rPr>
        <w:t>padalyti ir</w:t>
      </w:r>
      <w:r w:rsidRPr="002B4420">
        <w:rPr>
          <w:lang w:val="lt-LT"/>
        </w:rPr>
        <w:t xml:space="preserve"> </w:t>
      </w:r>
      <w:r w:rsidRPr="000321FD">
        <w:rPr>
          <w:lang w:val="lt-LT"/>
        </w:rPr>
        <w:t>nustatyti teritorijos naudojimo reglament</w:t>
      </w:r>
      <w:r>
        <w:rPr>
          <w:lang w:val="lt-LT"/>
        </w:rPr>
        <w:t>ą</w:t>
      </w:r>
      <w:r w:rsidRPr="000321FD">
        <w:rPr>
          <w:lang w:val="lt-LT"/>
        </w:rPr>
        <w:t xml:space="preserve"> </w:t>
      </w:r>
      <w:r w:rsidRPr="000E22C2">
        <w:rPr>
          <w:lang w:val="lt-LT"/>
        </w:rPr>
        <w:t>vadovaujantis Vilniaus miesto savivaldybės teritorijos bendrojo plano sprendiniais</w:t>
      </w:r>
      <w:r w:rsidRPr="00790D25">
        <w:rPr>
          <w:lang w:val="lt-LT"/>
        </w:rPr>
        <w:t>.</w:t>
      </w:r>
    </w:p>
    <w:p w14:paraId="12497D5A" w14:textId="77777777" w:rsidR="00220F4A" w:rsidRPr="00790D25" w:rsidRDefault="00220F4A" w:rsidP="00220F4A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4</w:t>
      </w:r>
      <w:r w:rsidRPr="00790D25">
        <w:rPr>
          <w:lang w:val="lt-LT"/>
        </w:rPr>
        <w:t>. T v i r t i n u   detaliojo plano planavimo darbų programą (pridedama).</w:t>
      </w:r>
    </w:p>
    <w:p w14:paraId="237B9D69" w14:textId="77777777" w:rsidR="00641705" w:rsidRDefault="00641705">
      <w:pPr>
        <w:ind w:firstLine="720"/>
      </w:pPr>
    </w:p>
    <w:p w14:paraId="0427769B" w14:textId="77777777" w:rsidR="00220F4A" w:rsidRDefault="00220F4A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20A5C65" w:rsidR="00641705" w:rsidRDefault="00641705"/>
        </w:tc>
        <w:tc>
          <w:tcPr>
            <w:tcW w:w="4818" w:type="dxa"/>
            <w:shd w:val="clear" w:color="auto" w:fill="auto"/>
          </w:tcPr>
          <w:p w14:paraId="237B9D6C" w14:textId="66EB7592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D369" w14:textId="77777777" w:rsidR="001F0D19" w:rsidRDefault="001F0D19">
      <w:r>
        <w:separator/>
      </w:r>
    </w:p>
  </w:endnote>
  <w:endnote w:type="continuationSeparator" w:id="0">
    <w:p w14:paraId="395D54CE" w14:textId="77777777" w:rsidR="001F0D19" w:rsidRDefault="001F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4EE6" w14:textId="77777777" w:rsidR="001F0D19" w:rsidRDefault="001F0D19">
      <w:r>
        <w:separator/>
      </w:r>
    </w:p>
  </w:footnote>
  <w:footnote w:type="continuationSeparator" w:id="0">
    <w:p w14:paraId="608355AE" w14:textId="77777777" w:rsidR="001F0D19" w:rsidRDefault="001F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D6368"/>
    <w:rsid w:val="001F0D19"/>
    <w:rsid w:val="00220F4A"/>
    <w:rsid w:val="00237C6D"/>
    <w:rsid w:val="002B3479"/>
    <w:rsid w:val="00307AAF"/>
    <w:rsid w:val="00350859"/>
    <w:rsid w:val="003552F4"/>
    <w:rsid w:val="003D642F"/>
    <w:rsid w:val="004946AE"/>
    <w:rsid w:val="004B2E8C"/>
    <w:rsid w:val="00527289"/>
    <w:rsid w:val="005720C1"/>
    <w:rsid w:val="005F7BBD"/>
    <w:rsid w:val="00617FF2"/>
    <w:rsid w:val="00641705"/>
    <w:rsid w:val="006815B3"/>
    <w:rsid w:val="006C2D4E"/>
    <w:rsid w:val="006F5EC7"/>
    <w:rsid w:val="007362CF"/>
    <w:rsid w:val="007A242D"/>
    <w:rsid w:val="00815382"/>
    <w:rsid w:val="0084406D"/>
    <w:rsid w:val="00862006"/>
    <w:rsid w:val="008F752B"/>
    <w:rsid w:val="009069B2"/>
    <w:rsid w:val="0098213D"/>
    <w:rsid w:val="009E2D13"/>
    <w:rsid w:val="00A72CFF"/>
    <w:rsid w:val="00A72E6A"/>
    <w:rsid w:val="00A73B31"/>
    <w:rsid w:val="00AD5C30"/>
    <w:rsid w:val="00BA16A6"/>
    <w:rsid w:val="00C343E3"/>
    <w:rsid w:val="00C62096"/>
    <w:rsid w:val="00CF0D37"/>
    <w:rsid w:val="00D04396"/>
    <w:rsid w:val="00D36842"/>
    <w:rsid w:val="00E53E75"/>
    <w:rsid w:val="00E761F1"/>
    <w:rsid w:val="00EF2212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Akvilė Vitkienė</cp:lastModifiedBy>
  <cp:revision>3</cp:revision>
  <dcterms:created xsi:type="dcterms:W3CDTF">2025-08-05T06:29:00Z</dcterms:created>
  <dcterms:modified xsi:type="dcterms:W3CDTF">2025-08-05T06:36:00Z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