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B671C0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B671C0" w:rsidRDefault="008D6ADE" w:rsidP="009D3F6E">
            <w:pPr>
              <w:pStyle w:val="TableContents"/>
              <w:ind w:left="360"/>
            </w:pPr>
            <w:r w:rsidRPr="00B671C0">
              <w:rPr>
                <w:lang w:eastAsia="lt-LT"/>
              </w:rPr>
              <w:br w:type="column"/>
            </w:r>
            <w:r w:rsidRPr="00B671C0">
              <w:rPr>
                <w:lang w:eastAsia="lt-LT"/>
              </w:rPr>
              <w:br w:type="page"/>
            </w:r>
            <w:r w:rsidRPr="00B671C0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B671C0" w:rsidRDefault="008D6ADE" w:rsidP="009D3F6E">
            <w:pPr>
              <w:rPr>
                <w:lang w:val="lt-LT"/>
              </w:rPr>
            </w:pPr>
            <w:r w:rsidRPr="00B671C0">
              <w:rPr>
                <w:lang w:val="lt-LT"/>
              </w:rPr>
              <w:t>PATVIRTINTA:</w:t>
            </w:r>
          </w:p>
          <w:p w14:paraId="40F105DF" w14:textId="77777777" w:rsidR="008D6ADE" w:rsidRPr="00B671C0" w:rsidRDefault="008D6ADE" w:rsidP="009D3F6E">
            <w:pPr>
              <w:rPr>
                <w:lang w:val="lt-LT"/>
              </w:rPr>
            </w:pPr>
            <w:r w:rsidRPr="00B671C0">
              <w:rPr>
                <w:lang w:val="lt-LT"/>
              </w:rPr>
              <w:t xml:space="preserve">Vilniaus m. savivaldybės </w:t>
            </w:r>
          </w:p>
          <w:p w14:paraId="797B139A" w14:textId="5E02DD4B" w:rsidR="008D6ADE" w:rsidRPr="00B671C0" w:rsidRDefault="008D6ADE" w:rsidP="009D3F6E">
            <w:pPr>
              <w:rPr>
                <w:lang w:val="lt-LT"/>
              </w:rPr>
            </w:pPr>
            <w:r w:rsidRPr="00B671C0">
              <w:rPr>
                <w:lang w:val="lt-LT"/>
              </w:rPr>
              <w:t>administracijos direktori</w:t>
            </w:r>
            <w:r w:rsidR="00364182" w:rsidRPr="00B671C0">
              <w:rPr>
                <w:lang w:val="lt-LT"/>
              </w:rPr>
              <w:t>us</w:t>
            </w:r>
          </w:p>
          <w:p w14:paraId="01ABE1C0" w14:textId="6CCA4206" w:rsidR="008D6ADE" w:rsidRPr="00B671C0" w:rsidRDefault="008D6ADE" w:rsidP="009D3F6E">
            <w:pPr>
              <w:rPr>
                <w:lang w:val="lt-LT"/>
              </w:rPr>
            </w:pPr>
            <w:r w:rsidRPr="00B671C0">
              <w:rPr>
                <w:lang w:val="lt-LT"/>
              </w:rPr>
              <w:t>202</w:t>
            </w:r>
            <w:r w:rsidR="00F84B9C" w:rsidRPr="00B671C0">
              <w:rPr>
                <w:lang w:val="lt-LT"/>
              </w:rPr>
              <w:t>__</w:t>
            </w:r>
            <w:r w:rsidRPr="00B671C0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B671C0" w:rsidRDefault="008D6ADE" w:rsidP="008D6ADE">
      <w:pPr>
        <w:jc w:val="center"/>
        <w:rPr>
          <w:lang w:val="lt-LT"/>
        </w:rPr>
      </w:pPr>
    </w:p>
    <w:p w14:paraId="2502B59C" w14:textId="77777777" w:rsidR="008D6ADE" w:rsidRPr="00B671C0" w:rsidRDefault="008D6ADE" w:rsidP="008D6ADE">
      <w:pPr>
        <w:jc w:val="center"/>
        <w:rPr>
          <w:b/>
          <w:caps/>
          <w:lang w:val="lt-LT"/>
        </w:rPr>
      </w:pPr>
      <w:r w:rsidRPr="00B671C0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B671C0" w:rsidRDefault="008D6ADE" w:rsidP="008D6ADE">
      <w:pPr>
        <w:jc w:val="center"/>
        <w:rPr>
          <w:b/>
          <w:bCs/>
          <w:lang w:val="lt-LT"/>
        </w:rPr>
      </w:pPr>
      <w:r w:rsidRPr="00B671C0">
        <w:rPr>
          <w:b/>
          <w:bCs/>
          <w:caps/>
          <w:lang w:val="lt-LT"/>
        </w:rPr>
        <w:t>detali</w:t>
      </w:r>
      <w:r w:rsidRPr="00B671C0">
        <w:rPr>
          <w:b/>
          <w:bCs/>
          <w:lang w:val="lt-LT"/>
        </w:rPr>
        <w:t>OJO</w:t>
      </w:r>
      <w:r w:rsidRPr="00B671C0">
        <w:rPr>
          <w:b/>
          <w:bCs/>
          <w:caps/>
          <w:lang w:val="lt-LT"/>
        </w:rPr>
        <w:t xml:space="preserve"> planavimo </w:t>
      </w:r>
      <w:r w:rsidRPr="00B671C0">
        <w:rPr>
          <w:b/>
          <w:bCs/>
          <w:lang w:val="lt-LT"/>
        </w:rPr>
        <w:t xml:space="preserve">DOKUMENTUI </w:t>
      </w:r>
      <w:r w:rsidR="0023797B" w:rsidRPr="00B671C0">
        <w:rPr>
          <w:b/>
          <w:bCs/>
          <w:lang w:val="lt-LT"/>
        </w:rPr>
        <w:t>KOREGUOTI</w:t>
      </w:r>
    </w:p>
    <w:p w14:paraId="6EDDC255" w14:textId="77777777" w:rsidR="008D6ADE" w:rsidRPr="00B671C0" w:rsidRDefault="008D6ADE" w:rsidP="008D6ADE">
      <w:pPr>
        <w:jc w:val="center"/>
        <w:rPr>
          <w:lang w:val="lt-LT"/>
        </w:rPr>
      </w:pPr>
    </w:p>
    <w:p w14:paraId="4C7528FF" w14:textId="734181B8" w:rsidR="008D6ADE" w:rsidRPr="00B671C0" w:rsidRDefault="008D6ADE" w:rsidP="00A52559">
      <w:pPr>
        <w:spacing w:after="120"/>
        <w:jc w:val="both"/>
        <w:rPr>
          <w:bCs/>
          <w:lang w:val="lt-LT"/>
        </w:rPr>
      </w:pPr>
      <w:r w:rsidRPr="00B671C0">
        <w:rPr>
          <w:b/>
          <w:lang w:val="lt-LT"/>
        </w:rPr>
        <w:t>1. Planavimo dokumento pavadinimas:</w:t>
      </w:r>
      <w:r w:rsidR="002F6C5D" w:rsidRPr="00B671C0">
        <w:rPr>
          <w:b/>
          <w:lang w:val="lt-LT"/>
        </w:rPr>
        <w:t xml:space="preserve"> </w:t>
      </w:r>
      <w:r w:rsidR="007B3177" w:rsidRPr="00A22EF1">
        <w:rPr>
          <w:bCs/>
          <w:lang w:val="lt-LT"/>
        </w:rPr>
        <w:t>Markučių rajono de</w:t>
      </w:r>
      <w:r w:rsidR="00A22EF1" w:rsidRPr="00A22EF1">
        <w:rPr>
          <w:bCs/>
          <w:lang w:val="lt-LT"/>
        </w:rPr>
        <w:t xml:space="preserve">taliojo plano sprendinių koregavimas </w:t>
      </w:r>
      <w:r w:rsidR="00F032E6">
        <w:rPr>
          <w:bCs/>
          <w:lang w:val="lt-LT"/>
        </w:rPr>
        <w:t>a</w:t>
      </w:r>
      <w:r w:rsidR="00F032E6" w:rsidRPr="00F032E6">
        <w:rPr>
          <w:bCs/>
          <w:lang w:val="lt-LT"/>
        </w:rPr>
        <w:t>pie 0,137 ha teritorijo</w:t>
      </w:r>
      <w:r w:rsidR="00F032E6">
        <w:rPr>
          <w:bCs/>
          <w:lang w:val="lt-LT"/>
        </w:rPr>
        <w:t>je</w:t>
      </w:r>
      <w:r w:rsidR="00F032E6" w:rsidRPr="00F032E6">
        <w:rPr>
          <w:bCs/>
          <w:lang w:val="lt-LT"/>
        </w:rPr>
        <w:t xml:space="preserve"> šalia Medininkų gatvės</w:t>
      </w:r>
      <w:r w:rsidR="00F032E6">
        <w:rPr>
          <w:bCs/>
          <w:lang w:val="lt-LT"/>
        </w:rPr>
        <w:t>.</w:t>
      </w:r>
    </w:p>
    <w:p w14:paraId="45B28AB0" w14:textId="212EABF9" w:rsidR="008D6ADE" w:rsidRPr="00B671C0" w:rsidRDefault="008D6ADE" w:rsidP="00A52559">
      <w:pPr>
        <w:spacing w:after="120"/>
        <w:jc w:val="both"/>
        <w:rPr>
          <w:bCs/>
          <w:lang w:val="lt-LT"/>
        </w:rPr>
      </w:pPr>
      <w:r w:rsidRPr="00B671C0">
        <w:rPr>
          <w:b/>
          <w:lang w:val="lt-LT"/>
        </w:rPr>
        <w:t xml:space="preserve">2. Planuojamos teritorijos (sklypų) adresas: </w:t>
      </w:r>
      <w:r w:rsidR="00F032E6" w:rsidRPr="00F032E6">
        <w:rPr>
          <w:bCs/>
          <w:lang w:val="lt-LT"/>
        </w:rPr>
        <w:t>apie 0,137 ha teritorij</w:t>
      </w:r>
      <w:r w:rsidR="00F032E6">
        <w:rPr>
          <w:bCs/>
          <w:lang w:val="lt-LT"/>
        </w:rPr>
        <w:t>a</w:t>
      </w:r>
      <w:r w:rsidR="00F032E6" w:rsidRPr="00F032E6">
        <w:rPr>
          <w:bCs/>
          <w:lang w:val="lt-LT"/>
        </w:rPr>
        <w:t xml:space="preserve"> šalia Medininkų gatvės</w:t>
      </w:r>
      <w:r w:rsidR="00842589">
        <w:rPr>
          <w:lang w:val="lt-LT"/>
        </w:rPr>
        <w:t>.</w:t>
      </w:r>
    </w:p>
    <w:p w14:paraId="6D7F69C9" w14:textId="256D7FCE" w:rsidR="008D6ADE" w:rsidRPr="00B671C0" w:rsidRDefault="008D6ADE" w:rsidP="00A52559">
      <w:pPr>
        <w:spacing w:after="120"/>
        <w:jc w:val="both"/>
        <w:rPr>
          <w:b/>
          <w:lang w:val="lt-LT"/>
        </w:rPr>
      </w:pPr>
      <w:r w:rsidRPr="00B671C0">
        <w:rPr>
          <w:b/>
          <w:lang w:val="lt-LT"/>
        </w:rPr>
        <w:t xml:space="preserve">3. Planuojamos teritorijos plotas: </w:t>
      </w:r>
      <w:r w:rsidR="00A96F4E">
        <w:rPr>
          <w:bCs/>
          <w:lang w:val="lt-LT"/>
        </w:rPr>
        <w:t>0,137</w:t>
      </w:r>
      <w:r w:rsidR="005116EC" w:rsidRPr="00B671C0">
        <w:rPr>
          <w:bCs/>
          <w:lang w:val="lt-LT"/>
        </w:rPr>
        <w:t xml:space="preserve"> ha.</w:t>
      </w:r>
    </w:p>
    <w:p w14:paraId="3F7DE0C0" w14:textId="2944C2E0" w:rsidR="008D6ADE" w:rsidRPr="00B671C0" w:rsidRDefault="008D6ADE" w:rsidP="00A52559">
      <w:pPr>
        <w:spacing w:after="120"/>
        <w:jc w:val="both"/>
        <w:rPr>
          <w:lang w:val="lt-LT"/>
        </w:rPr>
      </w:pPr>
      <w:r w:rsidRPr="00B671C0">
        <w:rPr>
          <w:b/>
          <w:lang w:val="lt-LT"/>
        </w:rPr>
        <w:t xml:space="preserve">4. Planavimo organizatorius: </w:t>
      </w:r>
      <w:r w:rsidRPr="00B671C0">
        <w:rPr>
          <w:bCs/>
          <w:lang w:val="lt-LT"/>
        </w:rPr>
        <w:t>Vilniaus miesto savivaldybės administracijos direktorius, Konstitucijos pr. 3,</w:t>
      </w:r>
      <w:r w:rsidRPr="00B671C0">
        <w:rPr>
          <w:lang w:val="lt-LT"/>
        </w:rPr>
        <w:t xml:space="preserve"> LT-09601, Vilnius, tel. 8 5 2112616, faks. 8 5 2112222.</w:t>
      </w:r>
    </w:p>
    <w:p w14:paraId="5B23F446" w14:textId="680D4373" w:rsidR="008D6ADE" w:rsidRPr="00B671C0" w:rsidRDefault="00485F34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8D6ADE" w:rsidRPr="00B671C0">
        <w:rPr>
          <w:b/>
          <w:lang w:val="lt-LT"/>
        </w:rPr>
        <w:t>. Rengėjas:</w:t>
      </w:r>
      <w:r w:rsidR="008D6ADE" w:rsidRPr="00B671C0">
        <w:rPr>
          <w:lang w:val="lt-LT"/>
        </w:rPr>
        <w:t xml:space="preserve"> pasirenka planavimo </w:t>
      </w:r>
      <w:r w:rsidR="00842589">
        <w:rPr>
          <w:lang w:val="lt-LT"/>
        </w:rPr>
        <w:t>organiza</w:t>
      </w:r>
      <w:r w:rsidR="00A637FC">
        <w:rPr>
          <w:lang w:val="lt-LT"/>
        </w:rPr>
        <w:t>torius.</w:t>
      </w:r>
    </w:p>
    <w:p w14:paraId="0D5F090F" w14:textId="4DFEFBC3" w:rsidR="008D6ADE" w:rsidRPr="00B671C0" w:rsidRDefault="00485F34" w:rsidP="00A52559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6</w:t>
      </w:r>
      <w:r w:rsidR="008D6ADE" w:rsidRPr="00B671C0">
        <w:rPr>
          <w:b/>
          <w:lang w:val="lt-LT"/>
        </w:rPr>
        <w:t>. Planavimo pagrindas:</w:t>
      </w:r>
      <w:r w:rsidR="00DE77D5" w:rsidRPr="00B671C0">
        <w:rPr>
          <w:b/>
          <w:lang w:val="lt-LT"/>
        </w:rPr>
        <w:t xml:space="preserve"> </w:t>
      </w:r>
      <w:r w:rsidR="00F94FD5" w:rsidRPr="00F94FD5">
        <w:rPr>
          <w:bCs/>
          <w:lang w:val="lt-LT"/>
        </w:rPr>
        <w:t>Pasitarimo plėtros klausimais nutart</w:t>
      </w:r>
      <w:r w:rsidR="00F032E6">
        <w:rPr>
          <w:bCs/>
          <w:lang w:val="lt-LT"/>
        </w:rPr>
        <w:t>y</w:t>
      </w:r>
      <w:r w:rsidR="00F94FD5" w:rsidRPr="00F94FD5">
        <w:rPr>
          <w:bCs/>
          <w:lang w:val="lt-LT"/>
        </w:rPr>
        <w:t>s</w:t>
      </w:r>
      <w:r w:rsidR="00F032E6">
        <w:rPr>
          <w:bCs/>
          <w:lang w:val="lt-LT"/>
        </w:rPr>
        <w:t xml:space="preserve"> </w:t>
      </w:r>
      <w:r w:rsidR="00F032E6" w:rsidRPr="006C47CE">
        <w:rPr>
          <w:lang w:val="lt-LT"/>
        </w:rPr>
        <w:t>2024-07-05</w:t>
      </w:r>
      <w:r w:rsidR="00F032E6">
        <w:rPr>
          <w:lang w:val="lt-LT"/>
        </w:rPr>
        <w:t xml:space="preserve"> </w:t>
      </w:r>
      <w:r w:rsidR="00F032E6" w:rsidRPr="006C47CE">
        <w:rPr>
          <w:lang w:val="lt-LT"/>
        </w:rPr>
        <w:t>Nr. 28-279/24(1.2.13E-TAR)</w:t>
      </w:r>
      <w:r w:rsidR="00F032E6">
        <w:rPr>
          <w:lang w:val="lt-LT"/>
        </w:rPr>
        <w:t xml:space="preserve"> </w:t>
      </w:r>
      <w:r w:rsidR="00F032E6" w:rsidRPr="006C47CE">
        <w:rPr>
          <w:lang w:val="lt-LT"/>
        </w:rPr>
        <w:t>ir 2024-09-03</w:t>
      </w:r>
      <w:r w:rsidR="00F032E6">
        <w:rPr>
          <w:lang w:val="lt-LT"/>
        </w:rPr>
        <w:t xml:space="preserve"> </w:t>
      </w:r>
      <w:r w:rsidR="00F032E6" w:rsidRPr="006C47CE">
        <w:rPr>
          <w:lang w:val="lt-LT"/>
        </w:rPr>
        <w:t>Nr. 28-355/24(1.2.13E-TAR)</w:t>
      </w:r>
      <w:r w:rsidR="00F032E6">
        <w:rPr>
          <w:lang w:val="lt-LT"/>
        </w:rPr>
        <w:t>.</w:t>
      </w:r>
    </w:p>
    <w:p w14:paraId="79800C83" w14:textId="2E745F35" w:rsidR="00D7775B" w:rsidRPr="00B671C0" w:rsidRDefault="00F94FD5" w:rsidP="00A52559">
      <w:pPr>
        <w:spacing w:after="120"/>
        <w:jc w:val="both"/>
        <w:rPr>
          <w:b/>
          <w:lang w:val="lt-LT"/>
        </w:rPr>
      </w:pPr>
      <w:r>
        <w:rPr>
          <w:rStyle w:val="normaltextrun"/>
          <w:b/>
          <w:bCs/>
          <w:color w:val="000000"/>
          <w:shd w:val="clear" w:color="auto" w:fill="FFFFFF"/>
          <w:lang w:val="lt-LT"/>
        </w:rPr>
        <w:t>7</w:t>
      </w:r>
      <w:r w:rsidR="00D7775B" w:rsidRPr="00B671C0">
        <w:rPr>
          <w:rStyle w:val="normaltextrun"/>
          <w:b/>
          <w:bCs/>
          <w:color w:val="000000"/>
          <w:shd w:val="clear" w:color="auto" w:fill="FFFFFF"/>
          <w:lang w:val="lt-LT"/>
        </w:rPr>
        <w:t>. Nagrinėjama (numatomų sprendinių įtaką patirianti) teritorija:</w:t>
      </w:r>
      <w:r w:rsidR="001C5E8A" w:rsidRPr="00B671C0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  <w:r w:rsidR="00F92E4E" w:rsidRPr="003C7E39">
        <w:rPr>
          <w:rStyle w:val="normaltextrun"/>
          <w:color w:val="000000"/>
          <w:shd w:val="clear" w:color="auto" w:fill="FFFFFF"/>
          <w:lang w:val="lt-LT"/>
        </w:rPr>
        <w:t>teritorija apribota</w:t>
      </w:r>
      <w:r w:rsidR="00BA085C" w:rsidRPr="003C7E39">
        <w:rPr>
          <w:rStyle w:val="normaltextrun"/>
          <w:color w:val="000000"/>
          <w:shd w:val="clear" w:color="auto" w:fill="FFFFFF"/>
          <w:lang w:val="lt-LT"/>
        </w:rPr>
        <w:t xml:space="preserve"> Subačiaus </w:t>
      </w:r>
      <w:r w:rsidR="00BA0132" w:rsidRPr="003C7E39">
        <w:rPr>
          <w:rStyle w:val="normaltextrun"/>
          <w:color w:val="000000"/>
          <w:shd w:val="clear" w:color="auto" w:fill="FFFFFF"/>
          <w:lang w:val="lt-LT"/>
        </w:rPr>
        <w:t>g. vakaruose, Medininkų g. pietuose ir planuojamos gatvės</w:t>
      </w:r>
      <w:r w:rsidR="00B36B0C" w:rsidRPr="003C7E39">
        <w:rPr>
          <w:rStyle w:val="normaltextrun"/>
          <w:color w:val="000000"/>
          <w:shd w:val="clear" w:color="auto" w:fill="FFFFFF"/>
          <w:lang w:val="lt-LT"/>
        </w:rPr>
        <w:t xml:space="preserve"> (šiuo metu pravažinėtas kelias)</w:t>
      </w:r>
      <w:r w:rsidR="00BA0132" w:rsidRPr="003C7E39">
        <w:rPr>
          <w:rStyle w:val="normaltextrun"/>
          <w:color w:val="000000"/>
          <w:shd w:val="clear" w:color="auto" w:fill="FFFFFF"/>
          <w:lang w:val="lt-LT"/>
        </w:rPr>
        <w:t xml:space="preserve"> šiaurė</w:t>
      </w:r>
      <w:r w:rsidR="00B36B0C" w:rsidRPr="003C7E39">
        <w:rPr>
          <w:rStyle w:val="normaltextrun"/>
          <w:color w:val="000000"/>
          <w:shd w:val="clear" w:color="auto" w:fill="FFFFFF"/>
          <w:lang w:val="lt-LT"/>
        </w:rPr>
        <w:t>je.</w:t>
      </w:r>
      <w:r w:rsidR="00216582" w:rsidRPr="00B671C0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</w:p>
    <w:p w14:paraId="346A9642" w14:textId="2457730C" w:rsidR="00E95C5D" w:rsidRDefault="00F94FD5" w:rsidP="00F032E6">
      <w:pPr>
        <w:pStyle w:val="Pagrindiniotekstotrauka"/>
        <w:ind w:left="0"/>
        <w:jc w:val="both"/>
        <w:rPr>
          <w:lang w:val="lt-LT"/>
        </w:rPr>
      </w:pPr>
      <w:r>
        <w:rPr>
          <w:b/>
          <w:lang w:val="lt-LT"/>
        </w:rPr>
        <w:t>8</w:t>
      </w:r>
      <w:r w:rsidR="008D6ADE" w:rsidRPr="00B671C0">
        <w:rPr>
          <w:b/>
          <w:lang w:val="lt-LT"/>
        </w:rPr>
        <w:t xml:space="preserve">. Planavimo tikslai ir </w:t>
      </w:r>
      <w:r w:rsidR="00053487" w:rsidRPr="00B671C0">
        <w:rPr>
          <w:b/>
          <w:lang w:val="lt-LT"/>
        </w:rPr>
        <w:t xml:space="preserve">detaliojo plano </w:t>
      </w:r>
      <w:r w:rsidR="008D6ADE" w:rsidRPr="00B671C0">
        <w:rPr>
          <w:b/>
          <w:lang w:val="lt-LT"/>
        </w:rPr>
        <w:t xml:space="preserve">uždaviniai: </w:t>
      </w:r>
      <w:r w:rsidR="00935C25" w:rsidRPr="00A854D5">
        <w:rPr>
          <w:lang w:val="lt-LT"/>
        </w:rPr>
        <w:t xml:space="preserve">pakeisti </w:t>
      </w:r>
      <w:r w:rsidR="00935C25">
        <w:rPr>
          <w:lang w:val="lt-LT"/>
        </w:rPr>
        <w:t>planuojamos teritorijos</w:t>
      </w:r>
      <w:r w:rsidR="00935C25" w:rsidRPr="00A854D5">
        <w:rPr>
          <w:lang w:val="lt-LT"/>
        </w:rPr>
        <w:t xml:space="preserve"> žemės naudojimo būdą </w:t>
      </w:r>
      <w:r w:rsidR="00935C25">
        <w:rPr>
          <w:lang w:val="lt-LT"/>
        </w:rPr>
        <w:t xml:space="preserve">bei nustatyti teritorijos reglamentą </w:t>
      </w:r>
      <w:r w:rsidR="00935C25" w:rsidRPr="00A854D5">
        <w:rPr>
          <w:lang w:val="lt-LT" w:eastAsia="lt-LT"/>
        </w:rPr>
        <w:t>vadovaujantis Vilniaus miesto savivaldybės teritorijos bendrojo plano sprendiniais (pagal pridedamą miesto plano ištrauką).</w:t>
      </w:r>
    </w:p>
    <w:p w14:paraId="557D34FB" w14:textId="0A107524" w:rsidR="00593365" w:rsidRPr="00B671C0" w:rsidRDefault="00F94FD5" w:rsidP="00F032E6">
      <w:pPr>
        <w:pStyle w:val="Pagrindiniotekstotrauka"/>
        <w:ind w:left="0"/>
        <w:jc w:val="both"/>
        <w:rPr>
          <w:color w:val="000000" w:themeColor="text1"/>
        </w:rPr>
      </w:pPr>
      <w:r>
        <w:rPr>
          <w:b/>
          <w:bCs/>
        </w:rPr>
        <w:t>9</w:t>
      </w:r>
      <w:r w:rsidR="008D6ADE" w:rsidRPr="00B671C0">
        <w:rPr>
          <w:b/>
          <w:bCs/>
        </w:rPr>
        <w:t>. Papildomi planavimo uždaviniai:</w:t>
      </w:r>
      <w:r w:rsidR="006B6E92" w:rsidRPr="00B671C0">
        <w:rPr>
          <w:color w:val="000000" w:themeColor="text1"/>
        </w:rPr>
        <w:t xml:space="preserve"> </w:t>
      </w:r>
    </w:p>
    <w:p w14:paraId="51EDFD5F" w14:textId="77777777" w:rsidR="00593365" w:rsidRDefault="00593365" w:rsidP="00A0633F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B671C0">
        <w:rPr>
          <w:lang w:val="lt-LT"/>
        </w:rPr>
        <w:t xml:space="preserve">detalizuoti savivaldybės lygmens bendrajame plane nustatytus teritorijų naudojimo privalomuosius reikalavimus; </w:t>
      </w:r>
    </w:p>
    <w:p w14:paraId="04153AB0" w14:textId="77777777" w:rsidR="005A0F4C" w:rsidRDefault="007E3224" w:rsidP="00AF0191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5A0F4C">
        <w:rPr>
          <w:lang w:val="lt-LT"/>
        </w:rPr>
        <w:t>išsaugoti kraštovaizdžio savitumą;</w:t>
      </w:r>
    </w:p>
    <w:p w14:paraId="450D8388" w14:textId="4EB154F6" w:rsidR="00593365" w:rsidRPr="005A0F4C" w:rsidRDefault="006B6E92" w:rsidP="00AF0191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5A0F4C">
        <w:rPr>
          <w:lang w:val="lt-LT"/>
        </w:rPr>
        <w:t>numatyti funkcinius bei kompozicinius ryšius su gretimomis teritorijomis</w:t>
      </w:r>
      <w:r w:rsidR="003615BC" w:rsidRPr="005A0F4C">
        <w:rPr>
          <w:lang w:val="lt-LT"/>
        </w:rPr>
        <w:t xml:space="preserve">; </w:t>
      </w:r>
    </w:p>
    <w:p w14:paraId="70FDCDA6" w14:textId="53C74C78" w:rsidR="009B6AEE" w:rsidRPr="00B671C0" w:rsidRDefault="009B6AEE" w:rsidP="00A0633F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B671C0">
        <w:rPr>
          <w:lang w:val="lt-LT"/>
        </w:rPr>
        <w:t>numatyti teritorijas želdynų plėtrai, priemones jiems atkurti, esamų apsaugai ir naudojimui;</w:t>
      </w:r>
    </w:p>
    <w:p w14:paraId="50550E0E" w14:textId="77777777" w:rsidR="00593365" w:rsidRPr="00B671C0" w:rsidRDefault="003615BC" w:rsidP="00A0633F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B671C0">
        <w:rPr>
          <w:lang w:val="lt-LT"/>
        </w:rPr>
        <w:t>numatyti pėsčiųjų, dviračių takų ryšių sistemą, kitas susisiekimo komunikacijas ir joms funkcionuoti reikalingų servitutų poreikį;</w:t>
      </w:r>
      <w:r w:rsidR="00795261" w:rsidRPr="00B671C0">
        <w:rPr>
          <w:lang w:val="lt-LT"/>
        </w:rPr>
        <w:t xml:space="preserve"> </w:t>
      </w:r>
    </w:p>
    <w:p w14:paraId="726EF54C" w14:textId="77777777" w:rsidR="009B6AEE" w:rsidRPr="00B671C0" w:rsidRDefault="002C423F" w:rsidP="009B6AEE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B671C0">
        <w:rPr>
          <w:lang w:val="lt-LT"/>
        </w:rPr>
        <w:t>pateikti papildomą informaciją, reikalingą detaliojo plano sprendiniams paaiškinti ir (ar) įgyvendinti.</w:t>
      </w:r>
    </w:p>
    <w:p w14:paraId="290ECF44" w14:textId="69A0DC9B" w:rsidR="00F72501" w:rsidRPr="00B671C0" w:rsidRDefault="008D6ADE" w:rsidP="009B6AEE">
      <w:pPr>
        <w:jc w:val="both"/>
        <w:rPr>
          <w:b/>
          <w:bCs/>
          <w:lang w:val="lt-LT"/>
        </w:rPr>
      </w:pPr>
      <w:r w:rsidRPr="00B671C0">
        <w:rPr>
          <w:b/>
          <w:bCs/>
          <w:lang w:val="lt-LT"/>
        </w:rPr>
        <w:t>1</w:t>
      </w:r>
      <w:r w:rsidR="00F94FD5">
        <w:rPr>
          <w:b/>
          <w:bCs/>
          <w:lang w:val="lt-LT"/>
        </w:rPr>
        <w:t>0</w:t>
      </w:r>
      <w:r w:rsidRPr="00B671C0">
        <w:rPr>
          <w:b/>
          <w:bCs/>
          <w:lang w:val="lt-LT"/>
        </w:rPr>
        <w:t xml:space="preserve">. Papildomi </w:t>
      </w:r>
      <w:r w:rsidR="0027373F" w:rsidRPr="00B671C0">
        <w:rPr>
          <w:b/>
          <w:bCs/>
          <w:lang w:val="lt-LT"/>
        </w:rPr>
        <w:t>teritorijos naudojimo reglame</w:t>
      </w:r>
      <w:r w:rsidR="008F35DC" w:rsidRPr="00B671C0">
        <w:rPr>
          <w:b/>
          <w:bCs/>
          <w:lang w:val="lt-LT"/>
        </w:rPr>
        <w:t>n</w:t>
      </w:r>
      <w:r w:rsidR="0027373F" w:rsidRPr="00B671C0">
        <w:rPr>
          <w:b/>
          <w:bCs/>
          <w:lang w:val="lt-LT"/>
        </w:rPr>
        <w:t>tai</w:t>
      </w:r>
      <w:r w:rsidRPr="00B671C0">
        <w:rPr>
          <w:b/>
          <w:bCs/>
          <w:lang w:val="lt-LT"/>
        </w:rPr>
        <w:t>:</w:t>
      </w:r>
    </w:p>
    <w:p w14:paraId="5CA0A3E9" w14:textId="08FC3A74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bookmarkStart w:id="0" w:name="_Hlk103935877"/>
      <w:r w:rsidRPr="00B671C0">
        <w:rPr>
          <w:lang w:val="lt-LT"/>
        </w:rPr>
        <w:t>aplinkosaugos, kraštovaizdžio</w:t>
      </w:r>
      <w:r w:rsidR="003A5FD5" w:rsidRPr="00B671C0">
        <w:rPr>
          <w:lang w:val="lt-LT"/>
        </w:rPr>
        <w:t xml:space="preserve"> ir </w:t>
      </w:r>
      <w:r w:rsidRPr="00B671C0">
        <w:rPr>
          <w:lang w:val="lt-LT"/>
        </w:rPr>
        <w:t>gamtos apsaugos reikalavimai;</w:t>
      </w:r>
    </w:p>
    <w:p w14:paraId="03675CF3" w14:textId="5489FB38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B671C0">
        <w:rPr>
          <w:lang w:val="lt-LT"/>
        </w:rPr>
        <w:t>viešųjų erdvių išdėstymas;</w:t>
      </w:r>
    </w:p>
    <w:p w14:paraId="2F657C31" w14:textId="7559C0FE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B671C0">
        <w:rPr>
          <w:lang w:val="lt-LT"/>
        </w:rPr>
        <w:t>numatomų susisiekimo komunikacijų</w:t>
      </w:r>
      <w:r w:rsidR="005529C6">
        <w:rPr>
          <w:lang w:val="lt-LT"/>
        </w:rPr>
        <w:t xml:space="preserve">, </w:t>
      </w:r>
      <w:r w:rsidRPr="00B671C0">
        <w:rPr>
          <w:lang w:val="lt-LT"/>
        </w:rPr>
        <w:t>skirstomųjų tinklų, jiems funkcionuoti reikalingų servitutų išdėstymas;</w:t>
      </w:r>
    </w:p>
    <w:p w14:paraId="635A3A31" w14:textId="207E6964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B671C0">
        <w:rPr>
          <w:lang w:val="lt-LT"/>
        </w:rPr>
        <w:t>poilsio, sporto, kitų aikštelių išdėstymas;</w:t>
      </w:r>
    </w:p>
    <w:p w14:paraId="141512A5" w14:textId="77777777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B671C0">
        <w:rPr>
          <w:lang w:val="lt-LT"/>
        </w:rPr>
        <w:t xml:space="preserve">siūlomas pastatų išdėstymas; </w:t>
      </w:r>
    </w:p>
    <w:p w14:paraId="71907228" w14:textId="682FCEAE" w:rsidR="003A5FD5" w:rsidRPr="00B671C0" w:rsidRDefault="003A5FD5" w:rsidP="003A5FD5">
      <w:pPr>
        <w:pStyle w:val="Default"/>
        <w:numPr>
          <w:ilvl w:val="0"/>
          <w:numId w:val="4"/>
        </w:numPr>
        <w:jc w:val="both"/>
        <w:rPr>
          <w:color w:val="000000" w:themeColor="text1"/>
        </w:rPr>
      </w:pPr>
      <w:r w:rsidRPr="00B671C0">
        <w:rPr>
          <w:color w:val="000000" w:themeColor="text1"/>
        </w:rPr>
        <w:t>priklausomųjų želdynų išdėstymas;</w:t>
      </w:r>
    </w:p>
    <w:p w14:paraId="4D786463" w14:textId="6A372089" w:rsidR="003A5FD5" w:rsidRPr="00CE14A4" w:rsidRDefault="003A5FD5" w:rsidP="003A5FD5">
      <w:pPr>
        <w:pStyle w:val="Default"/>
        <w:numPr>
          <w:ilvl w:val="0"/>
          <w:numId w:val="4"/>
        </w:numPr>
        <w:jc w:val="both"/>
        <w:rPr>
          <w:bCs/>
          <w:color w:val="auto"/>
        </w:rPr>
      </w:pPr>
      <w:r w:rsidRPr="00B671C0">
        <w:rPr>
          <w:color w:val="000000" w:themeColor="text1"/>
        </w:rPr>
        <w:t>kraštovaizdžio savitumui išsaugoti svarbių gamtinių elementų, saugotini želdiniai ir (ar) jų grupės;</w:t>
      </w:r>
    </w:p>
    <w:p w14:paraId="1531D647" w14:textId="7F62DA0B" w:rsidR="0048619D" w:rsidRPr="003A22F2" w:rsidRDefault="0048619D" w:rsidP="003A22F2">
      <w:pPr>
        <w:pStyle w:val="Default"/>
        <w:numPr>
          <w:ilvl w:val="0"/>
          <w:numId w:val="4"/>
        </w:numPr>
        <w:jc w:val="both"/>
        <w:rPr>
          <w:bCs/>
          <w:color w:val="auto"/>
        </w:rPr>
      </w:pPr>
      <w:r w:rsidRPr="77E0AC90">
        <w:rPr>
          <w:color w:val="000000" w:themeColor="text1"/>
          <w:lang w:val="lt"/>
        </w:rPr>
        <w:t>biologinės įvairovės ir ekosistemų teikiamoms paslaugoms palaikyti, aplin</w:t>
      </w:r>
      <w:r w:rsidRPr="003A22F2">
        <w:rPr>
          <w:color w:val="000000" w:themeColor="text1"/>
          <w:lang w:val="lt"/>
        </w:rPr>
        <w:t>kos kokybei</w:t>
      </w:r>
      <w:r w:rsidRPr="77E0AC90">
        <w:rPr>
          <w:color w:val="000000" w:themeColor="text1"/>
          <w:lang w:val="lt"/>
        </w:rPr>
        <w:t xml:space="preserve"> gerinti skirti sprendimai ir jų įgyvendinimo priemonės</w:t>
      </w:r>
      <w:r w:rsidR="003A22F2">
        <w:rPr>
          <w:color w:val="000000" w:themeColor="text1"/>
          <w:lang w:val="lt"/>
        </w:rPr>
        <w:t>.</w:t>
      </w:r>
    </w:p>
    <w:bookmarkEnd w:id="0"/>
    <w:p w14:paraId="061C07EC" w14:textId="1B3D2780" w:rsidR="00DA06D8" w:rsidRPr="00B671C0" w:rsidRDefault="00DA06D8" w:rsidP="5B7B97EF">
      <w:pPr>
        <w:pStyle w:val="Default"/>
        <w:spacing w:after="120"/>
        <w:jc w:val="both"/>
        <w:rPr>
          <w:color w:val="00B050"/>
        </w:rPr>
      </w:pPr>
      <w:r w:rsidRPr="00B671C0">
        <w:rPr>
          <w:b/>
          <w:bCs/>
        </w:rPr>
        <w:t>1</w:t>
      </w:r>
      <w:r w:rsidR="00C53000">
        <w:rPr>
          <w:b/>
          <w:bCs/>
        </w:rPr>
        <w:t>1</w:t>
      </w:r>
      <w:r w:rsidRPr="00B671C0">
        <w:rPr>
          <w:b/>
          <w:bCs/>
        </w:rPr>
        <w:t xml:space="preserve">. Keičiami galiojančiame detaliajame plane nustatyti reglamentai (išskyrus Kompleksinio teritorijų planavimo dokumentų rengimo taisyklių 315.1 ir 315.2 papunkčiuose nurodytus atvejus): </w:t>
      </w:r>
      <w:r w:rsidR="00CF2952" w:rsidRPr="00B671C0">
        <w:t>K</w:t>
      </w:r>
      <w:r w:rsidR="007D0CB2" w:rsidRPr="00B671C0">
        <w:t>oreguojamas</w:t>
      </w:r>
      <w:r w:rsidR="00CF2952" w:rsidRPr="00B671C0">
        <w:t xml:space="preserve"> </w:t>
      </w:r>
      <w:r w:rsidR="007D0CB2" w:rsidRPr="00B671C0">
        <w:t xml:space="preserve">detaliuoju planu nustatytas </w:t>
      </w:r>
      <w:r w:rsidR="00727D55">
        <w:t>planuojamos teritorijos</w:t>
      </w:r>
      <w:r w:rsidR="003A22F2">
        <w:t xml:space="preserve"> </w:t>
      </w:r>
      <w:r w:rsidR="00F7744F">
        <w:t>žemės naudojimo būdas</w:t>
      </w:r>
      <w:r w:rsidR="009A148F" w:rsidRPr="00B671C0">
        <w:t>.</w:t>
      </w:r>
    </w:p>
    <w:p w14:paraId="08B300EE" w14:textId="03EE4FF3" w:rsidR="008D6ADE" w:rsidRPr="00B671C0" w:rsidRDefault="008D6ADE" w:rsidP="001C0DCE">
      <w:pPr>
        <w:jc w:val="both"/>
        <w:rPr>
          <w:color w:val="00B050"/>
          <w:lang w:val="lt-LT"/>
        </w:rPr>
      </w:pPr>
      <w:r w:rsidRPr="00B671C0">
        <w:rPr>
          <w:b/>
          <w:bCs/>
          <w:lang w:val="lt-LT"/>
        </w:rPr>
        <w:lastRenderedPageBreak/>
        <w:t>1</w:t>
      </w:r>
      <w:r w:rsidR="00C53000">
        <w:rPr>
          <w:b/>
          <w:bCs/>
          <w:lang w:val="lt-LT"/>
        </w:rPr>
        <w:t>2</w:t>
      </w:r>
      <w:r w:rsidRPr="00B671C0">
        <w:rPr>
          <w:b/>
          <w:bCs/>
          <w:lang w:val="lt-LT"/>
        </w:rPr>
        <w:t>. Tyrimai ir galimybių studijos:</w:t>
      </w:r>
      <w:r w:rsidR="00D77887" w:rsidRPr="00B671C0">
        <w:rPr>
          <w:b/>
          <w:bCs/>
          <w:lang w:val="lt-LT"/>
        </w:rPr>
        <w:t xml:space="preserve"> </w:t>
      </w:r>
      <w:r w:rsidR="00D77887" w:rsidRPr="00B671C0">
        <w:rPr>
          <w:lang w:val="lt-LT"/>
        </w:rPr>
        <w:t>Parengti topografiją, medžių taksaciją (pagal poreikį arboristinį vertinimą)</w:t>
      </w:r>
      <w:r w:rsidR="00C63467">
        <w:rPr>
          <w:lang w:val="lt-LT"/>
        </w:rPr>
        <w:t>.</w:t>
      </w:r>
    </w:p>
    <w:p w14:paraId="2404D566" w14:textId="08C06EC3" w:rsidR="008D6ADE" w:rsidRPr="00B671C0" w:rsidRDefault="008D6ADE" w:rsidP="00A52559">
      <w:pPr>
        <w:spacing w:after="120"/>
        <w:jc w:val="both"/>
        <w:rPr>
          <w:bCs/>
          <w:lang w:val="lt-LT"/>
        </w:rPr>
      </w:pPr>
      <w:r w:rsidRPr="00B671C0">
        <w:rPr>
          <w:b/>
          <w:bCs/>
          <w:lang w:val="lt-LT"/>
        </w:rPr>
        <w:t>1</w:t>
      </w:r>
      <w:r w:rsidR="00C53000">
        <w:rPr>
          <w:b/>
          <w:bCs/>
          <w:lang w:val="lt-LT"/>
        </w:rPr>
        <w:t>3</w:t>
      </w:r>
      <w:r w:rsidRPr="00B671C0">
        <w:rPr>
          <w:b/>
          <w:bCs/>
          <w:lang w:val="lt-LT"/>
        </w:rPr>
        <w:t xml:space="preserve">. SPAV reikalingumas: </w:t>
      </w:r>
      <w:r w:rsidR="00985FFB" w:rsidRPr="00B671C0">
        <w:rPr>
          <w:lang w:val="lt-LT"/>
        </w:rPr>
        <w:t>nereikalingas</w:t>
      </w:r>
      <w:r w:rsidR="00935C25">
        <w:rPr>
          <w:lang w:val="lt-LT"/>
        </w:rPr>
        <w:t>.</w:t>
      </w:r>
    </w:p>
    <w:p w14:paraId="643248DD" w14:textId="7F7AE13F" w:rsidR="008D6ADE" w:rsidRPr="00B671C0" w:rsidRDefault="008D6ADE" w:rsidP="00A52559">
      <w:pPr>
        <w:spacing w:after="120"/>
        <w:jc w:val="both"/>
        <w:rPr>
          <w:lang w:val="lt-LT" w:eastAsia="lt-LT"/>
        </w:rPr>
      </w:pPr>
      <w:r w:rsidRPr="00B671C0">
        <w:rPr>
          <w:b/>
          <w:lang w:val="lt-LT" w:eastAsia="lt-LT"/>
        </w:rPr>
        <w:t>1</w:t>
      </w:r>
      <w:r w:rsidR="00C53000">
        <w:rPr>
          <w:b/>
          <w:lang w:val="lt-LT" w:eastAsia="lt-LT"/>
        </w:rPr>
        <w:t>4</w:t>
      </w:r>
      <w:r w:rsidRPr="00B671C0">
        <w:rPr>
          <w:b/>
          <w:lang w:val="lt-LT" w:eastAsia="lt-LT"/>
        </w:rPr>
        <w:t>. Detaliojo plano koncepcijos rengimas:</w:t>
      </w:r>
      <w:r w:rsidRPr="00B671C0">
        <w:rPr>
          <w:lang w:val="lt-LT" w:eastAsia="lt-LT"/>
        </w:rPr>
        <w:t xml:space="preserve"> </w:t>
      </w:r>
      <w:r w:rsidR="00FA722D" w:rsidRPr="00B671C0">
        <w:rPr>
          <w:lang w:val="lt-LT"/>
        </w:rPr>
        <w:t>nerengiama.</w:t>
      </w:r>
    </w:p>
    <w:p w14:paraId="7822315B" w14:textId="73AC5016" w:rsidR="008D6ADE" w:rsidRPr="00B671C0" w:rsidRDefault="008D6ADE" w:rsidP="00A52559">
      <w:pPr>
        <w:spacing w:after="120"/>
        <w:jc w:val="both"/>
        <w:rPr>
          <w:bCs/>
          <w:lang w:val="lt-LT"/>
        </w:rPr>
      </w:pPr>
      <w:r w:rsidRPr="00B671C0">
        <w:rPr>
          <w:b/>
          <w:bCs/>
          <w:lang w:val="lt-LT"/>
        </w:rPr>
        <w:t>1</w:t>
      </w:r>
      <w:r w:rsidR="00C53000">
        <w:rPr>
          <w:b/>
          <w:bCs/>
          <w:lang w:val="lt-LT"/>
        </w:rPr>
        <w:t>5</w:t>
      </w:r>
      <w:r w:rsidRPr="00B671C0">
        <w:rPr>
          <w:b/>
          <w:bCs/>
          <w:lang w:val="lt-LT"/>
        </w:rPr>
        <w:t>. Atviras konkursas geriausiai urbanistinei idėjai atrinkti:</w:t>
      </w:r>
      <w:r w:rsidR="00985FFB" w:rsidRPr="00B671C0">
        <w:rPr>
          <w:b/>
          <w:bCs/>
          <w:lang w:val="lt-LT"/>
        </w:rPr>
        <w:t xml:space="preserve"> </w:t>
      </w:r>
      <w:r w:rsidR="00985FFB" w:rsidRPr="00B671C0">
        <w:rPr>
          <w:lang w:val="lt-LT"/>
        </w:rPr>
        <w:t>nereik</w:t>
      </w:r>
      <w:r w:rsidR="00B671C0" w:rsidRPr="00B671C0">
        <w:rPr>
          <w:lang w:val="lt-LT"/>
        </w:rPr>
        <w:t>a</w:t>
      </w:r>
      <w:r w:rsidR="00985FFB" w:rsidRPr="00B671C0">
        <w:rPr>
          <w:lang w:val="lt-LT"/>
        </w:rPr>
        <w:t>lingas.</w:t>
      </w:r>
    </w:p>
    <w:p w14:paraId="52CC5F8D" w14:textId="115E4179" w:rsidR="008D6ADE" w:rsidRPr="00B671C0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B671C0">
        <w:rPr>
          <w:b/>
          <w:bCs/>
          <w:lang w:val="lt-LT"/>
        </w:rPr>
        <w:t>1</w:t>
      </w:r>
      <w:r w:rsidR="00C53000">
        <w:rPr>
          <w:b/>
          <w:bCs/>
          <w:lang w:val="lt-LT"/>
        </w:rPr>
        <w:t>6</w:t>
      </w:r>
      <w:r w:rsidRPr="00B671C0">
        <w:rPr>
          <w:b/>
          <w:bCs/>
          <w:lang w:val="lt-LT"/>
        </w:rPr>
        <w:t>. Sprendinių nepriklausomas ekspertinis vertinimas:</w:t>
      </w:r>
      <w:r w:rsidR="00985FFB" w:rsidRPr="00B671C0">
        <w:rPr>
          <w:b/>
          <w:bCs/>
          <w:lang w:val="lt-LT"/>
        </w:rPr>
        <w:t xml:space="preserve"> </w:t>
      </w:r>
      <w:r w:rsidR="00985FFB" w:rsidRPr="00B671C0">
        <w:rPr>
          <w:lang w:val="lt-LT"/>
        </w:rPr>
        <w:t>nereikalingas.</w:t>
      </w:r>
    </w:p>
    <w:p w14:paraId="122E95FE" w14:textId="00197CA4" w:rsidR="00726EBB" w:rsidRPr="00B671C0" w:rsidRDefault="00726EBB" w:rsidP="00A52559">
      <w:pPr>
        <w:spacing w:after="120"/>
        <w:jc w:val="both"/>
        <w:rPr>
          <w:color w:val="000000"/>
          <w:lang w:val="lt-LT"/>
        </w:rPr>
      </w:pPr>
      <w:r w:rsidRPr="00B671C0">
        <w:rPr>
          <w:b/>
          <w:bCs/>
          <w:lang w:val="lt-LT"/>
        </w:rPr>
        <w:t>1</w:t>
      </w:r>
      <w:r w:rsidR="00C53000">
        <w:rPr>
          <w:b/>
          <w:bCs/>
          <w:lang w:val="lt-LT"/>
        </w:rPr>
        <w:t>7</w:t>
      </w:r>
      <w:r w:rsidRPr="00B671C0">
        <w:rPr>
          <w:b/>
          <w:bCs/>
          <w:lang w:val="lt-LT"/>
        </w:rPr>
        <w:t xml:space="preserve">. </w:t>
      </w:r>
      <w:r w:rsidR="008E58A3" w:rsidRPr="00B671C0">
        <w:rPr>
          <w:b/>
          <w:bCs/>
          <w:lang w:val="lt-LT"/>
        </w:rPr>
        <w:t>Suplanuotų urbanistinių struktūrų vizualizacijo</w:t>
      </w:r>
      <w:r w:rsidR="00E91F8F" w:rsidRPr="00B671C0">
        <w:rPr>
          <w:b/>
          <w:bCs/>
          <w:lang w:val="lt-LT"/>
        </w:rPr>
        <w:t>s 3D formatu ir maketo</w:t>
      </w:r>
      <w:r w:rsidR="005648D9" w:rsidRPr="00B671C0">
        <w:rPr>
          <w:b/>
          <w:bCs/>
          <w:lang w:val="lt-LT"/>
        </w:rPr>
        <w:t xml:space="preserve"> parengimas</w:t>
      </w:r>
      <w:r w:rsidRPr="00B671C0">
        <w:rPr>
          <w:b/>
          <w:bCs/>
          <w:lang w:val="lt-LT"/>
        </w:rPr>
        <w:t xml:space="preserve">: </w:t>
      </w:r>
      <w:r w:rsidR="00030D48">
        <w:rPr>
          <w:lang w:val="lt-LT"/>
        </w:rPr>
        <w:t>nereikalingas.</w:t>
      </w:r>
    </w:p>
    <w:p w14:paraId="35E22643" w14:textId="6FF8F984" w:rsidR="002615FF" w:rsidRPr="00B671C0" w:rsidRDefault="002615FF" w:rsidP="00A52559">
      <w:pPr>
        <w:spacing w:after="120"/>
        <w:jc w:val="both"/>
        <w:rPr>
          <w:color w:val="000000"/>
          <w:lang w:val="lt-LT"/>
        </w:rPr>
      </w:pPr>
      <w:r w:rsidRPr="00B671C0">
        <w:rPr>
          <w:b/>
          <w:bCs/>
          <w:color w:val="000000"/>
          <w:lang w:val="lt-LT"/>
        </w:rPr>
        <w:t>1</w:t>
      </w:r>
      <w:r w:rsidR="00C53000">
        <w:rPr>
          <w:b/>
          <w:bCs/>
          <w:color w:val="000000"/>
          <w:lang w:val="lt-LT"/>
        </w:rPr>
        <w:t>8</w:t>
      </w:r>
      <w:r w:rsidRPr="00B671C0">
        <w:rPr>
          <w:b/>
          <w:bCs/>
          <w:color w:val="000000"/>
          <w:lang w:val="lt-LT"/>
        </w:rPr>
        <w:t xml:space="preserve">. </w:t>
      </w:r>
      <w:r w:rsidR="00DF7CC3" w:rsidRPr="00B671C0">
        <w:rPr>
          <w:b/>
          <w:bCs/>
          <w:color w:val="000000"/>
          <w:lang w:val="lt-LT"/>
        </w:rPr>
        <w:t>E</w:t>
      </w:r>
      <w:r w:rsidR="00C52B36" w:rsidRPr="00B671C0">
        <w:rPr>
          <w:b/>
          <w:bCs/>
          <w:color w:val="000000"/>
          <w:lang w:val="lt-LT"/>
        </w:rPr>
        <w:t>samos būklės įvertinimo stadij</w:t>
      </w:r>
      <w:r w:rsidR="00094115" w:rsidRPr="00B671C0">
        <w:rPr>
          <w:b/>
          <w:bCs/>
          <w:color w:val="000000"/>
          <w:lang w:val="lt-LT"/>
        </w:rPr>
        <w:t>a</w:t>
      </w:r>
      <w:r w:rsidR="005935E8" w:rsidRPr="00B671C0">
        <w:rPr>
          <w:color w:val="000000"/>
          <w:lang w:val="lt-LT"/>
        </w:rPr>
        <w:t>:</w:t>
      </w:r>
      <w:r w:rsidR="00094115" w:rsidRPr="00B671C0">
        <w:rPr>
          <w:color w:val="000000"/>
          <w:lang w:val="lt-LT"/>
        </w:rPr>
        <w:t xml:space="preserve"> atliekama</w:t>
      </w:r>
      <w:r w:rsidR="005935E8" w:rsidRPr="00B671C0">
        <w:rPr>
          <w:color w:val="000000"/>
          <w:lang w:val="lt-LT"/>
        </w:rPr>
        <w:t>.</w:t>
      </w:r>
    </w:p>
    <w:p w14:paraId="22C82015" w14:textId="61127DA9" w:rsidR="00E73500" w:rsidRPr="00B671C0" w:rsidRDefault="00C53000" w:rsidP="00A52559">
      <w:pPr>
        <w:spacing w:after="120"/>
        <w:jc w:val="both"/>
        <w:rPr>
          <w:color w:val="00B050"/>
          <w:lang w:val="lt-LT"/>
        </w:rPr>
      </w:pPr>
      <w:r>
        <w:rPr>
          <w:b/>
          <w:bCs/>
          <w:color w:val="000000"/>
          <w:lang w:val="lt-LT"/>
        </w:rPr>
        <w:t>19</w:t>
      </w:r>
      <w:r w:rsidR="00545996" w:rsidRPr="00B671C0">
        <w:rPr>
          <w:b/>
          <w:bCs/>
          <w:color w:val="000000"/>
          <w:lang w:val="lt-LT"/>
        </w:rPr>
        <w:t xml:space="preserve">. </w:t>
      </w:r>
      <w:r w:rsidR="00F32D8F" w:rsidRPr="00B671C0">
        <w:rPr>
          <w:b/>
          <w:bCs/>
          <w:color w:val="000000"/>
          <w:lang w:val="lt-LT"/>
        </w:rPr>
        <w:t>Informacinio</w:t>
      </w:r>
      <w:r w:rsidR="00BC1D84" w:rsidRPr="00B671C0">
        <w:rPr>
          <w:b/>
          <w:bCs/>
          <w:color w:val="000000"/>
          <w:lang w:val="lt-LT"/>
        </w:rPr>
        <w:t xml:space="preserve"> (ių)</w:t>
      </w:r>
      <w:r w:rsidR="00F32D8F" w:rsidRPr="00B671C0">
        <w:rPr>
          <w:b/>
          <w:bCs/>
          <w:color w:val="000000"/>
          <w:lang w:val="lt-LT"/>
        </w:rPr>
        <w:t xml:space="preserve"> stendo</w:t>
      </w:r>
      <w:r w:rsidR="00BC1D84" w:rsidRPr="00B671C0">
        <w:rPr>
          <w:b/>
          <w:bCs/>
          <w:color w:val="000000"/>
          <w:lang w:val="lt-LT"/>
        </w:rPr>
        <w:t>(ų)</w:t>
      </w:r>
      <w:r w:rsidR="00F32D8F" w:rsidRPr="00B671C0">
        <w:rPr>
          <w:b/>
          <w:bCs/>
          <w:color w:val="000000"/>
          <w:lang w:val="lt-LT"/>
        </w:rPr>
        <w:t xml:space="preserve"> </w:t>
      </w:r>
      <w:r w:rsidR="00BC1D84" w:rsidRPr="00B671C0">
        <w:rPr>
          <w:b/>
          <w:bCs/>
          <w:color w:val="000000"/>
          <w:lang w:val="lt-LT"/>
        </w:rPr>
        <w:t>viet</w:t>
      </w:r>
      <w:r w:rsidR="0096346A" w:rsidRPr="00B671C0">
        <w:rPr>
          <w:b/>
          <w:bCs/>
          <w:color w:val="000000"/>
          <w:lang w:val="lt-LT"/>
        </w:rPr>
        <w:t>a(os) ir stendo matmenys:</w:t>
      </w:r>
      <w:r w:rsidR="00422E9B" w:rsidRPr="00B671C0">
        <w:rPr>
          <w:b/>
          <w:bCs/>
          <w:color w:val="000000"/>
          <w:lang w:val="lt-LT"/>
        </w:rPr>
        <w:t xml:space="preserve"> </w:t>
      </w:r>
      <w:r w:rsidR="00422E9B" w:rsidRPr="00B671C0">
        <w:rPr>
          <w:color w:val="000000"/>
          <w:lang w:val="lt-LT"/>
        </w:rPr>
        <w:t>informacini</w:t>
      </w:r>
      <w:r w:rsidR="00030D48">
        <w:rPr>
          <w:color w:val="000000"/>
          <w:lang w:val="lt-LT"/>
        </w:rPr>
        <w:t>o</w:t>
      </w:r>
      <w:r w:rsidR="00422E9B" w:rsidRPr="00B671C0">
        <w:rPr>
          <w:color w:val="000000"/>
          <w:lang w:val="lt-LT"/>
        </w:rPr>
        <w:t xml:space="preserve"> stend</w:t>
      </w:r>
      <w:r w:rsidR="00030D48">
        <w:rPr>
          <w:color w:val="000000"/>
          <w:lang w:val="lt-LT"/>
        </w:rPr>
        <w:t>o</w:t>
      </w:r>
      <w:r w:rsidR="00422E9B" w:rsidRPr="00B671C0">
        <w:rPr>
          <w:color w:val="000000"/>
          <w:lang w:val="lt-LT"/>
        </w:rPr>
        <w:t xml:space="preserve"> viet</w:t>
      </w:r>
      <w:r w:rsidR="00030D48">
        <w:rPr>
          <w:color w:val="000000"/>
          <w:lang w:val="lt-LT"/>
        </w:rPr>
        <w:t>a</w:t>
      </w:r>
      <w:r w:rsidR="00422E9B" w:rsidRPr="00B671C0">
        <w:rPr>
          <w:color w:val="000000"/>
          <w:lang w:val="lt-LT"/>
        </w:rPr>
        <w:t xml:space="preserve"> </w:t>
      </w:r>
      <w:r w:rsidR="00422E9B" w:rsidRPr="00B671C0">
        <w:rPr>
          <w:lang w:val="lt-LT"/>
        </w:rPr>
        <w:t>nurodyt</w:t>
      </w:r>
      <w:r w:rsidR="00030D48">
        <w:rPr>
          <w:lang w:val="lt-LT"/>
        </w:rPr>
        <w:t>a</w:t>
      </w:r>
      <w:r w:rsidR="00422E9B" w:rsidRPr="00B671C0">
        <w:rPr>
          <w:lang w:val="lt-LT"/>
        </w:rPr>
        <w:t xml:space="preserve"> tvirtinamoje</w:t>
      </w:r>
      <w:r w:rsidR="009F4036" w:rsidRPr="00B671C0">
        <w:rPr>
          <w:lang w:val="lt-LT"/>
        </w:rPr>
        <w:t xml:space="preserve"> </w:t>
      </w:r>
      <w:r w:rsidR="009F4036" w:rsidRPr="00B671C0">
        <w:rPr>
          <w:lang w:val="lt-LT" w:eastAsia="lt-LT"/>
        </w:rPr>
        <w:t>miesto plano ištraukoje. Informacini</w:t>
      </w:r>
      <w:r w:rsidR="00030D48">
        <w:rPr>
          <w:lang w:val="lt-LT" w:eastAsia="lt-LT"/>
        </w:rPr>
        <w:t>o</w:t>
      </w:r>
      <w:r w:rsidR="009F4036" w:rsidRPr="00B671C0">
        <w:rPr>
          <w:lang w:val="lt-LT" w:eastAsia="lt-LT"/>
        </w:rPr>
        <w:t xml:space="preserve"> stend</w:t>
      </w:r>
      <w:r w:rsidR="00030D48">
        <w:rPr>
          <w:lang w:val="lt-LT" w:eastAsia="lt-LT"/>
        </w:rPr>
        <w:t>o</w:t>
      </w:r>
      <w:r w:rsidR="009F4036" w:rsidRPr="00B671C0">
        <w:rPr>
          <w:lang w:val="lt-LT" w:eastAsia="lt-LT"/>
        </w:rPr>
        <w:t xml:space="preserve"> matmenys nemažesnis nei </w:t>
      </w:r>
      <w:r w:rsidR="00030D48">
        <w:rPr>
          <w:lang w:val="lt-LT" w:eastAsia="lt-LT"/>
        </w:rPr>
        <w:t>1</w:t>
      </w:r>
      <w:r w:rsidR="009F4036" w:rsidRPr="00B671C0">
        <w:rPr>
          <w:lang w:val="lt-LT" w:eastAsia="lt-LT"/>
        </w:rPr>
        <w:t xml:space="preserve"> kv. m.</w:t>
      </w:r>
    </w:p>
    <w:p w14:paraId="46AD38A9" w14:textId="37933BFE" w:rsidR="00E73500" w:rsidRPr="00B671C0" w:rsidRDefault="00DF7CC3" w:rsidP="00E73500">
      <w:pPr>
        <w:spacing w:after="120"/>
        <w:jc w:val="both"/>
        <w:rPr>
          <w:lang w:val="lt-LT" w:eastAsia="lt-LT"/>
        </w:rPr>
      </w:pPr>
      <w:r w:rsidRPr="00B671C0">
        <w:rPr>
          <w:b/>
          <w:lang w:val="lt-LT" w:eastAsia="lt-LT"/>
        </w:rPr>
        <w:t>2</w:t>
      </w:r>
      <w:r w:rsidR="00C53000">
        <w:rPr>
          <w:b/>
          <w:lang w:val="lt-LT" w:eastAsia="lt-LT"/>
        </w:rPr>
        <w:t>0</w:t>
      </w:r>
      <w:r w:rsidR="00E73500" w:rsidRPr="00B671C0">
        <w:rPr>
          <w:b/>
          <w:lang w:val="lt-LT" w:eastAsia="lt-LT"/>
        </w:rPr>
        <w:t>.</w:t>
      </w:r>
      <w:r w:rsidR="00E73500" w:rsidRPr="00B671C0">
        <w:rPr>
          <w:lang w:val="lt-LT" w:eastAsia="lt-LT"/>
        </w:rPr>
        <w:t xml:space="preserve"> </w:t>
      </w:r>
      <w:r w:rsidR="00E73500" w:rsidRPr="00B671C0">
        <w:rPr>
          <w:b/>
          <w:lang w:val="lt-LT" w:eastAsia="lt-LT"/>
        </w:rPr>
        <w:t xml:space="preserve">Detaliojo planavimo etapai: </w:t>
      </w:r>
      <w:r w:rsidR="00E73500" w:rsidRPr="00B671C0">
        <w:rPr>
          <w:lang w:val="lt-LT" w:eastAsia="lt-LT"/>
        </w:rPr>
        <w:t xml:space="preserve">parengiamasis, rengimo ir baigiamasis etapai. </w:t>
      </w:r>
    </w:p>
    <w:p w14:paraId="0FE7E259" w14:textId="626F41FE" w:rsidR="00ED30E3" w:rsidRPr="00B671C0" w:rsidRDefault="00F478C1" w:rsidP="00A52559">
      <w:pPr>
        <w:spacing w:after="120"/>
        <w:jc w:val="both"/>
        <w:rPr>
          <w:lang w:val="lt-LT" w:eastAsia="lt-LT"/>
        </w:rPr>
      </w:pPr>
      <w:r w:rsidRPr="00B671C0">
        <w:rPr>
          <w:b/>
          <w:bCs/>
          <w:lang w:val="lt-LT"/>
        </w:rPr>
        <w:t>2</w:t>
      </w:r>
      <w:r w:rsidR="00C53000">
        <w:rPr>
          <w:b/>
          <w:bCs/>
          <w:lang w:val="lt-LT"/>
        </w:rPr>
        <w:t>1</w:t>
      </w:r>
      <w:r w:rsidR="008D6ADE" w:rsidRPr="00B671C0">
        <w:rPr>
          <w:b/>
          <w:bCs/>
          <w:lang w:val="lt-LT"/>
        </w:rPr>
        <w:t>.</w:t>
      </w:r>
      <w:r w:rsidR="008D6ADE" w:rsidRPr="00B671C0">
        <w:rPr>
          <w:bCs/>
          <w:lang w:val="lt-LT"/>
        </w:rPr>
        <w:t xml:space="preserve"> </w:t>
      </w:r>
      <w:r w:rsidR="008D6ADE" w:rsidRPr="00B671C0">
        <w:rPr>
          <w:b/>
          <w:bCs/>
          <w:lang w:val="lt-LT"/>
        </w:rPr>
        <w:t xml:space="preserve">Viešumo užtikrinimas: </w:t>
      </w:r>
      <w:r w:rsidR="008D6ADE" w:rsidRPr="00B671C0">
        <w:rPr>
          <w:lang w:val="lt-LT" w:eastAsia="lt-LT"/>
        </w:rPr>
        <w:t>detaliojo plano rengimo viešumo procedūros atliekamos teisės aktuose nustatyta tvarka</w:t>
      </w:r>
      <w:r w:rsidR="00ED30E3" w:rsidRPr="00B671C0">
        <w:rPr>
          <w:lang w:val="lt-LT" w:eastAsia="lt-LT"/>
        </w:rPr>
        <w:t>.</w:t>
      </w:r>
      <w:r w:rsidR="00ED30E3" w:rsidRPr="00B671C0">
        <w:rPr>
          <w:lang w:val="lt-LT"/>
        </w:rPr>
        <w:t xml:space="preserve"> Jas užtikrina planavimo organizatorius ir jo įgaliotas asmuo</w:t>
      </w:r>
      <w:r w:rsidR="00ED30E3" w:rsidRPr="00B671C0">
        <w:rPr>
          <w:lang w:val="lt-LT" w:eastAsia="lt-LT"/>
        </w:rPr>
        <w:t>.</w:t>
      </w:r>
    </w:p>
    <w:p w14:paraId="5AB75773" w14:textId="77777777" w:rsidR="00F032E6" w:rsidRDefault="00F478C1" w:rsidP="008D6ADE">
      <w:pPr>
        <w:spacing w:after="120"/>
        <w:jc w:val="both"/>
        <w:rPr>
          <w:lang w:val="lt-LT"/>
        </w:rPr>
      </w:pPr>
      <w:r w:rsidRPr="00B671C0">
        <w:rPr>
          <w:b/>
          <w:bCs/>
          <w:lang w:val="lt-LT"/>
        </w:rPr>
        <w:t>2</w:t>
      </w:r>
      <w:r w:rsidR="00C53000">
        <w:rPr>
          <w:b/>
          <w:bCs/>
          <w:lang w:val="lt-LT"/>
        </w:rPr>
        <w:t>2</w:t>
      </w:r>
      <w:r w:rsidR="008D6ADE" w:rsidRPr="00B671C0">
        <w:rPr>
          <w:b/>
          <w:bCs/>
          <w:lang w:val="lt-LT"/>
        </w:rPr>
        <w:t>.</w:t>
      </w:r>
      <w:r w:rsidR="008D6ADE" w:rsidRPr="00B671C0">
        <w:rPr>
          <w:bCs/>
          <w:lang w:val="lt-LT"/>
        </w:rPr>
        <w:t xml:space="preserve"> </w:t>
      </w:r>
      <w:r w:rsidR="008D6ADE" w:rsidRPr="00B671C0">
        <w:rPr>
          <w:b/>
          <w:lang w:val="lt-LT"/>
        </w:rPr>
        <w:t xml:space="preserve">Planavimo terminai: </w:t>
      </w:r>
      <w:r w:rsidR="00F032E6" w:rsidRPr="00F032E6">
        <w:rPr>
          <w:lang w:val="lt-LT"/>
        </w:rPr>
        <w:t>7 metai nuo planavimo sąlygų išdavimo datos.</w:t>
      </w:r>
    </w:p>
    <w:p w14:paraId="779EE7B0" w14:textId="13A276E1" w:rsidR="008D6ADE" w:rsidRPr="00B671C0" w:rsidRDefault="005751A6" w:rsidP="008D6ADE">
      <w:pPr>
        <w:spacing w:after="120"/>
        <w:jc w:val="both"/>
        <w:rPr>
          <w:bCs/>
          <w:lang w:val="lt-LT"/>
        </w:rPr>
      </w:pPr>
      <w:r w:rsidRPr="00B671C0">
        <w:rPr>
          <w:b/>
          <w:bCs/>
          <w:lang w:val="lt-LT"/>
        </w:rPr>
        <w:t>2</w:t>
      </w:r>
      <w:r w:rsidR="00C53000">
        <w:rPr>
          <w:b/>
          <w:bCs/>
          <w:lang w:val="lt-LT"/>
        </w:rPr>
        <w:t>3</w:t>
      </w:r>
      <w:r w:rsidR="008D6ADE" w:rsidRPr="00B671C0">
        <w:rPr>
          <w:b/>
          <w:bCs/>
          <w:lang w:val="lt-LT"/>
        </w:rPr>
        <w:t xml:space="preserve">. Derinimo procedūra: </w:t>
      </w:r>
      <w:r w:rsidR="008D6ADE" w:rsidRPr="00B671C0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542D97B" w14:textId="2C508F41" w:rsidR="008D6ADE" w:rsidRPr="00B671C0" w:rsidRDefault="005751A6" w:rsidP="00B859D3">
      <w:pPr>
        <w:spacing w:after="120"/>
        <w:jc w:val="both"/>
        <w:rPr>
          <w:lang w:val="lt-LT"/>
        </w:rPr>
      </w:pPr>
      <w:r w:rsidRPr="00B671C0">
        <w:rPr>
          <w:b/>
          <w:bCs/>
          <w:lang w:val="lt-LT"/>
        </w:rPr>
        <w:t>2</w:t>
      </w:r>
      <w:r w:rsidR="00C53000">
        <w:rPr>
          <w:b/>
          <w:bCs/>
          <w:lang w:val="lt-LT"/>
        </w:rPr>
        <w:t>4</w:t>
      </w:r>
      <w:r w:rsidR="008D6ADE" w:rsidRPr="00B671C0">
        <w:rPr>
          <w:b/>
          <w:bCs/>
          <w:lang w:val="lt-LT"/>
        </w:rPr>
        <w:t xml:space="preserve">. Kiti reikalavimai: </w:t>
      </w:r>
      <w:r w:rsidR="008D6ADE" w:rsidRPr="00B671C0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B671C0">
        <w:rPr>
          <w:bCs/>
          <w:iCs/>
          <w:lang w:val="lt-LT"/>
        </w:rPr>
        <w:t>Planavimo organizatorius patvirtintą dokumentą turi užregistruoti www.tpdr.lt.</w:t>
      </w:r>
    </w:p>
    <w:sectPr w:rsidR="008D6ADE" w:rsidRPr="00B671C0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C6B35" w14:textId="77777777" w:rsidR="00F53964" w:rsidRDefault="00F53964">
      <w:r>
        <w:separator/>
      </w:r>
    </w:p>
  </w:endnote>
  <w:endnote w:type="continuationSeparator" w:id="0">
    <w:p w14:paraId="02E9982A" w14:textId="77777777" w:rsidR="00F53964" w:rsidRDefault="00F53964">
      <w:r>
        <w:continuationSeparator/>
      </w:r>
    </w:p>
  </w:endnote>
  <w:endnote w:type="continuationNotice" w:id="1">
    <w:p w14:paraId="6807CB9E" w14:textId="77777777" w:rsidR="00F53964" w:rsidRDefault="00F53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82FC" w14:textId="77777777" w:rsidR="00F53964" w:rsidRDefault="00F53964">
      <w:r>
        <w:separator/>
      </w:r>
    </w:p>
  </w:footnote>
  <w:footnote w:type="continuationSeparator" w:id="0">
    <w:p w14:paraId="55E832CA" w14:textId="77777777" w:rsidR="00F53964" w:rsidRDefault="00F53964">
      <w:r>
        <w:continuationSeparator/>
      </w:r>
    </w:p>
  </w:footnote>
  <w:footnote w:type="continuationNotice" w:id="1">
    <w:p w14:paraId="0D53CFBD" w14:textId="77777777" w:rsidR="00F53964" w:rsidRDefault="00F53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2C00"/>
    <w:multiLevelType w:val="hybridMultilevel"/>
    <w:tmpl w:val="859299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053CB4"/>
    <w:multiLevelType w:val="hybridMultilevel"/>
    <w:tmpl w:val="4B3E0210"/>
    <w:lvl w:ilvl="0" w:tplc="8C4CA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0356F"/>
    <w:multiLevelType w:val="hybridMultilevel"/>
    <w:tmpl w:val="5822A82A"/>
    <w:lvl w:ilvl="0" w:tplc="8C4CAD70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626961539">
    <w:abstractNumId w:val="1"/>
  </w:num>
  <w:num w:numId="2" w16cid:durableId="885877067">
    <w:abstractNumId w:val="0"/>
  </w:num>
  <w:num w:numId="3" w16cid:durableId="1214467125">
    <w:abstractNumId w:val="2"/>
  </w:num>
  <w:num w:numId="4" w16cid:durableId="79668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0D48"/>
    <w:rsid w:val="00035711"/>
    <w:rsid w:val="00053487"/>
    <w:rsid w:val="00094115"/>
    <w:rsid w:val="000B72E5"/>
    <w:rsid w:val="000C3612"/>
    <w:rsid w:val="000C6924"/>
    <w:rsid w:val="000D17FB"/>
    <w:rsid w:val="000D6780"/>
    <w:rsid w:val="000F7BFC"/>
    <w:rsid w:val="00134B96"/>
    <w:rsid w:val="00164ED3"/>
    <w:rsid w:val="001A6045"/>
    <w:rsid w:val="001A6710"/>
    <w:rsid w:val="001C0DCE"/>
    <w:rsid w:val="001C5E8A"/>
    <w:rsid w:val="001E46D4"/>
    <w:rsid w:val="00205A54"/>
    <w:rsid w:val="00213AB3"/>
    <w:rsid w:val="00216582"/>
    <w:rsid w:val="00224902"/>
    <w:rsid w:val="0023797B"/>
    <w:rsid w:val="00237C6D"/>
    <w:rsid w:val="00252609"/>
    <w:rsid w:val="002615FF"/>
    <w:rsid w:val="0026191E"/>
    <w:rsid w:val="0027373F"/>
    <w:rsid w:val="002A170F"/>
    <w:rsid w:val="002A59EC"/>
    <w:rsid w:val="002C41B8"/>
    <w:rsid w:val="002C423F"/>
    <w:rsid w:val="002F6C5D"/>
    <w:rsid w:val="00307AAF"/>
    <w:rsid w:val="00312B75"/>
    <w:rsid w:val="00332349"/>
    <w:rsid w:val="00342F40"/>
    <w:rsid w:val="00343F88"/>
    <w:rsid w:val="00350859"/>
    <w:rsid w:val="003523EA"/>
    <w:rsid w:val="003615BC"/>
    <w:rsid w:val="00361BAF"/>
    <w:rsid w:val="00364182"/>
    <w:rsid w:val="00376177"/>
    <w:rsid w:val="00382B70"/>
    <w:rsid w:val="003954AC"/>
    <w:rsid w:val="003A22F2"/>
    <w:rsid w:val="003A5FD5"/>
    <w:rsid w:val="003A646F"/>
    <w:rsid w:val="003C7E39"/>
    <w:rsid w:val="003D642F"/>
    <w:rsid w:val="00422E9B"/>
    <w:rsid w:val="00454B89"/>
    <w:rsid w:val="0047401E"/>
    <w:rsid w:val="00485F34"/>
    <w:rsid w:val="0048619D"/>
    <w:rsid w:val="004951EE"/>
    <w:rsid w:val="004D7661"/>
    <w:rsid w:val="004E6E22"/>
    <w:rsid w:val="004F4200"/>
    <w:rsid w:val="005116EC"/>
    <w:rsid w:val="00527289"/>
    <w:rsid w:val="00544194"/>
    <w:rsid w:val="00544B85"/>
    <w:rsid w:val="00545996"/>
    <w:rsid w:val="005529C6"/>
    <w:rsid w:val="00554D6B"/>
    <w:rsid w:val="005648D9"/>
    <w:rsid w:val="005720C1"/>
    <w:rsid w:val="005751A6"/>
    <w:rsid w:val="00593365"/>
    <w:rsid w:val="005935E8"/>
    <w:rsid w:val="00595287"/>
    <w:rsid w:val="005A0F4C"/>
    <w:rsid w:val="005A1B3E"/>
    <w:rsid w:val="005E3947"/>
    <w:rsid w:val="005F7BBD"/>
    <w:rsid w:val="00601AEB"/>
    <w:rsid w:val="006127DB"/>
    <w:rsid w:val="0062665B"/>
    <w:rsid w:val="00641705"/>
    <w:rsid w:val="00650B73"/>
    <w:rsid w:val="006623A1"/>
    <w:rsid w:val="006815B3"/>
    <w:rsid w:val="00683D78"/>
    <w:rsid w:val="00697445"/>
    <w:rsid w:val="006A4AD3"/>
    <w:rsid w:val="006B6E92"/>
    <w:rsid w:val="006C2D4E"/>
    <w:rsid w:val="006C4521"/>
    <w:rsid w:val="006D0CF6"/>
    <w:rsid w:val="006D1371"/>
    <w:rsid w:val="006F13E3"/>
    <w:rsid w:val="006F5EC7"/>
    <w:rsid w:val="00712DF1"/>
    <w:rsid w:val="00726EBB"/>
    <w:rsid w:val="00727D55"/>
    <w:rsid w:val="0073076D"/>
    <w:rsid w:val="007362CF"/>
    <w:rsid w:val="00777934"/>
    <w:rsid w:val="0078056A"/>
    <w:rsid w:val="00795261"/>
    <w:rsid w:val="007B3177"/>
    <w:rsid w:val="007B4772"/>
    <w:rsid w:val="007D0CB2"/>
    <w:rsid w:val="007D688D"/>
    <w:rsid w:val="007E3224"/>
    <w:rsid w:val="007F3CA5"/>
    <w:rsid w:val="00800904"/>
    <w:rsid w:val="00807536"/>
    <w:rsid w:val="00815382"/>
    <w:rsid w:val="00842589"/>
    <w:rsid w:val="008543D9"/>
    <w:rsid w:val="00856BB0"/>
    <w:rsid w:val="0086263E"/>
    <w:rsid w:val="00886871"/>
    <w:rsid w:val="008D4E36"/>
    <w:rsid w:val="008D6ADE"/>
    <w:rsid w:val="008E58A3"/>
    <w:rsid w:val="008F35DC"/>
    <w:rsid w:val="009069B2"/>
    <w:rsid w:val="00935C25"/>
    <w:rsid w:val="0096346A"/>
    <w:rsid w:val="0098213D"/>
    <w:rsid w:val="00985FFB"/>
    <w:rsid w:val="009A148F"/>
    <w:rsid w:val="009A63B1"/>
    <w:rsid w:val="009B6AEE"/>
    <w:rsid w:val="009B7181"/>
    <w:rsid w:val="009C1A01"/>
    <w:rsid w:val="009D0BB3"/>
    <w:rsid w:val="009E2D13"/>
    <w:rsid w:val="009F4036"/>
    <w:rsid w:val="00A04056"/>
    <w:rsid w:val="00A113E0"/>
    <w:rsid w:val="00A22EF1"/>
    <w:rsid w:val="00A27593"/>
    <w:rsid w:val="00A52559"/>
    <w:rsid w:val="00A55A5F"/>
    <w:rsid w:val="00A637FC"/>
    <w:rsid w:val="00A67E33"/>
    <w:rsid w:val="00A70B2D"/>
    <w:rsid w:val="00A72CFF"/>
    <w:rsid w:val="00A72E6A"/>
    <w:rsid w:val="00A73B31"/>
    <w:rsid w:val="00A8658F"/>
    <w:rsid w:val="00A96F4E"/>
    <w:rsid w:val="00AA3D18"/>
    <w:rsid w:val="00AA54AF"/>
    <w:rsid w:val="00AD2C4F"/>
    <w:rsid w:val="00AD3756"/>
    <w:rsid w:val="00AD5C30"/>
    <w:rsid w:val="00B16EFB"/>
    <w:rsid w:val="00B337D4"/>
    <w:rsid w:val="00B36B0C"/>
    <w:rsid w:val="00B47199"/>
    <w:rsid w:val="00B56321"/>
    <w:rsid w:val="00B65DE7"/>
    <w:rsid w:val="00B66E90"/>
    <w:rsid w:val="00B671C0"/>
    <w:rsid w:val="00B70D14"/>
    <w:rsid w:val="00B859D3"/>
    <w:rsid w:val="00B94138"/>
    <w:rsid w:val="00BA0132"/>
    <w:rsid w:val="00BA085C"/>
    <w:rsid w:val="00BA16A6"/>
    <w:rsid w:val="00BC0769"/>
    <w:rsid w:val="00BC1D84"/>
    <w:rsid w:val="00BF3923"/>
    <w:rsid w:val="00C15073"/>
    <w:rsid w:val="00C211DF"/>
    <w:rsid w:val="00C366EF"/>
    <w:rsid w:val="00C52B36"/>
    <w:rsid w:val="00C53000"/>
    <w:rsid w:val="00C63467"/>
    <w:rsid w:val="00C669E0"/>
    <w:rsid w:val="00CC6910"/>
    <w:rsid w:val="00CE14A4"/>
    <w:rsid w:val="00CF2952"/>
    <w:rsid w:val="00D068F5"/>
    <w:rsid w:val="00D15008"/>
    <w:rsid w:val="00D36842"/>
    <w:rsid w:val="00D7775B"/>
    <w:rsid w:val="00D77887"/>
    <w:rsid w:val="00D8323D"/>
    <w:rsid w:val="00DA06D8"/>
    <w:rsid w:val="00DE77D5"/>
    <w:rsid w:val="00DF7CC3"/>
    <w:rsid w:val="00E53E75"/>
    <w:rsid w:val="00E60956"/>
    <w:rsid w:val="00E70637"/>
    <w:rsid w:val="00E73500"/>
    <w:rsid w:val="00E761F1"/>
    <w:rsid w:val="00E91F8F"/>
    <w:rsid w:val="00E95C5D"/>
    <w:rsid w:val="00EA1522"/>
    <w:rsid w:val="00EA3A66"/>
    <w:rsid w:val="00EB5E06"/>
    <w:rsid w:val="00EC5CE0"/>
    <w:rsid w:val="00ED30E3"/>
    <w:rsid w:val="00EE6936"/>
    <w:rsid w:val="00F032E6"/>
    <w:rsid w:val="00F32D8F"/>
    <w:rsid w:val="00F46164"/>
    <w:rsid w:val="00F478C1"/>
    <w:rsid w:val="00F478F4"/>
    <w:rsid w:val="00F47E1A"/>
    <w:rsid w:val="00F53964"/>
    <w:rsid w:val="00F55DD8"/>
    <w:rsid w:val="00F55EA4"/>
    <w:rsid w:val="00F67B66"/>
    <w:rsid w:val="00F72501"/>
    <w:rsid w:val="00F73F63"/>
    <w:rsid w:val="00F7744F"/>
    <w:rsid w:val="00F7772F"/>
    <w:rsid w:val="00F8350F"/>
    <w:rsid w:val="00F84B9C"/>
    <w:rsid w:val="00F92E4E"/>
    <w:rsid w:val="00F94FD5"/>
    <w:rsid w:val="00FA3757"/>
    <w:rsid w:val="00FA722D"/>
    <w:rsid w:val="00FB350C"/>
    <w:rsid w:val="00FB5119"/>
    <w:rsid w:val="00FC3077"/>
    <w:rsid w:val="00FD0278"/>
    <w:rsid w:val="00FF607B"/>
    <w:rsid w:val="09DA1DA9"/>
    <w:rsid w:val="19FFFAA8"/>
    <w:rsid w:val="226570B1"/>
    <w:rsid w:val="504F0230"/>
    <w:rsid w:val="5B7B9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2684</Words>
  <Characters>1531</Characters>
  <Application>Microsoft Office Word</Application>
  <DocSecurity>4</DocSecurity>
  <Lines>12</Lines>
  <Paragraphs>8</Paragraphs>
  <ScaleCrop>false</ScaleCrop>
  <Company>SINTAGMA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2025-03-04T12:39:00Z</dcterms:created>
  <dcterms:modified xsi:type="dcterms:W3CDTF">2025-03-04T12:39:00Z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