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BEBRŲ G. 12/8 DETALŲJĮ PLANĄ ŽEMĖS SKLYPE ŽIEMGALIŲ G. 8 (KADASTRO NR. 0101/0031:0206) IR GRETIMOJE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76CFF59" w14:textId="195CE6A6" w:rsidR="00464E51" w:rsidRPr="00B474F2" w:rsidRDefault="00464E51" w:rsidP="00464E51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9B2144">
        <w:rPr>
          <w:lang w:val="lt-LT"/>
        </w:rPr>
        <w:t>Vadovaudamasi</w:t>
      </w:r>
      <w:r w:rsidR="00DF4843">
        <w:rPr>
          <w:lang w:val="lt-LT"/>
        </w:rPr>
        <w:t>s</w:t>
      </w:r>
      <w:r w:rsidRPr="009B2144">
        <w:rPr>
          <w:lang w:val="lt-LT"/>
        </w:rPr>
        <w:t xml:space="preserve"> Lietuvos Respublikos teritorijų planavimo įstatymo 28 straipsnio 2 dalimi ir Kompleksinio teritorijų planavimo dokumentų rengimo taisyklių, patvirtintų Lietuvos Respublikos aplinkos ministro 2014 m. sausio 2 d. įsakymu Nr. D1-8 „Dėl Kompleksinio teritorijų planavimo dokumentų rengimo taisyklių patvirtinimo“, 312, 315 ir 316 punktais:</w:t>
      </w:r>
    </w:p>
    <w:p w14:paraId="6B8CC9A7" w14:textId="77777777" w:rsidR="00464E51" w:rsidRPr="00F57776" w:rsidRDefault="00464E51" w:rsidP="00464E51">
      <w:pPr>
        <w:spacing w:line="336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2639C2">
        <w:rPr>
          <w:lang w:val="lt-LT"/>
        </w:rPr>
        <w:t>T e n k i n u</w:t>
      </w:r>
      <w:r>
        <w:rPr>
          <w:lang w:val="lt-LT"/>
        </w:rPr>
        <w:t xml:space="preserve"> </w:t>
      </w:r>
      <w:r w:rsidRPr="002639C2">
        <w:rPr>
          <w:lang w:val="lt-LT"/>
        </w:rPr>
        <w:t xml:space="preserve"> pasiūlymą </w:t>
      </w:r>
      <w:r>
        <w:rPr>
          <w:lang w:val="lt-LT"/>
        </w:rPr>
        <w:t xml:space="preserve">koreguoti </w:t>
      </w:r>
      <w:r w:rsidRPr="006E6507">
        <w:rPr>
          <w:lang w:val="lt-LT"/>
        </w:rPr>
        <w:t>sklypo Bebrų g. 12/8 detalųjį planą inicijavimo sutarties pagrindu.</w:t>
      </w:r>
    </w:p>
    <w:p w14:paraId="13210115" w14:textId="73B38353" w:rsidR="00464E51" w:rsidRPr="00A372B4" w:rsidRDefault="00464E51" w:rsidP="00464E51">
      <w:pPr>
        <w:spacing w:line="360" w:lineRule="auto"/>
        <w:ind w:firstLine="720"/>
        <w:jc w:val="both"/>
        <w:rPr>
          <w:highlight w:val="yellow"/>
          <w:lang w:val="lt-LT"/>
        </w:rPr>
      </w:pPr>
      <w:r>
        <w:rPr>
          <w:lang w:val="lt-LT"/>
        </w:rPr>
        <w:t>2</w:t>
      </w:r>
      <w:bookmarkEnd w:id="8"/>
      <w:r w:rsidRPr="002E3BB9">
        <w:rPr>
          <w:lang w:val="lt-LT"/>
        </w:rPr>
        <w:t xml:space="preserve">. L e i d ž i u </w:t>
      </w:r>
      <w:bookmarkStart w:id="9" w:name="_Hlk117755995"/>
      <w:r w:rsidRPr="00360AF8">
        <w:rPr>
          <w:color w:val="000000" w:themeColor="text1"/>
          <w:lang w:val="lt-LT"/>
        </w:rPr>
        <w:t xml:space="preserve">koreguoti </w:t>
      </w:r>
      <w:r>
        <w:rPr>
          <w:color w:val="000000" w:themeColor="text1"/>
          <w:lang w:val="lt-LT"/>
        </w:rPr>
        <w:t>Vilniaus miesto savivaldybės administracijos direktoriaus</w:t>
      </w:r>
      <w:r>
        <w:rPr>
          <w:color w:val="000000" w:themeColor="text1"/>
          <w:lang w:val="lt-LT"/>
        </w:rPr>
        <w:br/>
        <w:t xml:space="preserve">2003 m. rugsėjo 25 d. </w:t>
      </w:r>
      <w:r w:rsidRPr="00A372B4">
        <w:rPr>
          <w:color w:val="000000" w:themeColor="text1"/>
          <w:lang w:val="lt-LT"/>
        </w:rPr>
        <w:t>įsakymu Nr. 01A-66-V-792 „Dėl Žvėryno rajono detaliojo plano papildymo sklypų Bebrų g. 12/8 detaliuoju planu“ patvirtintą</w:t>
      </w:r>
      <w:r w:rsidR="00E04AD3">
        <w:rPr>
          <w:color w:val="000000" w:themeColor="text1"/>
          <w:lang w:val="lt-LT"/>
        </w:rPr>
        <w:t xml:space="preserve"> sklypo</w:t>
      </w:r>
      <w:r w:rsidRPr="00A372B4">
        <w:rPr>
          <w:color w:val="000000" w:themeColor="text1"/>
          <w:lang w:val="lt-LT"/>
        </w:rPr>
        <w:t xml:space="preserve"> Bebrų g. 12/8 detalųjį planą (TPD Nr. T00055784)</w:t>
      </w:r>
      <w:r w:rsidRPr="00A372B4">
        <w:rPr>
          <w:lang w:val="lt-LT"/>
        </w:rPr>
        <w:t xml:space="preserve"> sklype </w:t>
      </w:r>
      <w:proofErr w:type="spellStart"/>
      <w:r w:rsidRPr="00A372B4">
        <w:rPr>
          <w:lang w:val="lt-LT"/>
        </w:rPr>
        <w:t>Žiemgalių</w:t>
      </w:r>
      <w:proofErr w:type="spellEnd"/>
      <w:r w:rsidRPr="00A372B4">
        <w:rPr>
          <w:lang w:val="lt-LT"/>
        </w:rPr>
        <w:t xml:space="preserve"> g. 8 (kadastro Nr. 0101/0031:206) ir laisvos nesuformuotos valstybinės žemės plote</w:t>
      </w:r>
      <w:bookmarkEnd w:id="9"/>
      <w:r w:rsidRPr="00A372B4">
        <w:rPr>
          <w:lang w:val="lt-LT"/>
        </w:rPr>
        <w:t xml:space="preserve"> inicijavimo sutarties pagrindu</w:t>
      </w:r>
      <w:r>
        <w:rPr>
          <w:lang w:val="lt-LT"/>
        </w:rPr>
        <w:t>.</w:t>
      </w:r>
      <w:r w:rsidRPr="008957AA">
        <w:rPr>
          <w:lang w:val="lt-LT"/>
        </w:rPr>
        <w:t xml:space="preserve"> </w:t>
      </w:r>
    </w:p>
    <w:p w14:paraId="74334E61" w14:textId="77777777" w:rsidR="00464E51" w:rsidRPr="002E3BB9" w:rsidRDefault="00464E51" w:rsidP="00464E5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E3BB9">
        <w:rPr>
          <w:lang w:val="lt-LT"/>
        </w:rPr>
        <w:t xml:space="preserve">. N u s t a t a u  šiuos planavimo tikslus ir detaliojo plano </w:t>
      </w:r>
      <w:r w:rsidRPr="00AA4AEC">
        <w:rPr>
          <w:lang w:val="lt-LT"/>
        </w:rPr>
        <w:t>uždavinius:</w:t>
      </w:r>
      <w:bookmarkStart w:id="10" w:name="_Hlk141179051"/>
      <w:bookmarkStart w:id="11" w:name="_Hlk133326563"/>
      <w:bookmarkStart w:id="12" w:name="_Hlk117756047"/>
      <w:r>
        <w:rPr>
          <w:lang w:val="lt-LT"/>
        </w:rPr>
        <w:t xml:space="preserve"> </w:t>
      </w:r>
      <w:r w:rsidRPr="00AA4AEC">
        <w:rPr>
          <w:lang w:val="lt-LT"/>
        </w:rPr>
        <w:t>esant galimybei suformuoti įsiterpusį valstybinės žemės plotą ir sujungti jį su besiribojančiu žemės sklypu</w:t>
      </w:r>
      <w:r>
        <w:rPr>
          <w:lang w:val="lt-LT"/>
        </w:rPr>
        <w:br/>
      </w:r>
      <w:proofErr w:type="spellStart"/>
      <w:r w:rsidRPr="00AA4AEC">
        <w:rPr>
          <w:lang w:val="lt-LT"/>
        </w:rPr>
        <w:t>Žiemgalių</w:t>
      </w:r>
      <w:proofErr w:type="spellEnd"/>
      <w:r w:rsidRPr="00AA4AEC">
        <w:rPr>
          <w:lang w:val="lt-LT"/>
        </w:rPr>
        <w:t xml:space="preserve"> g. 8 (kadastro Nr. 0101/0031:0206), nustatyti teritorijos naudojimo reglamentus vadovaujantis Vilniaus miesto savivaldybės teritorijos bendrojo plano sprendiniais (pagal pridedamą miesto plano ištrauką).</w:t>
      </w:r>
    </w:p>
    <w:bookmarkEnd w:id="10"/>
    <w:bookmarkEnd w:id="11"/>
    <w:bookmarkEnd w:id="12"/>
    <w:p w14:paraId="6F52D194" w14:textId="77777777" w:rsidR="00464E51" w:rsidRPr="002E3BB9" w:rsidRDefault="00464E51" w:rsidP="00464E5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4</w:t>
      </w:r>
      <w:r w:rsidRPr="002E3BB9">
        <w:rPr>
          <w:lang w:val="lt-LT"/>
        </w:rPr>
        <w:t>. T v i r t i n u   detaliojo plano planavimo darbų programą (pridedama).</w:t>
      </w:r>
    </w:p>
    <w:p w14:paraId="237B9D67" w14:textId="77777777" w:rsidR="00641705" w:rsidRPr="00464E51" w:rsidRDefault="00641705">
      <w:pPr>
        <w:ind w:firstLine="720"/>
        <w:rPr>
          <w:lang w:val="lt-LT"/>
        </w:rPr>
      </w:pPr>
    </w:p>
    <w:p w14:paraId="237B9D68" w14:textId="77777777" w:rsidR="00641705" w:rsidRPr="00464E51" w:rsidRDefault="00641705">
      <w:pPr>
        <w:ind w:firstLine="720"/>
        <w:rPr>
          <w:lang w:val="es-ES"/>
        </w:rPr>
      </w:pPr>
    </w:p>
    <w:p w14:paraId="237B9D69" w14:textId="77777777" w:rsidR="00641705" w:rsidRPr="00464E51" w:rsidRDefault="00641705">
      <w:pPr>
        <w:ind w:firstLine="720"/>
        <w:rPr>
          <w:lang w:val="es-ES"/>
        </w:rPr>
      </w:pPr>
    </w:p>
    <w:p w14:paraId="237B9D6A" w14:textId="77777777" w:rsidR="00641705" w:rsidRPr="00464E51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Pr="00455E59" w:rsidRDefault="00815382">
            <w:pPr>
              <w:rPr>
                <w:lang w:val="es-ES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455E59">
              <w:rPr>
                <w:color w:val="002060"/>
                <w:lang w:val="es-ES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455E59">
              <w:rPr>
                <w:noProof/>
                <w:color w:val="002060"/>
                <w:lang w:val="es-ES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5" w:name="specialiojiZyma"/>
    <w:bookmarkEnd w:id="15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0737"/>
    <w:rsid w:val="00237C6D"/>
    <w:rsid w:val="00307AAF"/>
    <w:rsid w:val="00350859"/>
    <w:rsid w:val="003552F4"/>
    <w:rsid w:val="003D642F"/>
    <w:rsid w:val="00455E59"/>
    <w:rsid w:val="00464E51"/>
    <w:rsid w:val="004A1495"/>
    <w:rsid w:val="004B2E8C"/>
    <w:rsid w:val="00527289"/>
    <w:rsid w:val="005720C1"/>
    <w:rsid w:val="005D4E79"/>
    <w:rsid w:val="005F7BBD"/>
    <w:rsid w:val="00641705"/>
    <w:rsid w:val="006815B3"/>
    <w:rsid w:val="006C2D4E"/>
    <w:rsid w:val="006F5EC7"/>
    <w:rsid w:val="007362CF"/>
    <w:rsid w:val="007A242D"/>
    <w:rsid w:val="007E3EFC"/>
    <w:rsid w:val="00815382"/>
    <w:rsid w:val="00862006"/>
    <w:rsid w:val="008F752B"/>
    <w:rsid w:val="009069B2"/>
    <w:rsid w:val="0098213D"/>
    <w:rsid w:val="009E2D13"/>
    <w:rsid w:val="00A72CFF"/>
    <w:rsid w:val="00A72E6A"/>
    <w:rsid w:val="00A73B31"/>
    <w:rsid w:val="00AD5C30"/>
    <w:rsid w:val="00BA16A6"/>
    <w:rsid w:val="00C46D75"/>
    <w:rsid w:val="00C62096"/>
    <w:rsid w:val="00D04396"/>
    <w:rsid w:val="00D36842"/>
    <w:rsid w:val="00D73EC0"/>
    <w:rsid w:val="00DF4843"/>
    <w:rsid w:val="00E04AD3"/>
    <w:rsid w:val="00E162D3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2026-03-24T08:31:00Z</dcterms:created>
  <dcterms:modified xsi:type="dcterms:W3CDTF">2026-03-24T08:31:00Z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